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23"/>
        <w:gridCol w:w="242"/>
        <w:gridCol w:w="4790"/>
      </w:tblGrid>
      <w:tr w:rsidR="004038B4" w:rsidRPr="004B28D0" w:rsidTr="007064A3">
        <w:tc>
          <w:tcPr>
            <w:tcW w:w="2447" w:type="pct"/>
            <w:vAlign w:val="center"/>
          </w:tcPr>
          <w:p w:rsidR="004038B4" w:rsidRPr="002D3C2B" w:rsidRDefault="004038B4" w:rsidP="007064A3">
            <w:pPr>
              <w:pStyle w:val="ASFKTitul0"/>
            </w:pPr>
            <w:bookmarkStart w:id="0" w:name="_GoBack"/>
            <w:bookmarkEnd w:id="0"/>
          </w:p>
        </w:tc>
        <w:tc>
          <w:tcPr>
            <w:tcW w:w="123" w:type="pct"/>
            <w:vAlign w:val="center"/>
          </w:tcPr>
          <w:p w:rsidR="004038B4" w:rsidRPr="002D3C2B" w:rsidRDefault="004038B4" w:rsidP="007064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4038B4" w:rsidRPr="004B28D0" w:rsidRDefault="004038B4" w:rsidP="007064A3">
            <w:pPr>
              <w:pStyle w:val="ASFKTitul0"/>
            </w:pPr>
            <w:r w:rsidRPr="004B28D0">
              <w:t>УТВЕРЖДАЮ</w:t>
            </w:r>
          </w:p>
        </w:tc>
      </w:tr>
      <w:tr w:rsidR="004038B4" w:rsidRPr="004B28D0" w:rsidTr="007064A3">
        <w:tc>
          <w:tcPr>
            <w:tcW w:w="2447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</w:tr>
      <w:tr w:rsidR="004038B4" w:rsidRPr="004B28D0" w:rsidTr="007064A3">
        <w:trPr>
          <w:trHeight w:val="2447"/>
        </w:trPr>
        <w:tc>
          <w:tcPr>
            <w:tcW w:w="2447" w:type="pct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</w:tcPr>
          <w:p w:rsidR="004038B4" w:rsidRPr="004B28D0" w:rsidRDefault="004038B4" w:rsidP="007064A3">
            <w:pPr>
              <w:pStyle w:val="ASFKTitul0"/>
            </w:pPr>
            <w:r w:rsidRPr="004B28D0">
              <w:t>От Федерального казначейства</w:t>
            </w: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  <w:r w:rsidRPr="004B28D0">
              <w:t>______________ /                             /</w:t>
            </w: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7064A3">
              <w:t>.</w:t>
            </w:r>
          </w:p>
        </w:tc>
      </w:tr>
      <w:tr w:rsidR="004038B4" w:rsidRPr="004B28D0" w:rsidTr="007064A3">
        <w:trPr>
          <w:trHeight w:val="388"/>
        </w:trPr>
        <w:tc>
          <w:tcPr>
            <w:tcW w:w="2447" w:type="pct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</w:tcPr>
          <w:p w:rsidR="004038B4" w:rsidRPr="004B28D0" w:rsidRDefault="004038B4" w:rsidP="007064A3">
            <w:pPr>
              <w:pStyle w:val="ASFKTitul0"/>
            </w:pPr>
          </w:p>
        </w:tc>
      </w:tr>
      <w:tr w:rsidR="004038B4" w:rsidRPr="004B28D0" w:rsidTr="007064A3">
        <w:trPr>
          <w:trHeight w:val="1238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4038B4" w:rsidRPr="004B28D0" w:rsidRDefault="00A001B2" w:rsidP="007064A3">
            <w:pPr>
              <w:pStyle w:val="ASFKTitul1"/>
            </w:pPr>
            <w:fldSimple w:instr=" DOCPROPERTY  FullNameSystem  \* MERGEFORMAT ">
              <w:r w:rsidR="008A2E04">
                <w:t>Автоматизированная система Федерального казначейства</w:t>
              </w:r>
            </w:fldSimple>
          </w:p>
        </w:tc>
      </w:tr>
      <w:tr w:rsidR="004038B4" w:rsidRPr="004B28D0" w:rsidTr="007064A3">
        <w:trPr>
          <w:trHeight w:val="1734"/>
        </w:trPr>
        <w:tc>
          <w:tcPr>
            <w:tcW w:w="5000" w:type="pct"/>
            <w:gridSpan w:val="3"/>
            <w:vAlign w:val="center"/>
          </w:tcPr>
          <w:p w:rsidR="004038B4" w:rsidRPr="004B28D0" w:rsidRDefault="00A001B2" w:rsidP="007064A3">
            <w:pPr>
              <w:pStyle w:val="ASFKTitul2"/>
            </w:pPr>
            <w:fldSimple w:instr=" DOCPROPERTY  DocType  \* MERGEFORMAT ">
              <w:r w:rsidR="008A2E04">
                <w:t>Обучающие материалы</w:t>
              </w:r>
            </w:fldSimple>
            <w:r w:rsidR="004038B4">
              <w:t xml:space="preserve"> «</w:t>
            </w:r>
            <w:fldSimple w:instr=" DOCPROPERTY  DocName  \* MERGEFORMAT ">
              <w:r w:rsidR="008A2E04">
                <w:t>Основные принципы работы с ППО СУФД</w:t>
              </w:r>
            </w:fldSimple>
            <w:r w:rsidR="004038B4">
              <w:t>»</w:t>
            </w:r>
          </w:p>
        </w:tc>
      </w:tr>
      <w:tr w:rsidR="004038B4" w:rsidRPr="004B28D0" w:rsidTr="007064A3">
        <w:trPr>
          <w:trHeight w:val="657"/>
        </w:trPr>
        <w:tc>
          <w:tcPr>
            <w:tcW w:w="5000" w:type="pct"/>
            <w:gridSpan w:val="3"/>
            <w:vAlign w:val="center"/>
          </w:tcPr>
          <w:p w:rsidR="004038B4" w:rsidRPr="009C2719" w:rsidRDefault="004038B4" w:rsidP="007064A3">
            <w:pPr>
              <w:pStyle w:val="ASFKTitulnamedoc"/>
            </w:pPr>
          </w:p>
        </w:tc>
      </w:tr>
      <w:tr w:rsidR="004038B4" w:rsidRPr="004B28D0" w:rsidTr="007064A3">
        <w:trPr>
          <w:trHeight w:val="647"/>
        </w:trPr>
        <w:tc>
          <w:tcPr>
            <w:tcW w:w="5000" w:type="pct"/>
            <w:gridSpan w:val="3"/>
            <w:vAlign w:val="center"/>
          </w:tcPr>
          <w:p w:rsidR="004038B4" w:rsidRPr="004B28D0" w:rsidRDefault="004038B4" w:rsidP="007064A3">
            <w:pPr>
              <w:pStyle w:val="ASFKTitul1"/>
            </w:pPr>
            <w:r w:rsidRPr="004B28D0">
              <w:t>Лист утверждения</w:t>
            </w:r>
          </w:p>
        </w:tc>
      </w:tr>
      <w:tr w:rsidR="004038B4" w:rsidRPr="004B28D0" w:rsidTr="007064A3">
        <w:tc>
          <w:tcPr>
            <w:tcW w:w="5000" w:type="pct"/>
            <w:gridSpan w:val="3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</w:tr>
      <w:tr w:rsidR="004038B4" w:rsidRPr="004B28D0" w:rsidTr="007064A3">
        <w:tc>
          <w:tcPr>
            <w:tcW w:w="5000" w:type="pct"/>
            <w:gridSpan w:val="3"/>
            <w:vAlign w:val="center"/>
          </w:tcPr>
          <w:p w:rsidR="004038B4" w:rsidRPr="004B28D0" w:rsidRDefault="004038B4" w:rsidP="007064A3">
            <w:pPr>
              <w:pStyle w:val="ASFKTitul0"/>
            </w:pPr>
            <w:r w:rsidRPr="004B28D0">
              <w:t xml:space="preserve">Код документа: </w:t>
            </w:r>
            <w:fldSimple w:instr=" DOCPROPERTY  DocCode  \* MERGEFORMAT ">
              <w:r w:rsidR="008A2E04">
                <w:t>54819512.09.01,01.ОМ.004-04.03 2(4,5)</w:t>
              </w:r>
            </w:fldSimple>
            <w:r w:rsidRPr="004B28D0">
              <w:t>-ЛУ</w:t>
            </w:r>
          </w:p>
        </w:tc>
      </w:tr>
      <w:tr w:rsidR="004038B4" w:rsidRPr="004B28D0" w:rsidTr="007064A3">
        <w:tc>
          <w:tcPr>
            <w:tcW w:w="5000" w:type="pct"/>
            <w:gridSpan w:val="3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</w:tr>
      <w:tr w:rsidR="004038B4" w:rsidRPr="004B28D0" w:rsidTr="007064A3">
        <w:tc>
          <w:tcPr>
            <w:tcW w:w="5000" w:type="pct"/>
            <w:gridSpan w:val="3"/>
            <w:vAlign w:val="center"/>
          </w:tcPr>
          <w:p w:rsidR="004038B4" w:rsidRPr="004B28D0" w:rsidRDefault="004038B4" w:rsidP="007064A3">
            <w:pPr>
              <w:pStyle w:val="ASFKTitul0"/>
            </w:pPr>
            <w:r w:rsidRPr="004B28D0">
              <w:t>Государственный контракт № ФКУ0121/04/2021/РИС от 28.04.2021</w:t>
            </w:r>
          </w:p>
        </w:tc>
      </w:tr>
      <w:tr w:rsidR="004038B4" w:rsidRPr="004B28D0" w:rsidTr="007064A3">
        <w:trPr>
          <w:trHeight w:val="1613"/>
        </w:trPr>
        <w:tc>
          <w:tcPr>
            <w:tcW w:w="2447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123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</w:tr>
      <w:tr w:rsidR="004038B4" w:rsidRPr="004B28D0" w:rsidTr="007064A3">
        <w:tc>
          <w:tcPr>
            <w:tcW w:w="2447" w:type="pct"/>
            <w:vAlign w:val="center"/>
          </w:tcPr>
          <w:p w:rsidR="004038B4" w:rsidRPr="004B28D0" w:rsidRDefault="004038B4" w:rsidP="007064A3">
            <w:pPr>
              <w:pStyle w:val="ASFKTitul0"/>
            </w:pPr>
            <w:r w:rsidRPr="004B28D0">
              <w:t>СОГЛАСОВАНО</w:t>
            </w:r>
          </w:p>
        </w:tc>
        <w:tc>
          <w:tcPr>
            <w:tcW w:w="123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  <w:vAlign w:val="center"/>
          </w:tcPr>
          <w:p w:rsidR="004038B4" w:rsidRPr="004B28D0" w:rsidRDefault="004038B4" w:rsidP="007064A3">
            <w:pPr>
              <w:pStyle w:val="ASFKTitul0"/>
            </w:pPr>
            <w:r w:rsidRPr="004B28D0">
              <w:t>СОГЛАСОВАНО</w:t>
            </w:r>
          </w:p>
        </w:tc>
      </w:tr>
      <w:tr w:rsidR="004038B4" w:rsidRPr="004B28D0" w:rsidTr="007064A3">
        <w:trPr>
          <w:trHeight w:val="285"/>
        </w:trPr>
        <w:tc>
          <w:tcPr>
            <w:tcW w:w="2447" w:type="pct"/>
          </w:tcPr>
          <w:p w:rsidR="004038B4" w:rsidRPr="004B28D0" w:rsidRDefault="004038B4" w:rsidP="007064A3">
            <w:pPr>
              <w:pStyle w:val="ASFKTitul0"/>
            </w:pPr>
            <w:r w:rsidRPr="004B28D0">
              <w:t>От Федерального казначейства</w:t>
            </w:r>
          </w:p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123" w:type="pct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</w:tcPr>
          <w:p w:rsidR="004038B4" w:rsidRPr="004B28D0" w:rsidRDefault="004038B4" w:rsidP="007064A3">
            <w:pPr>
              <w:pStyle w:val="ASFKTitul0"/>
            </w:pPr>
            <w:r w:rsidRPr="004B28D0">
              <w:t>От OOO «ОТР</w:t>
            </w:r>
            <w:r w:rsidR="007064A3">
              <w:t xml:space="preserve"> </w:t>
            </w:r>
            <w:r w:rsidRPr="004B28D0">
              <w:t>2000»</w:t>
            </w:r>
          </w:p>
        </w:tc>
      </w:tr>
      <w:tr w:rsidR="004038B4" w:rsidTr="007064A3">
        <w:trPr>
          <w:trHeight w:val="2335"/>
        </w:trPr>
        <w:tc>
          <w:tcPr>
            <w:tcW w:w="2447" w:type="pct"/>
          </w:tcPr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  <w:r w:rsidRPr="004B28D0">
              <w:t>______________ /                             /</w:t>
            </w: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  <w:r w:rsidRPr="004B28D0">
              <w:t>«___» _____</w:t>
            </w:r>
            <w:r w:rsidRPr="004B28D0">
              <w:rPr>
                <w:lang w:val="en-US"/>
              </w:rPr>
              <w:t>____</w:t>
            </w:r>
            <w:r w:rsidRPr="004B28D0">
              <w:t>_______ 20__ г</w:t>
            </w:r>
            <w:r w:rsidR="007064A3">
              <w:t>.</w:t>
            </w:r>
          </w:p>
        </w:tc>
        <w:tc>
          <w:tcPr>
            <w:tcW w:w="123" w:type="pct"/>
            <w:vAlign w:val="center"/>
          </w:tcPr>
          <w:p w:rsidR="004038B4" w:rsidRPr="004B28D0" w:rsidRDefault="004038B4" w:rsidP="007064A3">
            <w:pPr>
              <w:pStyle w:val="ASFKTitul0"/>
            </w:pPr>
          </w:p>
        </w:tc>
        <w:tc>
          <w:tcPr>
            <w:tcW w:w="2430" w:type="pct"/>
          </w:tcPr>
          <w:p w:rsidR="004038B4" w:rsidRPr="004B28D0" w:rsidRDefault="004038B4" w:rsidP="007064A3">
            <w:pPr>
              <w:pStyle w:val="ASFKTitul0"/>
            </w:pPr>
            <w:r w:rsidRPr="004B28D0">
              <w:t>Генеральный директор</w:t>
            </w: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</w:p>
          <w:p w:rsidR="004038B4" w:rsidRPr="004B28D0" w:rsidRDefault="004038B4" w:rsidP="007064A3">
            <w:pPr>
              <w:pStyle w:val="ASFKTitul0"/>
            </w:pPr>
            <w:r w:rsidRPr="004B28D0">
              <w:t>______________ /С. Ю. Манохин/</w:t>
            </w:r>
          </w:p>
          <w:p w:rsidR="004038B4" w:rsidRPr="004B28D0" w:rsidRDefault="004038B4" w:rsidP="007064A3">
            <w:pPr>
              <w:pStyle w:val="ASFKTitul0"/>
            </w:pPr>
          </w:p>
          <w:p w:rsidR="004038B4" w:rsidRPr="002D3C2B" w:rsidRDefault="004038B4" w:rsidP="007064A3">
            <w:pPr>
              <w:pStyle w:val="ASFKTitul0"/>
            </w:pPr>
            <w:r w:rsidRPr="004B28D0">
              <w:t>«___» ____________ 20___ г.</w:t>
            </w:r>
          </w:p>
        </w:tc>
      </w:tr>
    </w:tbl>
    <w:p w:rsidR="004038B4" w:rsidRPr="009C2719" w:rsidRDefault="004038B4" w:rsidP="004038B4">
      <w:pPr>
        <w:pStyle w:val="ASFKTitul0"/>
        <w:jc w:val="left"/>
      </w:pPr>
    </w:p>
    <w:tbl>
      <w:tblPr>
        <w:tblW w:w="4996" w:type="pct"/>
        <w:tblLook w:val="0000" w:firstRow="0" w:lastRow="0" w:firstColumn="0" w:lastColumn="0" w:noHBand="0" w:noVBand="0"/>
      </w:tblPr>
      <w:tblGrid>
        <w:gridCol w:w="5520"/>
        <w:gridCol w:w="4085"/>
        <w:gridCol w:w="242"/>
      </w:tblGrid>
      <w:tr w:rsidR="004038B4" w:rsidRPr="00CB04B0" w:rsidTr="007064A3">
        <w:trPr>
          <w:trHeight w:val="386"/>
        </w:trPr>
        <w:tc>
          <w:tcPr>
            <w:tcW w:w="4877" w:type="pct"/>
            <w:gridSpan w:val="2"/>
          </w:tcPr>
          <w:p w:rsidR="004038B4" w:rsidRPr="00CB04B0" w:rsidRDefault="004038B4" w:rsidP="007064A3">
            <w:pPr>
              <w:pStyle w:val="ASFKTitul0"/>
              <w:jc w:val="left"/>
            </w:pPr>
            <w:r w:rsidRPr="00CB04B0">
              <w:lastRenderedPageBreak/>
              <w:t>УТВЕРЖДЕН</w:t>
            </w:r>
          </w:p>
        </w:tc>
        <w:tc>
          <w:tcPr>
            <w:tcW w:w="123" w:type="pct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rPr>
          <w:trHeight w:val="2712"/>
        </w:trPr>
        <w:tc>
          <w:tcPr>
            <w:tcW w:w="4877" w:type="pct"/>
            <w:gridSpan w:val="2"/>
          </w:tcPr>
          <w:p w:rsidR="004038B4" w:rsidRPr="00CB04B0" w:rsidRDefault="00A001B2" w:rsidP="007064A3">
            <w:pPr>
              <w:pStyle w:val="ASFKTitul0"/>
              <w:jc w:val="left"/>
            </w:pPr>
            <w:fldSimple w:instr=" DOCPROPERTY  DocCode  \* MERGEFORMAT ">
              <w:r w:rsidR="008A2E04">
                <w:t>54819512.09.01,01.ОМ.004-04.03 2(4,5)</w:t>
              </w:r>
            </w:fldSimple>
            <w:r w:rsidR="004038B4">
              <w:t>-ЛУ</w:t>
            </w:r>
          </w:p>
        </w:tc>
        <w:tc>
          <w:tcPr>
            <w:tcW w:w="123" w:type="pct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rPr>
          <w:trHeight w:val="402"/>
        </w:trPr>
        <w:tc>
          <w:tcPr>
            <w:tcW w:w="4999" w:type="pct"/>
            <w:gridSpan w:val="3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rPr>
          <w:trHeight w:val="1252"/>
        </w:trPr>
        <w:tc>
          <w:tcPr>
            <w:tcW w:w="4999" w:type="pct"/>
            <w:gridSpan w:val="3"/>
            <w:vAlign w:val="center"/>
          </w:tcPr>
          <w:p w:rsidR="004038B4" w:rsidRPr="00CB04B0" w:rsidRDefault="00A001B2" w:rsidP="007064A3">
            <w:pPr>
              <w:pStyle w:val="ASFKTitul1"/>
            </w:pPr>
            <w:fldSimple w:instr=" DOCPROPERTY  FullNameSystem  \* MERGEFORMAT ">
              <w:r w:rsidR="008A2E04">
                <w:t>Автоматизированная система Федерального казначейства</w:t>
              </w:r>
            </w:fldSimple>
          </w:p>
        </w:tc>
      </w:tr>
      <w:tr w:rsidR="004038B4" w:rsidRPr="00CB04B0" w:rsidTr="007064A3">
        <w:trPr>
          <w:trHeight w:val="1851"/>
        </w:trPr>
        <w:tc>
          <w:tcPr>
            <w:tcW w:w="4999" w:type="pct"/>
            <w:gridSpan w:val="3"/>
            <w:vAlign w:val="center"/>
          </w:tcPr>
          <w:p w:rsidR="004038B4" w:rsidRPr="00CB04B0" w:rsidRDefault="00A001B2" w:rsidP="007064A3">
            <w:pPr>
              <w:pStyle w:val="ASFKTitul2"/>
            </w:pPr>
            <w:fldSimple w:instr=" DOCPROPERTY  DocType  \* MERGEFORMAT ">
              <w:r w:rsidR="008A2E04">
                <w:t>Обучающие материалы</w:t>
              </w:r>
            </w:fldSimple>
            <w:r w:rsidR="004038B4">
              <w:t xml:space="preserve"> «</w:t>
            </w:r>
            <w:fldSimple w:instr=" DOCPROPERTY  DocName  \* MERGEFORMAT ">
              <w:r w:rsidR="008A2E04">
                <w:t>Основные принципы работы с ППО СУФД</w:t>
              </w:r>
            </w:fldSimple>
            <w:r w:rsidR="004038B4">
              <w:t>»</w:t>
            </w:r>
          </w:p>
        </w:tc>
      </w:tr>
      <w:tr w:rsidR="004038B4" w:rsidRPr="00CB04B0" w:rsidTr="007064A3"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namedoc"/>
            </w:pPr>
          </w:p>
        </w:tc>
      </w:tr>
      <w:tr w:rsidR="004038B4" w:rsidRPr="00CB04B0" w:rsidTr="007064A3"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rPr>
          <w:trHeight w:val="785"/>
        </w:trPr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rPr>
          <w:trHeight w:val="271"/>
        </w:trPr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0"/>
            </w:pPr>
            <w:r w:rsidRPr="00CB04B0">
              <w:t xml:space="preserve">Код документа: </w:t>
            </w:r>
            <w:bookmarkStart w:id="1" w:name="OLE_LINK67"/>
            <w:r>
              <w:fldChar w:fldCharType="begin"/>
            </w:r>
            <w:r>
              <w:instrText xml:space="preserve"> DOCPROPERTY  DocCode  \* MERGEFORMAT </w:instrText>
            </w:r>
            <w:r>
              <w:fldChar w:fldCharType="separate"/>
            </w:r>
            <w:r w:rsidR="008A2E04">
              <w:t>54819512.09.01,01.ОМ.004-04.03 2(4,5)</w:t>
            </w:r>
            <w:r>
              <w:fldChar w:fldCharType="end"/>
            </w:r>
            <w:bookmarkEnd w:id="1"/>
          </w:p>
        </w:tc>
      </w:tr>
      <w:tr w:rsidR="004038B4" w:rsidRPr="00CB04B0" w:rsidTr="007064A3"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0"/>
            </w:pPr>
            <w:r w:rsidRPr="004B28D0">
              <w:t xml:space="preserve">Листов: </w:t>
            </w:r>
            <w:r w:rsidRPr="004B28D0">
              <w:fldChar w:fldCharType="begin"/>
            </w:r>
            <w:r w:rsidRPr="004B28D0">
              <w:instrText xml:space="preserve"> </w:instrText>
            </w:r>
            <w:r w:rsidRPr="004B28D0">
              <w:rPr>
                <w:lang w:val="en-US"/>
              </w:rPr>
              <w:instrText xml:space="preserve">= </w:instrText>
            </w:r>
            <w:r w:rsidRPr="004B28D0">
              <w:rPr>
                <w:lang w:val="en-US"/>
              </w:rPr>
              <w:fldChar w:fldCharType="begin"/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rFonts w:ascii="Verdana" w:hAnsi="Verdana"/>
                <w:color w:val="333333"/>
                <w:sz w:val="20"/>
                <w:shd w:val="clear" w:color="auto" w:fill="F9F9F9"/>
              </w:rPr>
              <w:instrText>NUMPAGES \* ARABIC \* MERGEFORMAT</w:instrText>
            </w:r>
            <w:r w:rsidRPr="004B28D0">
              <w:rPr>
                <w:lang w:val="en-US"/>
              </w:rPr>
              <w:instrText xml:space="preserve"> </w:instrText>
            </w:r>
            <w:r w:rsidRPr="004B28D0">
              <w:rPr>
                <w:lang w:val="en-US"/>
              </w:rPr>
              <w:fldChar w:fldCharType="separate"/>
            </w:r>
            <w:r w:rsidR="008A2E04">
              <w:rPr>
                <w:rFonts w:ascii="Verdana" w:hAnsi="Verdana"/>
                <w:noProof/>
                <w:color w:val="333333"/>
                <w:sz w:val="20"/>
                <w:shd w:val="clear" w:color="auto" w:fill="F9F9F9"/>
              </w:rPr>
              <w:instrText>155</w:instrText>
            </w:r>
            <w:r w:rsidRPr="004B28D0">
              <w:rPr>
                <w:lang w:val="en-US"/>
              </w:rPr>
              <w:fldChar w:fldCharType="end"/>
            </w:r>
            <w:r w:rsidRPr="004B28D0">
              <w:rPr>
                <w:lang w:val="en-US"/>
              </w:rPr>
              <w:instrText xml:space="preserve"> - 1 </w:instrText>
            </w:r>
            <w:r w:rsidRPr="004B28D0">
              <w:fldChar w:fldCharType="separate"/>
            </w:r>
            <w:r w:rsidR="008A2E04">
              <w:rPr>
                <w:noProof/>
              </w:rPr>
              <w:t>154</w:t>
            </w:r>
            <w:r w:rsidRPr="004B28D0">
              <w:fldChar w:fldCharType="end"/>
            </w:r>
            <w:r w:rsidRPr="00CB04B0">
              <w:fldChar w:fldCharType="begin"/>
            </w:r>
            <w:r w:rsidRPr="00CB04B0">
              <w:fldChar w:fldCharType="end"/>
            </w:r>
          </w:p>
        </w:tc>
      </w:tr>
      <w:tr w:rsidR="004038B4" w:rsidRPr="00CB04B0" w:rsidTr="007064A3">
        <w:trPr>
          <w:trHeight w:val="1613"/>
        </w:trPr>
        <w:tc>
          <w:tcPr>
            <w:tcW w:w="4999" w:type="pct"/>
            <w:gridSpan w:val="3"/>
            <w:vAlign w:val="center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c>
          <w:tcPr>
            <w:tcW w:w="2803" w:type="pct"/>
          </w:tcPr>
          <w:p w:rsidR="004038B4" w:rsidRPr="00CB04B0" w:rsidRDefault="004038B4" w:rsidP="007064A3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c>
          <w:tcPr>
            <w:tcW w:w="2803" w:type="pct"/>
          </w:tcPr>
          <w:p w:rsidR="004038B4" w:rsidRPr="00CB04B0" w:rsidRDefault="004038B4" w:rsidP="007064A3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c>
          <w:tcPr>
            <w:tcW w:w="2803" w:type="pct"/>
          </w:tcPr>
          <w:p w:rsidR="004038B4" w:rsidRPr="00CB04B0" w:rsidRDefault="004038B4" w:rsidP="007064A3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B04B0" w:rsidRDefault="004038B4" w:rsidP="007064A3">
            <w:pPr>
              <w:pStyle w:val="ASFKTitul0"/>
            </w:pPr>
          </w:p>
        </w:tc>
      </w:tr>
      <w:tr w:rsidR="004038B4" w:rsidRPr="00CB04B0" w:rsidTr="007064A3">
        <w:trPr>
          <w:trHeight w:val="106"/>
        </w:trPr>
        <w:tc>
          <w:tcPr>
            <w:tcW w:w="2803" w:type="pct"/>
          </w:tcPr>
          <w:p w:rsidR="004038B4" w:rsidRPr="00CB04B0" w:rsidRDefault="004038B4" w:rsidP="007064A3">
            <w:pPr>
              <w:pStyle w:val="ASFKTitul0"/>
            </w:pPr>
          </w:p>
        </w:tc>
        <w:tc>
          <w:tcPr>
            <w:tcW w:w="2197" w:type="pct"/>
            <w:gridSpan w:val="2"/>
          </w:tcPr>
          <w:p w:rsidR="004038B4" w:rsidRPr="00CB04B0" w:rsidRDefault="004038B4" w:rsidP="007064A3">
            <w:pPr>
              <w:pStyle w:val="ASFKTitul0"/>
            </w:pPr>
          </w:p>
        </w:tc>
      </w:tr>
    </w:tbl>
    <w:p w:rsidR="00105D97" w:rsidRPr="00105D97" w:rsidRDefault="00105D97" w:rsidP="00105D97">
      <w:pPr>
        <w:pStyle w:val="ASFKNormal"/>
      </w:pPr>
    </w:p>
    <w:p w:rsidR="00105D97" w:rsidRPr="00105D97" w:rsidRDefault="00105D97" w:rsidP="00105D97">
      <w:pPr>
        <w:pStyle w:val="ASFKNormal"/>
        <w:sectPr w:rsidR="00105D97" w:rsidRPr="00105D97" w:rsidSect="00246F75">
          <w:headerReference w:type="default" r:id="rId8"/>
          <w:footerReference w:type="default" r:id="rId9"/>
          <w:pgSz w:w="11907" w:h="16840" w:code="9"/>
          <w:pgMar w:top="1134" w:right="567" w:bottom="851" w:left="1701" w:header="567" w:footer="567" w:gutter="0"/>
          <w:cols w:space="708"/>
          <w:docGrid w:linePitch="360"/>
        </w:sectPr>
      </w:pPr>
    </w:p>
    <w:p w:rsidR="001951FF" w:rsidRPr="00C73292" w:rsidRDefault="001951FF" w:rsidP="00C73292">
      <w:pPr>
        <w:pStyle w:val="ASFKAn"/>
      </w:pPr>
      <w:r w:rsidRPr="00C73292">
        <w:lastRenderedPageBreak/>
        <w:t>Аннотация</w:t>
      </w:r>
    </w:p>
    <w:p w:rsidR="001951FF" w:rsidRDefault="00160B52">
      <w:pPr>
        <w:pStyle w:val="ASFKNormal"/>
      </w:pPr>
      <w:r>
        <w:t>Документ</w:t>
      </w:r>
      <w:r w:rsidR="00A723D1">
        <w:t xml:space="preserve"> создан для прикладного программного обеспечения </w:t>
      </w:r>
      <w:r w:rsidR="00A723D1" w:rsidRPr="0072244A">
        <w:t>«Система удаленного финансового документооб</w:t>
      </w:r>
      <w:r w:rsidR="00A723D1" w:rsidRPr="00A723D1">
        <w:t>о</w:t>
      </w:r>
      <w:r w:rsidR="00A723D1" w:rsidRPr="0072244A">
        <w:t>рота» (</w:t>
      </w:r>
      <w:r w:rsidR="00E5411C">
        <w:t>ППО СУФД АСФК</w:t>
      </w:r>
      <w:r w:rsidR="00A723D1" w:rsidRPr="0072244A">
        <w:t>)</w:t>
      </w:r>
      <w:r w:rsidR="00A723D1">
        <w:t>,</w:t>
      </w:r>
      <w:r w:rsidR="00A723D1" w:rsidRPr="0072244A">
        <w:t xml:space="preserve"> </w:t>
      </w:r>
      <w:r w:rsidR="00A723D1" w:rsidRPr="00F54709">
        <w:t>обеспечивающе</w:t>
      </w:r>
      <w:r w:rsidR="00A723D1">
        <w:t>го</w:t>
      </w:r>
      <w:r w:rsidR="00A723D1" w:rsidRPr="00F54709">
        <w:t xml:space="preserve"> реализацию юридически знач</w:t>
      </w:r>
      <w:r w:rsidR="00A723D1" w:rsidRPr="00886BAB">
        <w:t>и</w:t>
      </w:r>
      <w:r w:rsidR="00A723D1" w:rsidRPr="00F54709">
        <w:t>мого и</w:t>
      </w:r>
      <w:r w:rsidR="00A723D1" w:rsidRPr="00A723D1">
        <w:t>н</w:t>
      </w:r>
      <w:r w:rsidR="00A723D1" w:rsidRPr="00F54709">
        <w:t>формационного обмена между подсистемами автоматизированной системы Фед</w:t>
      </w:r>
      <w:r w:rsidR="00A723D1" w:rsidRPr="00886BAB">
        <w:t>е</w:t>
      </w:r>
      <w:r w:rsidR="00A723D1" w:rsidRPr="00F54709">
        <w:t>рального казначейства</w:t>
      </w:r>
      <w:r w:rsidR="001951FF">
        <w:t xml:space="preserve">. </w:t>
      </w:r>
    </w:p>
    <w:p w:rsidR="004038B4" w:rsidRDefault="004038B4">
      <w:pPr>
        <w:pStyle w:val="ASFKNormal"/>
      </w:pPr>
      <w:r w:rsidRPr="004038B4">
        <w:t>Документ актуализирован на основании Государственного контракта №</w:t>
      </w:r>
      <w:r w:rsidR="00850C73">
        <w:t> </w:t>
      </w:r>
      <w:r w:rsidRPr="004038B4">
        <w:t>ФКУ0121/04/2021/РИС от 28.04.2021.</w:t>
      </w:r>
    </w:p>
    <w:p w:rsidR="001951FF" w:rsidRDefault="001951FF" w:rsidP="00A643A2">
      <w:pPr>
        <w:pStyle w:val="ASFKNormal"/>
      </w:pPr>
      <w:r w:rsidRPr="00A643A2">
        <w:t>Докуме</w:t>
      </w:r>
      <w:r w:rsidR="00256D30">
        <w:t xml:space="preserve">нт соответствует 7 версии ядра </w:t>
      </w:r>
      <w:r w:rsidR="00C72302">
        <w:t>3</w:t>
      </w:r>
      <w:r w:rsidR="00EB4993" w:rsidRPr="00EB4993">
        <w:t>2</w:t>
      </w:r>
      <w:r w:rsidR="00D57932" w:rsidRPr="00D57932">
        <w:t>.</w:t>
      </w:r>
      <w:r w:rsidR="004038B4">
        <w:t>7</w:t>
      </w:r>
      <w:r w:rsidR="00E7613B">
        <w:t>.0</w:t>
      </w:r>
      <w:r w:rsidRPr="00A643A2">
        <w:t xml:space="preserve"> версии программного обеспечения.</w:t>
      </w:r>
    </w:p>
    <w:p w:rsidR="009B3102" w:rsidRDefault="009B3102" w:rsidP="00A643A2">
      <w:pPr>
        <w:pStyle w:val="ASFKNormal"/>
      </w:pPr>
      <w:r w:rsidRPr="009B3102">
        <w:t xml:space="preserve">Документ относится к подсистеме </w:t>
      </w:r>
      <w:r w:rsidR="00495000">
        <w:t>«</w:t>
      </w:r>
      <w:r w:rsidRPr="009B3102">
        <w:t>СУФД</w:t>
      </w:r>
      <w:r w:rsidR="00495000">
        <w:t>»</w:t>
      </w:r>
      <w:r w:rsidRPr="009B3102">
        <w:t xml:space="preserve"> (модуль «</w:t>
      </w:r>
      <w:r>
        <w:t>СУФД-Портал</w:t>
      </w:r>
      <w:r w:rsidRPr="009B3102">
        <w:t>»)</w:t>
      </w:r>
      <w:r w:rsidR="00495000">
        <w:t xml:space="preserve"> </w:t>
      </w:r>
      <w:r w:rsidR="00495000" w:rsidRPr="00495000">
        <w:t>Автоматизированной системы Федерального казначейства</w:t>
      </w:r>
      <w:r w:rsidRPr="009B3102">
        <w:t>.</w:t>
      </w:r>
    </w:p>
    <w:p w:rsidR="001951FF" w:rsidRDefault="00A926CF" w:rsidP="00B83EB5">
      <w:pPr>
        <w:pStyle w:val="ASFKSign0"/>
        <w:outlineLvl w:val="4"/>
      </w:pPr>
      <w:r>
        <w:rPr>
          <w:b w:val="0"/>
          <w:caps w:val="0"/>
          <w:sz w:val="24"/>
        </w:rPr>
        <w:br w:type="page"/>
      </w:r>
      <w:r w:rsidR="001951FF">
        <w:lastRenderedPageBreak/>
        <w:t>СОДЕРЖАНИЕ</w:t>
      </w:r>
    </w:p>
    <w:p w:rsidR="008A2E04" w:rsidRPr="00DA15AB" w:rsidRDefault="0056266D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"3-3" \h \z \t "Заголовок 1;1;Заголовок 2;2;_ASFK_Reg;1" </w:instrText>
      </w:r>
      <w:r>
        <w:fldChar w:fldCharType="separate"/>
      </w:r>
      <w:hyperlink w:anchor="_Toc74836183" w:history="1">
        <w:r w:rsidR="008A2E04" w:rsidRPr="00C64214">
          <w:rPr>
            <w:rStyle w:val="aa"/>
          </w:rPr>
          <w:t>Перечень таблиц</w:t>
        </w:r>
        <w:r w:rsidR="008A2E04">
          <w:rPr>
            <w:webHidden/>
          </w:rPr>
          <w:tab/>
        </w:r>
        <w:r w:rsidR="008A2E04">
          <w:rPr>
            <w:webHidden/>
          </w:rPr>
          <w:fldChar w:fldCharType="begin"/>
        </w:r>
        <w:r w:rsidR="008A2E04">
          <w:rPr>
            <w:webHidden/>
          </w:rPr>
          <w:instrText xml:space="preserve"> PAGEREF _Toc74836183 \h </w:instrText>
        </w:r>
        <w:r w:rsidR="008A2E04">
          <w:rPr>
            <w:webHidden/>
          </w:rPr>
        </w:r>
        <w:r w:rsidR="008A2E04">
          <w:rPr>
            <w:webHidden/>
          </w:rPr>
          <w:fldChar w:fldCharType="separate"/>
        </w:r>
        <w:r w:rsidR="008A2E04">
          <w:rPr>
            <w:webHidden/>
          </w:rPr>
          <w:t>6</w:t>
        </w:r>
        <w:r w:rsidR="008A2E04"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184" w:history="1">
        <w:r w:rsidRPr="00C64214">
          <w:rPr>
            <w:rStyle w:val="aa"/>
          </w:rPr>
          <w:t>Перечень рисунков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185" w:history="1">
        <w:r w:rsidRPr="00C64214">
          <w:rPr>
            <w:rStyle w:val="aa"/>
          </w:rPr>
          <w:t>1.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86" w:history="1">
        <w:r w:rsidRPr="00C64214">
          <w:rPr>
            <w:rStyle w:val="aa"/>
          </w:rPr>
          <w:t>1.1.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87" w:history="1">
        <w:r w:rsidRPr="00C64214">
          <w:rPr>
            <w:rStyle w:val="aa"/>
          </w:rPr>
          <w:t>1.2.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88" w:history="1">
        <w:r w:rsidRPr="00C64214">
          <w:rPr>
            <w:rStyle w:val="aa"/>
          </w:rPr>
          <w:t>1.3.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89" w:history="1">
        <w:r w:rsidRPr="00C64214">
          <w:rPr>
            <w:rStyle w:val="aa"/>
          </w:rPr>
          <w:t>1.4.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Список принятых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190" w:history="1">
        <w:r w:rsidRPr="00C64214">
          <w:rPr>
            <w:rStyle w:val="aa"/>
          </w:rPr>
          <w:t>2.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91" w:history="1">
        <w:r w:rsidRPr="00C64214">
          <w:rPr>
            <w:rStyle w:val="aa"/>
          </w:rPr>
          <w:t>2.1.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Виды деятельности, функции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92" w:history="1">
        <w:r w:rsidRPr="00C64214">
          <w:rPr>
            <w:rStyle w:val="aa"/>
          </w:rPr>
          <w:t>2.2.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Программные и аппаратные требования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193" w:history="1">
        <w:r w:rsidRPr="00C64214">
          <w:rPr>
            <w:rStyle w:val="aa"/>
          </w:rPr>
          <w:t>2.2.1.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Требования к составу общего ПО клиентского уровня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194" w:history="1">
        <w:r w:rsidRPr="00C64214">
          <w:rPr>
            <w:rStyle w:val="aa"/>
          </w:rPr>
          <w:t>2.2.2.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Требования к составу СЗИ и СКЗИ клиентского уровня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195" w:history="1">
        <w:r w:rsidRPr="00C64214">
          <w:rPr>
            <w:rStyle w:val="aa"/>
          </w:rPr>
          <w:t>2.2.3.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Требования к производительности рабочих станций клиентов Портала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196" w:history="1">
        <w:r w:rsidRPr="00C64214">
          <w:rPr>
            <w:rStyle w:val="aa"/>
          </w:rPr>
          <w:t>2.2.4.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Требования к пропускной способности интернет-канала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197" w:history="1">
        <w:r w:rsidRPr="00C64214">
          <w:rPr>
            <w:rStyle w:val="aa"/>
          </w:rPr>
          <w:t>3.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98" w:history="1">
        <w:r w:rsidRPr="00C64214">
          <w:rPr>
            <w:rStyle w:val="aa"/>
          </w:rPr>
          <w:t>3.1.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199" w:history="1">
        <w:r w:rsidRPr="00C64214">
          <w:rPr>
            <w:rStyle w:val="aa"/>
          </w:rPr>
          <w:t>3.2.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Запуск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_Toc74836199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00" w:history="1">
        <w:r w:rsidRPr="00C64214">
          <w:rPr>
            <w:rStyle w:val="aa"/>
          </w:rPr>
          <w:t>4.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Описание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01" w:history="1">
        <w:r w:rsidRPr="00C64214">
          <w:rPr>
            <w:rStyle w:val="aa"/>
          </w:rPr>
          <w:t>4.1.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Основные элементы интерфейса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2" w:history="1">
        <w:r w:rsidRPr="00C64214">
          <w:rPr>
            <w:rStyle w:val="aa"/>
          </w:rPr>
          <w:t>4.1.1.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Заголовок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3" w:history="1">
        <w:r w:rsidRPr="00C64214">
          <w:rPr>
            <w:rStyle w:val="aa"/>
          </w:rPr>
          <w:t>4.1.2.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Строка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4" w:history="1">
        <w:r w:rsidRPr="00C64214">
          <w:rPr>
            <w:rStyle w:val="aa"/>
          </w:rPr>
          <w:t>4.1.3.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Поле выбора организации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5" w:history="1">
        <w:r w:rsidRPr="00C64214">
          <w:rPr>
            <w:rStyle w:val="aa"/>
          </w:rPr>
          <w:t>4.1.4.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Переключатели содержимого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6" w:history="1">
        <w:r w:rsidRPr="00C64214">
          <w:rPr>
            <w:rStyle w:val="aa"/>
          </w:rPr>
          <w:t>4.1.5.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Поле поиска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7" w:history="1">
        <w:r w:rsidRPr="00C64214">
          <w:rPr>
            <w:rStyle w:val="aa"/>
          </w:rPr>
          <w:t>4.1.6.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8" w:history="1">
        <w:r w:rsidRPr="00C64214">
          <w:rPr>
            <w:rStyle w:val="aa"/>
          </w:rPr>
          <w:t>4.1.7.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Область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09" w:history="1">
        <w:r w:rsidRPr="00C64214">
          <w:rPr>
            <w:rStyle w:val="aa"/>
          </w:rPr>
          <w:t>4.1.8.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Кнопка настроек параметров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0" w:history="1">
        <w:r w:rsidRPr="00C64214">
          <w:rPr>
            <w:rStyle w:val="aa"/>
          </w:rPr>
          <w:t>4.1.9.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Кнопка автоматического импорта/экспорта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1" w:history="1">
        <w:r w:rsidRPr="00C64214">
          <w:rPr>
            <w:rStyle w:val="aa"/>
          </w:rPr>
          <w:t>4.1.10.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Кнопка вызова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2" w:history="1">
        <w:r w:rsidRPr="00C64214">
          <w:rPr>
            <w:rStyle w:val="aa"/>
          </w:rPr>
          <w:t>4.1.11.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Рабочая область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13" w:history="1">
        <w:r w:rsidRPr="00C64214">
          <w:rPr>
            <w:rStyle w:val="aa"/>
          </w:rPr>
          <w:t>4.2.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Описание типовых операций и приемов работы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4" w:history="1">
        <w:r w:rsidRPr="00C64214">
          <w:rPr>
            <w:rStyle w:val="aa"/>
          </w:rPr>
          <w:t>4.2.1.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Операции доступные на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5" w:history="1">
        <w:r w:rsidRPr="00C64214">
          <w:rPr>
            <w:rStyle w:val="aa"/>
          </w:rPr>
          <w:t>4.2.2.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Использование «горячих клавиш»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6" w:history="1">
        <w:r w:rsidRPr="00C64214">
          <w:rPr>
            <w:rStyle w:val="aa"/>
          </w:rPr>
          <w:t>4.2.3.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Операции доступные на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7" w:history="1">
        <w:r w:rsidRPr="00C64214">
          <w:rPr>
            <w:rStyle w:val="aa"/>
          </w:rPr>
          <w:t>4.2.4.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Работа с табличными записями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8" w:history="1">
        <w:r w:rsidRPr="00C64214">
          <w:rPr>
            <w:rStyle w:val="aa"/>
          </w:rPr>
          <w:t>4.2.5.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Контекстное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19" w:history="1">
        <w:r w:rsidRPr="00C64214">
          <w:rPr>
            <w:rStyle w:val="aa"/>
          </w:rPr>
          <w:t>4.2.6.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0" w:history="1">
        <w:r w:rsidRPr="00C64214">
          <w:rPr>
            <w:rStyle w:val="aa"/>
          </w:rPr>
          <w:t>4.2.7.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Настройка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1" w:history="1">
        <w:r w:rsidRPr="00C64214">
          <w:rPr>
            <w:rStyle w:val="aa"/>
          </w:rPr>
          <w:t>4.2.8.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Перемещение по списку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2" w:history="1">
        <w:r w:rsidRPr="00C64214">
          <w:rPr>
            <w:rStyle w:val="aa"/>
          </w:rPr>
          <w:t>4.2.9.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Выделение документов в списке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3" w:history="1">
        <w:r w:rsidRPr="00C64214">
          <w:rPr>
            <w:rStyle w:val="aa"/>
          </w:rPr>
          <w:t>4.2.10.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Отображение статистических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4" w:history="1">
        <w:r w:rsidRPr="00C64214">
          <w:rPr>
            <w:rStyle w:val="aa"/>
          </w:rPr>
          <w:t>4.2.11.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25" w:history="1">
        <w:r w:rsidRPr="00C64214">
          <w:rPr>
            <w:rStyle w:val="aa"/>
          </w:rPr>
          <w:t>5.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Работа с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26" w:history="1">
        <w:r w:rsidRPr="00C64214">
          <w:rPr>
            <w:rStyle w:val="aa"/>
          </w:rPr>
          <w:t>5.1.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Основные понятия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27" w:history="1">
        <w:r w:rsidRPr="00C64214">
          <w:rPr>
            <w:rStyle w:val="aa"/>
          </w:rPr>
          <w:t>5.2.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Описание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8" w:history="1">
        <w:r w:rsidRPr="00C64214">
          <w:rPr>
            <w:rStyle w:val="aa"/>
          </w:rPr>
          <w:t>5.2.1.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29" w:history="1">
        <w:r w:rsidRPr="00C64214">
          <w:rPr>
            <w:rStyle w:val="aa"/>
          </w:rPr>
          <w:t>5.2.2.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Закладка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30" w:history="1">
        <w:r w:rsidRPr="00C64214">
          <w:rPr>
            <w:rStyle w:val="aa"/>
          </w:rPr>
          <w:t>5.3.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Способы создания новых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31" w:history="1">
        <w:r w:rsidRPr="00C64214">
          <w:rPr>
            <w:rStyle w:val="aa"/>
          </w:rPr>
          <w:t>5.3.1.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Создание нового документа путем ручного ввода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32" w:history="1">
        <w:r w:rsidRPr="00C64214">
          <w:rPr>
            <w:rStyle w:val="aa"/>
          </w:rPr>
          <w:t>5.3.2.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Создание нового документа на основе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33" w:history="1">
        <w:r w:rsidRPr="00C64214">
          <w:rPr>
            <w:rStyle w:val="aa"/>
          </w:rPr>
          <w:t>5.3.3.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Создание нового документа путем копирования из ранее созданного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34" w:history="1">
        <w:r w:rsidRPr="00C64214">
          <w:rPr>
            <w:rStyle w:val="aa"/>
          </w:rPr>
          <w:t>5.4.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Вложение сопроводительных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35" w:history="1">
        <w:r w:rsidRPr="00C64214">
          <w:rPr>
            <w:rStyle w:val="aa"/>
          </w:rPr>
          <w:t>5.5.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Редактирование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36" w:history="1">
        <w:r w:rsidRPr="00C64214">
          <w:rPr>
            <w:rStyle w:val="aa"/>
          </w:rPr>
          <w:t>5.6.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Документарный контроль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37" w:history="1">
        <w:r w:rsidRPr="00C64214">
          <w:rPr>
            <w:rStyle w:val="aa"/>
          </w:rPr>
          <w:t>5.7.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Операции с подписями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38" w:history="1">
        <w:r w:rsidRPr="00C64214">
          <w:rPr>
            <w:rStyle w:val="aa"/>
          </w:rPr>
          <w:t>5.7.1.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Подпись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39" w:history="1">
        <w:r w:rsidRPr="00C64214">
          <w:rPr>
            <w:rStyle w:val="aa"/>
          </w:rPr>
          <w:t>5.7.2.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Проверка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0" w:history="1">
        <w:r w:rsidRPr="00C64214">
          <w:rPr>
            <w:rStyle w:val="aa"/>
          </w:rPr>
          <w:t>5.7.3.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Удаление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1" w:history="1">
        <w:r w:rsidRPr="00C64214">
          <w:rPr>
            <w:rStyle w:val="aa"/>
          </w:rPr>
          <w:t>5.7.4.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Настройка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42" w:history="1">
        <w:r w:rsidRPr="00C64214">
          <w:rPr>
            <w:rStyle w:val="aa"/>
          </w:rPr>
          <w:t>5.8.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Отправка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43" w:history="1">
        <w:r w:rsidRPr="00C64214">
          <w:rPr>
            <w:rStyle w:val="aa"/>
          </w:rPr>
          <w:t>5.9.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Импорт/экспорт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4" w:history="1">
        <w:r w:rsidRPr="00C64214">
          <w:rPr>
            <w:rStyle w:val="aa"/>
          </w:rPr>
          <w:t>5.9.1.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Ручной импорт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5" w:history="1">
        <w:r w:rsidRPr="00C64214">
          <w:rPr>
            <w:rStyle w:val="aa"/>
          </w:rPr>
          <w:t>5.9.2.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Ручной экспорт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6" w:history="1">
        <w:r w:rsidRPr="00C64214">
          <w:rPr>
            <w:rStyle w:val="aa"/>
          </w:rPr>
          <w:t>5.9.3.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Групповой импорт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7" w:history="1">
        <w:r w:rsidRPr="00C64214">
          <w:rPr>
            <w:rStyle w:val="aa"/>
          </w:rPr>
          <w:t>5.9.4.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Импорт архива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48" w:history="1">
        <w:r w:rsidRPr="00C64214">
          <w:rPr>
            <w:rStyle w:val="aa"/>
          </w:rPr>
          <w:t>5.9.5.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Печать результатов импорта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49" w:history="1">
        <w:r w:rsidRPr="00C64214">
          <w:rPr>
            <w:rStyle w:val="aa"/>
          </w:rPr>
          <w:t>5.10.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Выгрузка в учетную систему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0" w:history="1">
        <w:r w:rsidRPr="00C64214">
          <w:rPr>
            <w:rStyle w:val="aa"/>
          </w:rPr>
          <w:t>5.10.1.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Доведение статусов передачи документа до отправителя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1" w:history="1">
        <w:r w:rsidRPr="00C64214">
          <w:rPr>
            <w:rStyle w:val="aa"/>
          </w:rPr>
          <w:t>5.10.2.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Повторная обработка ошибочных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52" w:history="1">
        <w:r w:rsidRPr="00C64214">
          <w:rPr>
            <w:rStyle w:val="aa"/>
          </w:rPr>
          <w:t>5.11.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Настройки списковой формы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3" w:history="1">
        <w:r w:rsidRPr="00C64214">
          <w:rPr>
            <w:rStyle w:val="aa"/>
          </w:rPr>
          <w:t>5.11.1.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Добавление в архив / Извлечение из Архива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4" w:history="1">
        <w:r w:rsidRPr="00C64214">
          <w:rPr>
            <w:rStyle w:val="aa"/>
          </w:rPr>
          <w:t>5.11.2.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Удаление в корзину / Восстановление из корзины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5" w:history="1">
        <w:r w:rsidRPr="00C64214">
          <w:rPr>
            <w:rStyle w:val="aa"/>
          </w:rPr>
          <w:t>5.11.3.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Активация и отключение извещений о входящих документах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56" w:history="1">
        <w:r w:rsidRPr="00C64214">
          <w:rPr>
            <w:rStyle w:val="aa"/>
          </w:rPr>
          <w:t>5.12.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Массовая печать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7" w:history="1">
        <w:r w:rsidRPr="00C64214">
          <w:rPr>
            <w:rStyle w:val="aa"/>
          </w:rPr>
          <w:t>5.12.1.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8" w:history="1">
        <w:r w:rsidRPr="00C64214">
          <w:rPr>
            <w:rStyle w:val="aa"/>
          </w:rPr>
          <w:t>5.12.2.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59" w:history="1">
        <w:r w:rsidRPr="00C64214">
          <w:rPr>
            <w:rStyle w:val="aa"/>
          </w:rPr>
          <w:t>5.12.3.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60" w:history="1">
        <w:r w:rsidRPr="00C64214">
          <w:rPr>
            <w:rStyle w:val="aa"/>
          </w:rPr>
          <w:t>6.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Рекомендации по освоению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1" w:history="1">
        <w:r w:rsidRPr="00C64214">
          <w:rPr>
            <w:rStyle w:val="aa"/>
          </w:rPr>
          <w:t>6.1.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Блокировка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2" w:history="1">
        <w:r w:rsidRPr="00C64214">
          <w:rPr>
            <w:rStyle w:val="aa"/>
          </w:rPr>
          <w:t>6.2.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Проблема при подписании документа: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3" w:history="1">
        <w:r w:rsidRPr="00C64214">
          <w:rPr>
            <w:rStyle w:val="aa"/>
          </w:rPr>
          <w:t>6.3.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Проблема при подписании документа: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64" w:history="1">
        <w:r w:rsidRPr="00C64214">
          <w:rPr>
            <w:rStyle w:val="aa"/>
            <w:lang w:val="en-US"/>
          </w:rPr>
          <w:t>7.</w:t>
        </w:r>
        <w:r w:rsidRPr="00DA15AB">
          <w:rPr>
            <w:rFonts w:ascii="Calibri" w:hAnsi="Calibri"/>
            <w:b w:val="0"/>
            <w:bCs w:val="0"/>
            <w:caps w:val="0"/>
            <w:sz w:val="22"/>
            <w:szCs w:val="22"/>
          </w:rPr>
          <w:tab/>
        </w:r>
        <w:r w:rsidRPr="00C64214">
          <w:rPr>
            <w:rStyle w:val="aa"/>
          </w:rPr>
          <w:t>Описание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5" w:history="1">
        <w:r w:rsidRPr="00C64214">
          <w:rPr>
            <w:rStyle w:val="aa"/>
          </w:rPr>
          <w:t>7.1.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Получение учетной записи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6" w:history="1">
        <w:r w:rsidRPr="00C64214">
          <w:rPr>
            <w:rStyle w:val="aa"/>
          </w:rPr>
          <w:t>7.2.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Установка и настройка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7" w:history="1">
        <w:r w:rsidRPr="00C64214">
          <w:rPr>
            <w:rStyle w:val="aa"/>
          </w:rPr>
          <w:t>7.3.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Вход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68" w:history="1">
        <w:r w:rsidRPr="00C64214">
          <w:rPr>
            <w:rStyle w:val="aa"/>
          </w:rPr>
          <w:t>7.4.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Общие операции пользователей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69" w:history="1">
        <w:r w:rsidRPr="00C64214">
          <w:rPr>
            <w:rStyle w:val="aa"/>
          </w:rPr>
          <w:t>7.4.1.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Поиск по содержимому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0" w:history="1">
        <w:r w:rsidRPr="00C64214">
          <w:rPr>
            <w:rStyle w:val="aa"/>
          </w:rPr>
          <w:t>7.4.2.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Навигация по меню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1" w:history="1">
        <w:r w:rsidRPr="00C64214">
          <w:rPr>
            <w:rStyle w:val="aa"/>
          </w:rPr>
          <w:t>7.4.3.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Фильтрация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2" w:history="1">
        <w:r w:rsidRPr="00C64214">
          <w:rPr>
            <w:rStyle w:val="aa"/>
          </w:rPr>
          <w:t>7.4.4.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Завершение работы с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24"/>
        <w:rPr>
          <w:rFonts w:ascii="Calibri" w:hAnsi="Calibri"/>
          <w:bCs w:val="0"/>
          <w:sz w:val="22"/>
          <w:szCs w:val="22"/>
        </w:rPr>
      </w:pPr>
      <w:hyperlink w:anchor="_Toc74836273" w:history="1">
        <w:r w:rsidRPr="00C64214">
          <w:rPr>
            <w:rStyle w:val="aa"/>
          </w:rPr>
          <w:t>7.5.</w:t>
        </w:r>
        <w:r w:rsidRPr="00DA15AB">
          <w:rPr>
            <w:rFonts w:ascii="Calibri" w:hAnsi="Calibri"/>
            <w:bCs w:val="0"/>
            <w:sz w:val="22"/>
            <w:szCs w:val="22"/>
          </w:rPr>
          <w:tab/>
        </w:r>
        <w:r w:rsidRPr="00C64214">
          <w:rPr>
            <w:rStyle w:val="aa"/>
          </w:rPr>
          <w:t>Операции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4" w:history="1">
        <w:r w:rsidRPr="00C64214">
          <w:rPr>
            <w:rStyle w:val="aa"/>
          </w:rPr>
          <w:t>7.5.1.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Авторизация в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5" w:history="1">
        <w:r w:rsidRPr="00C64214">
          <w:rPr>
            <w:rStyle w:val="aa"/>
          </w:rPr>
          <w:t>7.5.2.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Печать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6" w:history="1">
        <w:r w:rsidRPr="00C64214">
          <w:rPr>
            <w:rStyle w:val="aa"/>
          </w:rPr>
          <w:t>7.5.3.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Просмотр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7" w:history="1">
        <w:r w:rsidRPr="00C64214">
          <w:rPr>
            <w:rStyle w:val="aa"/>
          </w:rPr>
          <w:t>7.5.4.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Работа с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34"/>
        <w:rPr>
          <w:rFonts w:ascii="Calibri" w:hAnsi="Calibri"/>
          <w:bCs w:val="0"/>
          <w:iCs w:val="0"/>
          <w:sz w:val="22"/>
          <w:szCs w:val="22"/>
        </w:rPr>
      </w:pPr>
      <w:hyperlink w:anchor="_Toc74836278" w:history="1">
        <w:r w:rsidRPr="00C64214">
          <w:rPr>
            <w:rStyle w:val="aa"/>
          </w:rPr>
          <w:t>7.5.5.</w:t>
        </w:r>
        <w:r w:rsidRPr="00DA15AB">
          <w:rPr>
            <w:rFonts w:ascii="Calibri" w:hAnsi="Calibri"/>
            <w:bCs w:val="0"/>
            <w:iCs w:val="0"/>
            <w:sz w:val="22"/>
            <w:szCs w:val="22"/>
          </w:rPr>
          <w:tab/>
        </w:r>
        <w:r w:rsidRPr="00C64214">
          <w:rPr>
            <w:rStyle w:val="aa"/>
          </w:rPr>
          <w:t>Работа со справочниками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79" w:history="1">
        <w:r w:rsidRPr="00C64214">
          <w:rPr>
            <w:rStyle w:val="aa"/>
          </w:rPr>
          <w:t>СОСТАВИЛИ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80" w:history="1">
        <w:r w:rsidRPr="00C64214">
          <w:rPr>
            <w:rStyle w:val="aa"/>
          </w:rPr>
          <w:t>СОГЛАСОВАНО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15"/>
        <w:rPr>
          <w:rFonts w:ascii="Calibri" w:hAnsi="Calibri"/>
          <w:b w:val="0"/>
          <w:bCs w:val="0"/>
          <w:caps w:val="0"/>
          <w:sz w:val="22"/>
          <w:szCs w:val="22"/>
        </w:rPr>
      </w:pPr>
      <w:hyperlink w:anchor="_Toc74836281" w:history="1">
        <w:r w:rsidRPr="00C64214">
          <w:rPr>
            <w:rStyle w:val="aa"/>
          </w:rPr>
          <w:t>ЛИСТ РЕГИСТРАЦИИ ИЗМЕНЕНИЙ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152</w:t>
        </w:r>
        <w:r>
          <w:rPr>
            <w:webHidden/>
          </w:rPr>
          <w:fldChar w:fldCharType="end"/>
        </w:r>
      </w:hyperlink>
    </w:p>
    <w:p w:rsidR="009B3102" w:rsidRDefault="0056266D" w:rsidP="009B3102">
      <w:pPr>
        <w:pStyle w:val="ASFKReg0"/>
      </w:pPr>
      <w:r>
        <w:lastRenderedPageBreak/>
        <w:fldChar w:fldCharType="end"/>
      </w:r>
      <w:bookmarkStart w:id="2" w:name="_Toc438651072"/>
      <w:bookmarkStart w:id="3" w:name="_Toc74836183"/>
      <w:r w:rsidR="009B3102">
        <w:t>Перечень таблиц</w:t>
      </w:r>
      <w:bookmarkEnd w:id="3"/>
    </w:p>
    <w:p w:rsidR="008A2E04" w:rsidRPr="00DA15AB" w:rsidRDefault="009B3102">
      <w:pPr>
        <w:pStyle w:val="afffd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"_ASFK_Name_Table" \c "Таблица" </w:instrText>
      </w:r>
      <w:r>
        <w:rPr>
          <w:lang w:val="en-US"/>
        </w:rPr>
        <w:fldChar w:fldCharType="separate"/>
      </w:r>
      <w:hyperlink w:anchor="_Toc74836282" w:history="1">
        <w:r w:rsidR="008A2E04" w:rsidRPr="009F5FBD">
          <w:rPr>
            <w:rStyle w:val="aa"/>
          </w:rPr>
          <w:t>Таблица </w:t>
        </w:r>
        <w:r w:rsidR="008A2E04" w:rsidRPr="00DA15AB">
          <w:rPr>
            <w:rFonts w:ascii="Calibri" w:hAnsi="Calibri"/>
            <w:sz w:val="22"/>
            <w:szCs w:val="22"/>
          </w:rPr>
          <w:tab/>
        </w:r>
        <w:r w:rsidR="008A2E04" w:rsidRPr="009F5FBD">
          <w:rPr>
            <w:rStyle w:val="aa"/>
          </w:rPr>
          <w:t>1. Условные обозначения и сокращения</w:t>
        </w:r>
        <w:r w:rsidR="008A2E04">
          <w:rPr>
            <w:webHidden/>
          </w:rPr>
          <w:tab/>
        </w:r>
        <w:r w:rsidR="008A2E04">
          <w:rPr>
            <w:webHidden/>
          </w:rPr>
          <w:fldChar w:fldCharType="begin"/>
        </w:r>
        <w:r w:rsidR="008A2E04">
          <w:rPr>
            <w:webHidden/>
          </w:rPr>
          <w:instrText xml:space="preserve"> PAGEREF _Toc74836282 \h </w:instrText>
        </w:r>
        <w:r w:rsidR="008A2E04">
          <w:rPr>
            <w:webHidden/>
          </w:rPr>
        </w:r>
        <w:r w:rsidR="008A2E04">
          <w:rPr>
            <w:webHidden/>
          </w:rPr>
          <w:fldChar w:fldCharType="separate"/>
        </w:r>
        <w:r w:rsidR="008A2E04">
          <w:rPr>
            <w:webHidden/>
          </w:rPr>
          <w:t>11</w:t>
        </w:r>
        <w:r w:rsidR="008A2E04"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83" w:history="1">
        <w:r w:rsidRPr="009F5FBD">
          <w:rPr>
            <w:rStyle w:val="aa"/>
          </w:rPr>
          <w:t>Таблица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9F5FBD">
          <w:rPr>
            <w:rStyle w:val="aa"/>
          </w:rPr>
          <w:t>2. Типовые операции над документами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84" w:history="1">
        <w:r w:rsidRPr="009F5FBD">
          <w:rPr>
            <w:rStyle w:val="aa"/>
          </w:rPr>
          <w:t>Таблица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9F5FBD">
          <w:rPr>
            <w:rStyle w:val="aa"/>
          </w:rPr>
          <w:t>3. Описание кнопок панели инструментов в экранной форме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85" w:history="1">
        <w:r w:rsidRPr="009F5FBD">
          <w:rPr>
            <w:rStyle w:val="aa"/>
          </w:rPr>
          <w:t>Таблица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9F5FBD">
          <w:rPr>
            <w:rStyle w:val="aa"/>
          </w:rPr>
          <w:t>4. Описание кнопок панели инструментов табличного блока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B3102" w:rsidRDefault="009B3102" w:rsidP="009B3102">
      <w:pPr>
        <w:rPr>
          <w:lang w:val="en-US"/>
        </w:rPr>
      </w:pPr>
      <w:r>
        <w:rPr>
          <w:lang w:val="en-US"/>
        </w:rPr>
        <w:fldChar w:fldCharType="end"/>
      </w:r>
    </w:p>
    <w:p w:rsidR="009B3102" w:rsidRPr="009B3102" w:rsidRDefault="009B3102" w:rsidP="009B3102">
      <w:pPr>
        <w:pStyle w:val="ASFKReg0"/>
      </w:pPr>
      <w:bookmarkStart w:id="4" w:name="_Toc74836184"/>
      <w:r>
        <w:lastRenderedPageBreak/>
        <w:t>Перечень рисунков</w:t>
      </w:r>
      <w:bookmarkEnd w:id="4"/>
    </w:p>
    <w:p w:rsidR="008A2E04" w:rsidRPr="00DA15AB" w:rsidRDefault="009B3102">
      <w:pPr>
        <w:pStyle w:val="afffd"/>
        <w:rPr>
          <w:rFonts w:ascii="Calibri" w:hAnsi="Calibri"/>
          <w:sz w:val="22"/>
          <w:szCs w:val="22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TOC \f F \h \z \t "_ASFK_Fig_Name" \c "Рисунок" </w:instrText>
      </w:r>
      <w:r>
        <w:rPr>
          <w:lang w:val="en-US"/>
        </w:rPr>
        <w:fldChar w:fldCharType="separate"/>
      </w:r>
      <w:hyperlink w:anchor="_Toc74836286" w:history="1">
        <w:r w:rsidR="008A2E04" w:rsidRPr="007821F0">
          <w:rPr>
            <w:rStyle w:val="aa"/>
          </w:rPr>
          <w:t>Рисунок </w:t>
        </w:r>
        <w:r w:rsidR="008A2E04" w:rsidRPr="00DA15AB">
          <w:rPr>
            <w:rFonts w:ascii="Calibri" w:hAnsi="Calibri"/>
            <w:sz w:val="22"/>
            <w:szCs w:val="22"/>
          </w:rPr>
          <w:tab/>
        </w:r>
        <w:r w:rsidR="008A2E04" w:rsidRPr="007821F0">
          <w:rPr>
            <w:rStyle w:val="aa"/>
          </w:rPr>
          <w:t>1. Окно авторизации</w:t>
        </w:r>
        <w:r w:rsidR="008A2E04">
          <w:rPr>
            <w:webHidden/>
          </w:rPr>
          <w:tab/>
        </w:r>
        <w:r w:rsidR="008A2E04">
          <w:rPr>
            <w:webHidden/>
          </w:rPr>
          <w:fldChar w:fldCharType="begin"/>
        </w:r>
        <w:r w:rsidR="008A2E04">
          <w:rPr>
            <w:webHidden/>
          </w:rPr>
          <w:instrText xml:space="preserve"> PAGEREF _Toc74836286 \h </w:instrText>
        </w:r>
        <w:r w:rsidR="008A2E04">
          <w:rPr>
            <w:webHidden/>
          </w:rPr>
        </w:r>
        <w:r w:rsidR="008A2E04">
          <w:rPr>
            <w:webHidden/>
          </w:rPr>
          <w:fldChar w:fldCharType="separate"/>
        </w:r>
        <w:r w:rsidR="008A2E04">
          <w:rPr>
            <w:webHidden/>
          </w:rPr>
          <w:t>19</w:t>
        </w:r>
        <w:r w:rsidR="008A2E04"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8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2. Выпадающий список пользователей в окне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8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3. Основное окно программы после запуска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8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4. Окно при неправильном вводе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5. Основное окно программы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6. Список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7. Результат быстрого поиска по слову «Областной»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8. Настройка отображения столбцов списка организаций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9. Внешний вид панели навигации в режиме отображения «Все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10. Внешний вид панели навигации в режиме отображения «Мои документы»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11. Внешний вид панели навигации в режиме отображения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12. Пример поиска по запросу «отчет»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13. Внешний вид панели навигации с деревом разделов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29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14. Изменение ширины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15. Кнопка закрытия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16. Кнопка возврата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17. Пример добавления документа в узел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18. Контекстное меню узла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19. Пример изменения порядка расположения документа вниз в узле «Избранные»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20. Контекстное меню узла «Недавние» панели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21. Кнопка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22. Поле добавления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23. Контекстное меню пользовательских представлений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0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24. Меню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25. Конфигурация клиента. Группа настроек «Общие»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26.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27. Конфигурация клиента. Группа настроек «Список документов»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28. Содержание Конфигурация клиента. Группа настроек «Навигация»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29. Конфигурация клиента. Группа настроек «Документ»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30. Стандартный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31. Средний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32. Крупный масштаб отображения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33. Окно-предупреждение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1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34. Окно «Смена пароля»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35. Окно «О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36. Окно «Сеанс работы окончен»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37. Окно настройки автоматического импорта/экспорта документов.  Закладка «Настройки»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38. Закладка «Статус»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39.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40. Пример содержимого рабочей области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41. Расположение главной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42. Настройка видимости кнопок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43. Окно «Настройка панели действий»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2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44. Пример панели инструментов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45. Пример экранной формы, содержащей встроенную таблицу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46. Пример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47. Панели сортировки и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48. Панель сортировки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49. Пример панели сортировки с открытым списком признаков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50. Панель фильтров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51. Выбор параметра фильтрации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52. Пример окна ввода значений параметров фильтра.  Параметр «По основным параметрам»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53. Пример использования фильтрации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3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54. Пример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55. Выбор пункта «Настройка» для настройки отображения столбцов 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56. Окно «Настройка колонок»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57. Перемещение колонки в списке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58. Панель перемещения по списку документов.  Отображается первая из двух страниц журнала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59. Список выделенных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60. Подсчет итоговых сумм по документам в списочной форме.  Отображение итоговых сумм по выделенным документам во всплывающем окне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61. Подсчет итоговых сумм по документам в списочной форме.  Отображение итоговой суммы в строке состояния окна списка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62. Информационное окно с обобщенными данными по документам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63. Информационная панель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4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64. Информационная панель. Пример содержимого закладки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65. Информационная панель. Пример содержимого закладки «Атрибуты»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66. Информационная панель. Пример содержимого закладки  «Транспортная история»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67. Информационная панель. Изменение высоты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68. Кнопка скрытия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69. Кнопка возврата информационной панели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70. Пример экранной формы документа «Заявка на возврат»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71. Пример закладки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72. Пример содержимого закладки «Протоколы»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73. Создание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5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74. Пример экранной формы нового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75. Выбор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76. Окно выбора типа родительского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77. Пример списка родительских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78. Создание копии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79. Пример информационного окна с результатами проверки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80. Сообщение об успешной проверке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81. Закладка «Системные атрибуты»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82. Окно «Добавления вложения»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83. Выбор файла-вложения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6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84. Запись о вложенном файле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85. Экранная форма вложений ЭД «Отчеты»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86. Кнопка «Документарный контроль»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87. Информационное окно при запуске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88. Информационное окно по окончании операции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89. Окно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90. Окно с неуспешными результатами выполнения операции  документарного контроля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91. Кнопка «Подпись»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92. Пример формы со сведениями о сертификате и подписываемых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93. Меню выбора операции при подписании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7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 xml:space="preserve">94. Подтверждение автоматической отправки документа </w:t>
        </w:r>
        <w:r w:rsidRPr="007821F0">
          <w:rPr>
            <w:rStyle w:val="aa"/>
            <w:lang w:eastAsia="x-none"/>
          </w:rPr>
          <w:t>(-ов)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95. Закладка «Подписи»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96. Окно «Информация о замещениях»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97. Окно «Информация о сертификатах ЭП»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98. Кнопка «Проверка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99. Пример окна «Результат проверки подписей»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100. Панель инструментов. Кнопка «Отказать»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101. Информационное окно «Истекает срок действия сертификата»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102. Информационное окно «Истекает срок действия сертификата»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103. Информационное окно «Срок действия сертификата истек» для нескольких сертификатов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8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104. Информационное окно «Срок действия сертификата истек» для одного сертификата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105. Панель инструментов. Кнопка «Удаление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106. Раздел «Настройки криптографии». Пункт «Передача прав подписи»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107. Поля и параметры для настройки правила передачи прав подписи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108. Панель инструментов. Кнопка «Отправить»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109. Информационное окно «Отправка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110. Информационное окно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111. Окно диспетчера задач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112. Сведения об операции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113.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39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114. Выбор формата импортируемого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_Toc74836399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115. Панель инструментов. Кнопка «Экспорт»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116. Выбор формата экспортируемого файла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117. Вызов функции экспорта в ТФФ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118. Пример сообщения о начале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119. Пример сообщения об окончании процедуры экспорта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120. Пример окна «Диспетчер задач»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121.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122.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123.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0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124. Кнопка «Настройки». Пункт меню «Настройка клиента»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125. Конфигурация клиента. Параметр «Использовать расширение  импорта файлов»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126.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127. Окно загрузки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128. Панель инструментов. Кнопка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129. Окно загрузки файлов (1). Окно выбора импортируемых файлов (2)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130. Импорт выбранных файлов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131. Окно результата выполнения операции «Импорт»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132. ЭФ документа «Протокол операций импорта»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133. Операция «Добавить в архив / Извлечь из Архива»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1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134. Выполнение операции «Добавить в архив / Извлечь из Архива» с помощью контекстного меню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135. Настройка просмотра архивных документов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136. Списковая форма документов опции «Архив»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137. Операция «Удаление» с помощью кнопки на панели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138. Удаление документа в корзину с кнопки выбора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139. Подтверждение перемещения документа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140. Подтверждение удаления документа из базы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141. Настройка просмотра документов, удаленных в корзину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142. Списковая форма документов опции «Корзина»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143. Опция «Извещать о входящих документах»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2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144. Извещение в скроллере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145. Уведомление о получении новых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146. Извещение в списке организаций о получении ЭД «Информационное сообщение»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147. Множественная печать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148. Окно выбора шаблонов при печати разнотипных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149. Множественная печать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150. Окно выбора шаблонов при печати однотипных отчетов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151. Множественная печать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152. Окно выбора шаблонов при печати отчетов с вложениями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129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153. Сообщение о блокировке всплывающего окна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3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 xml:space="preserve">154. Деактивирование настройки «Блокировать всплывающие окна» в браузере </w:t>
        </w:r>
        <w:r w:rsidRPr="007821F0">
          <w:rPr>
            <w:rStyle w:val="aa"/>
            <w:lang w:val="en-US"/>
          </w:rPr>
          <w:t>Mozilla</w:t>
        </w:r>
        <w:r w:rsidRPr="007821F0">
          <w:rPr>
            <w:rStyle w:val="aa"/>
          </w:rPr>
          <w:t xml:space="preserve"> </w:t>
        </w:r>
        <w:r w:rsidRPr="007821F0">
          <w:rPr>
            <w:rStyle w:val="aa"/>
            <w:lang w:val="en-US"/>
          </w:rPr>
          <w:t>Firefox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 xml:space="preserve">155. Деактивирование настройки «Включить блокировку всплывающих окон» в браузере </w:t>
        </w:r>
        <w:r w:rsidRPr="007821F0">
          <w:rPr>
            <w:rStyle w:val="aa"/>
            <w:lang w:val="en-US"/>
          </w:rPr>
          <w:t>Internet</w:t>
        </w:r>
        <w:r w:rsidRPr="007821F0">
          <w:rPr>
            <w:rStyle w:val="aa"/>
          </w:rPr>
          <w:t xml:space="preserve"> </w:t>
        </w:r>
        <w:r w:rsidRPr="007821F0">
          <w:rPr>
            <w:rStyle w:val="aa"/>
            <w:lang w:val="en-US"/>
          </w:rPr>
          <w:t>Explorer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156. Предупреждающее сообщение о настройках браузера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157. Ошибка «Сертификат с указанным отпечатком не найден в системе»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158. Пустое окно «Криптографические операции»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159. Окно авторизации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160.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136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 xml:space="preserve">161. </w:t>
        </w:r>
        <w:r w:rsidRPr="007821F0">
          <w:rPr>
            <w:rStyle w:val="aa"/>
            <w:rFonts w:eastAsia="Batang"/>
          </w:rPr>
          <w:t>Выбран пункт меню «??»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162. Главная страница ППО МиЭА АСФК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8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163. Пример экранной формы документа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49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164. Списковая форма документов «Карточка документа»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140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0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165. Списковая форма документов «Сообщение о событии»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141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1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166. Экранная форма документов «Пакет извещений ГИС ЖКХ»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142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2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167. Списковая форма документов «Извещение о поступлении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143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3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168. Списковая форма документов «Извещение об аннулировании платежа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144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4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169. Списковая форма документов «Квитанция на платеж за ЖКУ»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145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5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170. Форма документов «Протокол оперативной сверки полученных данных»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147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6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171. Пример экранной формы справочника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8A2E04" w:rsidRPr="00DA15AB" w:rsidRDefault="008A2E04">
      <w:pPr>
        <w:pStyle w:val="afffd"/>
        <w:rPr>
          <w:rFonts w:ascii="Calibri" w:hAnsi="Calibri"/>
          <w:sz w:val="22"/>
          <w:szCs w:val="22"/>
        </w:rPr>
      </w:pPr>
      <w:hyperlink w:anchor="_Toc74836457" w:history="1">
        <w:r w:rsidRPr="007821F0">
          <w:rPr>
            <w:rStyle w:val="aa"/>
          </w:rPr>
          <w:t>Рисунок </w:t>
        </w:r>
        <w:r w:rsidRPr="00DA15AB">
          <w:rPr>
            <w:rFonts w:ascii="Calibri" w:hAnsi="Calibri"/>
            <w:sz w:val="22"/>
            <w:szCs w:val="22"/>
          </w:rPr>
          <w:tab/>
        </w:r>
        <w:r w:rsidRPr="007821F0">
          <w:rPr>
            <w:rStyle w:val="aa"/>
          </w:rPr>
          <w:t>172. Списковая форма справочников «Нормативное время событий»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_Toc74836457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148</w:t>
        </w:r>
        <w:r>
          <w:rPr>
            <w:webHidden/>
          </w:rPr>
          <w:fldChar w:fldCharType="end"/>
        </w:r>
      </w:hyperlink>
    </w:p>
    <w:p w:rsidR="009B3102" w:rsidRPr="009B3102" w:rsidRDefault="009B3102" w:rsidP="009B3102">
      <w:pPr>
        <w:rPr>
          <w:lang w:val="en-US"/>
        </w:rPr>
      </w:pPr>
      <w:r>
        <w:rPr>
          <w:lang w:val="en-US"/>
        </w:rPr>
        <w:fldChar w:fldCharType="end"/>
      </w:r>
    </w:p>
    <w:p w:rsidR="001951FF" w:rsidRDefault="009B3102" w:rsidP="00A926CF">
      <w:pPr>
        <w:pStyle w:val="1"/>
      </w:pPr>
      <w:bookmarkStart w:id="5" w:name="_Toc74836185"/>
      <w:r>
        <w:lastRenderedPageBreak/>
        <w:t>В</w:t>
      </w:r>
      <w:r w:rsidR="001951FF">
        <w:t>ведение</w:t>
      </w:r>
      <w:bookmarkEnd w:id="2"/>
      <w:bookmarkEnd w:id="5"/>
    </w:p>
    <w:p w:rsidR="001951FF" w:rsidRDefault="001951FF">
      <w:pPr>
        <w:pStyle w:val="21"/>
      </w:pPr>
      <w:bookmarkStart w:id="6" w:name="_Toc438651073"/>
      <w:bookmarkStart w:id="7" w:name="_Toc74836186"/>
      <w:r>
        <w:t>Область применения</w:t>
      </w:r>
      <w:bookmarkEnd w:id="6"/>
      <w:bookmarkEnd w:id="7"/>
    </w:p>
    <w:p w:rsidR="001951FF" w:rsidRDefault="001951FF">
      <w:pPr>
        <w:pStyle w:val="ASFKNormal"/>
      </w:pPr>
      <w:r>
        <w:t>В документе рассматриваются основные принципы работы с Порталом автоматизированной системы Федерального казначейства для других участников бюджетного процесса.</w:t>
      </w:r>
    </w:p>
    <w:p w:rsidR="001951FF" w:rsidRDefault="005A4069">
      <w:pPr>
        <w:pStyle w:val="21"/>
      </w:pPr>
      <w:bookmarkStart w:id="8" w:name="_Toc74836187"/>
      <w:r>
        <w:t>Краткое описание возможностей</w:t>
      </w:r>
      <w:bookmarkEnd w:id="8"/>
    </w:p>
    <w:p w:rsidR="001951FF" w:rsidRDefault="001951FF">
      <w:pPr>
        <w:pStyle w:val="ASFKNormal"/>
      </w:pPr>
      <w:r>
        <w:t xml:space="preserve">Портал автоматизированной системы Федерального казначейства для других участников бюджетного процесса позволяет обеспечить удаленное </w:t>
      </w:r>
      <w:r>
        <w:rPr>
          <w:lang w:val="en-US"/>
        </w:rPr>
        <w:t>online</w:t>
      </w:r>
      <w:r>
        <w:t>-взаимодействие других участников бюджетного процесса с органом Федерального казначейства, в котором они обслуживаются.</w:t>
      </w:r>
    </w:p>
    <w:p w:rsidR="001951FF" w:rsidRDefault="005A4069">
      <w:pPr>
        <w:pStyle w:val="21"/>
      </w:pPr>
      <w:bookmarkStart w:id="9" w:name="_Toc74836188"/>
      <w:r>
        <w:t>Уровень подготовки</w:t>
      </w:r>
      <w:r w:rsidR="0040253B">
        <w:t xml:space="preserve"> </w:t>
      </w:r>
      <w:r>
        <w:t>пользователя</w:t>
      </w:r>
      <w:bookmarkEnd w:id="9"/>
    </w:p>
    <w:p w:rsidR="001951FF" w:rsidRDefault="001951FF">
      <w:pPr>
        <w:pStyle w:val="ASFKNormal"/>
      </w:pPr>
      <w:r>
        <w:t xml:space="preserve">Пользователи, работающие с Порталом автоматизированной системы Федерального казначейства для других участников бюджетного процесса, должны обладать практическими навыками работы с графическим пользовательским интерфейсом операционных систем семейства </w:t>
      </w:r>
      <w:r>
        <w:rPr>
          <w:lang w:val="en-US"/>
        </w:rPr>
        <w:t>Windows</w:t>
      </w:r>
      <w:r>
        <w:t xml:space="preserve"> и </w:t>
      </w:r>
      <w:r>
        <w:rPr>
          <w:lang w:val="en-US"/>
        </w:rPr>
        <w:t>WEB</w:t>
      </w:r>
      <w:r>
        <w:t>-браузером, а также навыками работы с офисными приложениями.</w:t>
      </w:r>
    </w:p>
    <w:p w:rsidR="003C36CD" w:rsidRDefault="00E5645C" w:rsidP="003C36CD">
      <w:pPr>
        <w:pStyle w:val="ASFKNormal"/>
      </w:pPr>
      <w:r w:rsidRPr="00E5645C">
        <w:t>Перечень необходимых для изучения пользователем документов, ссылки на которые приведены по тексту настоящего документа</w:t>
      </w:r>
      <w:r w:rsidR="003C36CD" w:rsidRPr="001D45D1">
        <w:t>:</w:t>
      </w:r>
    </w:p>
    <w:p w:rsidR="003C36CD" w:rsidRDefault="003C36CD" w:rsidP="00E5645C">
      <w:pPr>
        <w:pStyle w:val="ASFKListmark1"/>
      </w:pPr>
      <w:r w:rsidRPr="001D45D1">
        <w:t xml:space="preserve">«Общее описание системы», код документа: </w:t>
      </w:r>
      <w:r w:rsidR="00E5645C" w:rsidRPr="00E5645C">
        <w:t>54819512.09.01,00(02,00).ПД.001-04.0</w:t>
      </w:r>
      <w:r w:rsidR="00E66C93">
        <w:t>3</w:t>
      </w:r>
      <w:r w:rsidR="00E5645C" w:rsidRPr="00E5645C">
        <w:t xml:space="preserve"> 1(2,5)</w:t>
      </w:r>
      <w:r w:rsidRPr="001D45D1">
        <w:t>.</w:t>
      </w:r>
    </w:p>
    <w:p w:rsidR="003C36CD" w:rsidRDefault="003C36CD" w:rsidP="009D0733">
      <w:pPr>
        <w:pStyle w:val="ASFKListmark1"/>
      </w:pPr>
      <w:r w:rsidRPr="00086100">
        <w:t xml:space="preserve">руководство по администрированию системы «Руководство по установке и настройке системы (СУФД)», код документа: </w:t>
      </w:r>
      <w:r w:rsidR="009D0733" w:rsidRPr="009D0733">
        <w:t>54819512.09.01,00.ИА.005-05.0</w:t>
      </w:r>
      <w:r w:rsidR="00E66C93">
        <w:t>3</w:t>
      </w:r>
      <w:r w:rsidR="009D0733" w:rsidRPr="009D0733">
        <w:t xml:space="preserve"> 1(2,4,5)</w:t>
      </w:r>
      <w:r w:rsidRPr="00086100">
        <w:t>.</w:t>
      </w:r>
    </w:p>
    <w:p w:rsidR="001951FF" w:rsidRDefault="005A4069">
      <w:pPr>
        <w:pStyle w:val="21"/>
      </w:pPr>
      <w:bookmarkStart w:id="10" w:name="_Toc74836189"/>
      <w:r>
        <w:t>Список принятых терминов и сокращений</w:t>
      </w:r>
      <w:bookmarkEnd w:id="10"/>
    </w:p>
    <w:p w:rsidR="001951FF" w:rsidRPr="002B7A6B" w:rsidRDefault="001951FF">
      <w:pPr>
        <w:pStyle w:val="ASFKNormal"/>
      </w:pPr>
      <w:r>
        <w:t xml:space="preserve">Сокращения и условные обозначения, встречающиеся в данном документе, приведены в таблице </w:t>
      </w:r>
      <w:r>
        <w:fldChar w:fldCharType="begin"/>
      </w:r>
      <w:r>
        <w:instrText xml:space="preserve"> REF _Ref326578120 \h </w:instrText>
      </w:r>
      <w:r>
        <w:fldChar w:fldCharType="separate"/>
      </w:r>
      <w:r w:rsidR="008A2E04">
        <w:rPr>
          <w:noProof/>
        </w:rPr>
        <w:t>1</w:t>
      </w:r>
      <w:r>
        <w:fldChar w:fldCharType="end"/>
      </w:r>
      <w:r>
        <w:t>.</w:t>
      </w:r>
    </w:p>
    <w:bookmarkStart w:id="11" w:name="_Ref326578120"/>
    <w:p w:rsidR="001951FF" w:rsidRDefault="001951FF" w:rsidP="00A926CF">
      <w:pPr>
        <w:pStyle w:val="ASFKNameTable"/>
      </w:pPr>
      <w:r w:rsidRPr="00A926CF">
        <w:fldChar w:fldCharType="begin"/>
      </w:r>
      <w:r w:rsidRPr="00A926CF">
        <w:instrText xml:space="preserve"> SEQ "Таблица" \*Arabic </w:instrText>
      </w:r>
      <w:r w:rsidRPr="00A926CF">
        <w:fldChar w:fldCharType="separate"/>
      </w:r>
      <w:bookmarkStart w:id="12" w:name="_Toc74836282"/>
      <w:r w:rsidR="008A2E04">
        <w:rPr>
          <w:noProof/>
        </w:rPr>
        <w:t>1</w:t>
      </w:r>
      <w:r w:rsidRPr="00A926CF">
        <w:fldChar w:fldCharType="end"/>
      </w:r>
      <w:bookmarkEnd w:id="11"/>
      <w:r w:rsidRPr="00A926CF">
        <w:t>. Условные обозначения и сокращения</w:t>
      </w:r>
      <w:bookmarkEnd w:id="1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984"/>
        <w:gridCol w:w="7285"/>
      </w:tblGrid>
      <w:tr w:rsidR="008459D1" w:rsidTr="004349FA">
        <w:trPr>
          <w:tblHeader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459D1" w:rsidRDefault="008459D1" w:rsidP="003C36CD">
            <w:pPr>
              <w:pStyle w:val="ASFKTableHead"/>
            </w:pPr>
            <w:r>
              <w:t>Термин/</w:t>
            </w:r>
            <w:r>
              <w:br/>
              <w:t>сокращение</w:t>
            </w:r>
          </w:p>
        </w:tc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459D1" w:rsidRDefault="008459D1" w:rsidP="003C36CD">
            <w:pPr>
              <w:pStyle w:val="ASFKTableHead"/>
            </w:pPr>
            <w:r w:rsidRPr="00685261">
              <w:t>Определение/расшифровка</w:t>
            </w:r>
          </w:p>
        </w:tc>
      </w:tr>
      <w:tr w:rsidR="006B24DC" w:rsidRPr="00693EC7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Pr="00693EC7" w:rsidRDefault="00004E17" w:rsidP="004349FA">
            <w:pPr>
              <w:pStyle w:val="ASFKTablenorm0"/>
              <w:ind w:left="57" w:right="57"/>
            </w:pPr>
            <w:r>
              <w:t>CMS</w:t>
            </w:r>
          </w:p>
        </w:tc>
        <w:tc>
          <w:tcPr>
            <w:tcW w:w="7285" w:type="dxa"/>
            <w:shd w:val="clear" w:color="auto" w:fill="auto"/>
          </w:tcPr>
          <w:p w:rsidR="00004E17" w:rsidRPr="00693EC7" w:rsidRDefault="00004E17" w:rsidP="004349FA">
            <w:pPr>
              <w:pStyle w:val="ASFKTablenorm0"/>
              <w:ind w:left="57" w:right="57"/>
            </w:pPr>
            <w:r w:rsidRPr="004349FA">
              <w:rPr>
                <w:lang w:val="en-US"/>
              </w:rPr>
              <w:t>Content</w:t>
            </w:r>
            <w:r w:rsidRPr="00147D16">
              <w:t xml:space="preserve"> </w:t>
            </w:r>
            <w:r w:rsidRPr="004349FA">
              <w:rPr>
                <w:lang w:val="en-US"/>
              </w:rPr>
              <w:t>management</w:t>
            </w:r>
            <w:r w:rsidRPr="00147D16">
              <w:t xml:space="preserve"> </w:t>
            </w:r>
            <w:r w:rsidRPr="004349FA">
              <w:rPr>
                <w:lang w:val="en-US"/>
              </w:rPr>
              <w:t>system</w:t>
            </w:r>
            <w:r>
              <w:t>, система управления содержимым (контентом)</w:t>
            </w:r>
            <w:r w:rsidR="003C36CD">
              <w:t> </w:t>
            </w:r>
            <w:r>
              <w:t>– информационная система или программа, используемая для обеспечения и организации совместного процесса создания, редактирования и управления контентом.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 w:rsidRPr="004349FA">
              <w:rPr>
                <w:lang w:val="en-US"/>
              </w:rPr>
              <w:t>Excel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 w:rsidRPr="004349FA">
              <w:rPr>
                <w:lang w:val="en-US"/>
              </w:rPr>
              <w:t>Microsoft</w:t>
            </w:r>
            <w:r>
              <w:t xml:space="preserve"> </w:t>
            </w:r>
            <w:r w:rsidRPr="004349FA">
              <w:rPr>
                <w:lang w:val="en-US"/>
              </w:rPr>
              <w:t>Excel</w:t>
            </w:r>
            <w:r>
              <w:t>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ID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Идентификационный номер.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 w:rsidRPr="004349FA">
              <w:rPr>
                <w:lang w:val="en-US"/>
              </w:rPr>
              <w:t>Java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Язык программирования и платформа создания приложений.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OEBS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 xml:space="preserve">Прикладное программное обеспечение на базе модулей Oracle </w:t>
            </w:r>
            <w:r w:rsidR="00452394">
              <w:t>E</w:t>
            </w:r>
            <w:r>
              <w:t>-</w:t>
            </w:r>
            <w:r w:rsidRPr="004349FA">
              <w:rPr>
                <w:lang w:val="en-US"/>
              </w:rPr>
              <w:t>Business</w:t>
            </w:r>
            <w:r>
              <w:t xml:space="preserve"> </w:t>
            </w:r>
            <w:r w:rsidRPr="004349FA">
              <w:rPr>
                <w:lang w:val="en-US"/>
              </w:rPr>
              <w:t>Suite</w:t>
            </w:r>
            <w:r>
              <w:t>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PDF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 w:rsidRPr="004349FA">
              <w:rPr>
                <w:lang w:val="en-US"/>
              </w:rPr>
              <w:t>Portable</w:t>
            </w:r>
            <w:r>
              <w:t xml:space="preserve"> </w:t>
            </w:r>
            <w:r w:rsidRPr="004349FA">
              <w:rPr>
                <w:lang w:val="en-US"/>
              </w:rPr>
              <w:t>Document</w:t>
            </w:r>
            <w:r w:rsidRPr="00E53E5A">
              <w:t xml:space="preserve"> </w:t>
            </w:r>
            <w:r w:rsidRPr="004349FA">
              <w:rPr>
                <w:lang w:val="en-US"/>
              </w:rPr>
              <w:t>Format </w:t>
            </w:r>
            <w:r>
              <w:t>– формат электронных документов, предназначенный для представления в электронном виде полиграфической продукции.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XLS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 xml:space="preserve">Формат электронных документов </w:t>
            </w:r>
            <w:r w:rsidRPr="004349FA">
              <w:rPr>
                <w:lang w:val="en-US"/>
              </w:rPr>
              <w:t>Microsoft</w:t>
            </w:r>
            <w:r>
              <w:t xml:space="preserve"> </w:t>
            </w:r>
            <w:r w:rsidRPr="004349FA">
              <w:rPr>
                <w:lang w:val="en-US"/>
              </w:rPr>
              <w:t>Excel</w:t>
            </w:r>
            <w:r>
              <w:t>, предназначенный для работы с электронными таблицами. 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Администратор поступлений в бюджет – администратор доходов бюджетов, администратор источников финансирования дефицита бюджетов.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АРМ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Автоматизированное рабочее место.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АРМ ДУБП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Автоматизированное рабочее место пользователя – клиента Федерального казначейства, включенное в систему удаленного финансового документооборота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Автоматизированная система.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АСФК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Автоматизированная система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ГБ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Главный бухгалтер территориального органа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ДУБП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Другой участник бюджетного процесса.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ИС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Информационная система.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КБК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Код бюджетной классификации Российской Федерации.</w:t>
            </w:r>
          </w:p>
        </w:tc>
      </w:tr>
      <w:tr w:rsidR="00FE0F18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FE0F18" w:rsidRDefault="00FE0F18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FE0F18" w:rsidRPr="00430342" w:rsidRDefault="00FE0F18" w:rsidP="004349FA">
            <w:pPr>
              <w:pStyle w:val="ASFKTablenorm0"/>
              <w:ind w:left="57" w:right="57"/>
            </w:pPr>
            <w:r w:rsidRPr="004C2A8E">
              <w:t>Клиент</w:t>
            </w:r>
          </w:p>
        </w:tc>
        <w:tc>
          <w:tcPr>
            <w:tcW w:w="7285" w:type="dxa"/>
            <w:shd w:val="clear" w:color="auto" w:fill="auto"/>
          </w:tcPr>
          <w:p w:rsidR="00FE0F18" w:rsidRPr="00430342" w:rsidRDefault="00FE0F18" w:rsidP="004349FA">
            <w:pPr>
              <w:pStyle w:val="ASFKTablenorm0"/>
              <w:ind w:left="57" w:right="57"/>
            </w:pPr>
            <w:r w:rsidRPr="00704296">
              <w:t>Участник бюджетного процесса бюджетов бюджетной системы Российской Федерации, бюджетное (автономное) учреждение, юридическое лицо, не являющееся в соответствии с Бюджетным кодексом Российской Федерации участником бюджетного процесса, бюджетным (автономным) учреждением, индивидуальный предприниматель, физическое лицо – производитель товаров, работ, услуг, которым в установленном порядке открываются лицевые счета в органе Федерального казначейства</w:t>
            </w:r>
            <w:r w:rsidRPr="00731A76">
              <w:t>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Кнопка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Активизируемый щелчком левой кнопки мыши управляющий элемент пользовательского интерфейса, размещенный на панели инструментов или рабочей области окна системы.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Контекстное меню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Меню, активизируемое щелчком правой кнопки мыши на объекте пользовательского интерфейса (команды контекстного меню частично дублируют одноименные команды главных меню и панелей инструментов).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Континент АП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Абонентский пункт аппаратно-программного комплекса шифрования «Континент».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МБ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Бюджет муниципального образования (местный бюджет).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МОУ 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Межрегиональное операционное управление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НСД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Несанкционированный доступ к информации. Доступ к информации, нарушающий правила разграничения доступа.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Открытый контур.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Операция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Последовательность действий автоматизированной системы над бизнес</w:t>
            </w:r>
            <w:r w:rsidR="00753E4E">
              <w:t xml:space="preserve"> </w:t>
            </w:r>
            <w:r w:rsidR="008C2B36">
              <w:t>–</w:t>
            </w:r>
            <w:r w:rsidR="00753E4E">
              <w:t xml:space="preserve"> </w:t>
            </w:r>
            <w:r>
              <w:t>объектом системы (документом, отчетом), выполняемая компонентами прикладного программного обеспечения (программами, контролями, процедурами), приводящая к изменению статуса, свойств объекта или осуществляющая проверку атрибутов объекта.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Операционная система.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Отдел Управления Федерального казначейства по субъекту Российской Федерации.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ПАК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Программно-аппаратный комплекс.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Параметры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Данные полей документа, справочников.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ПБС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Получатель бюджетных средств (получатель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</w:t>
            </w:r>
            <w:r w:rsidR="00452394">
              <w:t xml:space="preserve"> местной администрации, находящее</w:t>
            </w:r>
            <w:r>
              <w:t>ся в ведении главного распорядителя (распорядителя) бюджетных средств казенное учреждение, имеющие право на принятие и (или) исполнение бюджетных обязательств от имени публично-правового образования за счет средств соответствующего бюджета, если иное не предусмотрено Бюджетным Кодексом Российской Федерации.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ПО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Программное обеспечение.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Пользователь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Лицо или организация, которое использует действующую систему для выполнения конкретной функции.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ППО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Прикладное программное обеспечение.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ППО OEBS АСФК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Прикладное программное обеспечение на базе Oracle E-</w:t>
            </w:r>
            <w:r w:rsidRPr="004349FA">
              <w:rPr>
                <w:lang w:val="en-US"/>
              </w:rPr>
              <w:t>Business</w:t>
            </w:r>
            <w:r>
              <w:t xml:space="preserve"> </w:t>
            </w:r>
            <w:r w:rsidRPr="004349FA">
              <w:rPr>
                <w:lang w:val="en-US"/>
              </w:rPr>
              <w:t>Suite</w:t>
            </w:r>
            <w:r>
              <w:t>, обеспечивающее реализацию учетных функций и отчетность Автоматизированной системы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9753D9" w:rsidRDefault="009753D9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9753D9" w:rsidRDefault="009753D9" w:rsidP="004349FA">
            <w:pPr>
              <w:pStyle w:val="ASFKTablenorm0"/>
              <w:ind w:left="57" w:right="57"/>
            </w:pPr>
            <w:r>
              <w:t>ППО АСФК</w:t>
            </w:r>
          </w:p>
        </w:tc>
        <w:tc>
          <w:tcPr>
            <w:tcW w:w="7285" w:type="dxa"/>
            <w:shd w:val="clear" w:color="auto" w:fill="auto"/>
          </w:tcPr>
          <w:p w:rsidR="009753D9" w:rsidRPr="00610EE5" w:rsidRDefault="009753D9" w:rsidP="004349FA">
            <w:pPr>
              <w:pStyle w:val="ASFKTablenorm0"/>
              <w:tabs>
                <w:tab w:val="num" w:pos="1134"/>
              </w:tabs>
              <w:ind w:left="57" w:right="57"/>
            </w:pPr>
            <w:r w:rsidRPr="00610EE5">
              <w:t>Прикладное программное обеспечение Автоматизированной системы Федерального казначейства, включающее компоненты:</w:t>
            </w:r>
          </w:p>
          <w:p w:rsidR="009753D9" w:rsidRPr="005308C3" w:rsidRDefault="009753D9" w:rsidP="009753D9">
            <w:pPr>
              <w:pStyle w:val="ASFKTableListMark"/>
            </w:pPr>
            <w:r w:rsidRPr="004349FA">
              <w:rPr>
                <w:lang w:val="en-US"/>
              </w:rPr>
              <w:t>Oracle</w:t>
            </w:r>
            <w:r w:rsidRPr="009B3102">
              <w:t xml:space="preserve"> </w:t>
            </w:r>
            <w:r w:rsidRPr="004349FA">
              <w:rPr>
                <w:lang w:val="en-US"/>
              </w:rPr>
              <w:t>E</w:t>
            </w:r>
            <w:r w:rsidRPr="009B3102">
              <w:t>-</w:t>
            </w:r>
            <w:r w:rsidRPr="004349FA">
              <w:rPr>
                <w:lang w:val="en-US"/>
              </w:rPr>
              <w:t>Business</w:t>
            </w:r>
            <w:r w:rsidRPr="009B3102">
              <w:t xml:space="preserve"> </w:t>
            </w:r>
            <w:r w:rsidRPr="004349FA">
              <w:rPr>
                <w:lang w:val="en-US"/>
              </w:rPr>
              <w:t>Suite</w:t>
            </w:r>
            <w:r w:rsidRPr="005308C3">
              <w:t xml:space="preserve"> – компонент, обеспечивающий реализацию учетных функций и отчетность;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Система удаленного финансового документооборота – компонент, обеспечивающий реализацию юридически значимого информационного обмена между компонентами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4349FA">
              <w:rPr>
                <w:lang w:val="en-US"/>
              </w:rPr>
              <w:t>Oracle</w:t>
            </w:r>
            <w:r w:rsidRPr="009B3102">
              <w:t xml:space="preserve"> </w:t>
            </w:r>
            <w:r w:rsidRPr="004349FA">
              <w:rPr>
                <w:lang w:val="en-US"/>
              </w:rPr>
              <w:t>Hyperion</w:t>
            </w:r>
            <w:r w:rsidRPr="005308C3">
              <w:t xml:space="preserve"> – компонент, обеспечивающий реализацию функции планирования модуля «Кассовое планирование»; 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Интеграционная шина – компонент, обеспечивающий сервисное взаимодействие компонентов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Средство защиты информации – компонент, обеспечивающий информационную безопасность компонентов Автоматизированной системы Федерального казначейства;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Программный комплекс «Криптосервер»;</w:t>
            </w:r>
          </w:p>
          <w:p w:rsidR="009753D9" w:rsidRPr="005308C3" w:rsidRDefault="009753D9" w:rsidP="009753D9">
            <w:pPr>
              <w:pStyle w:val="ASFKTableListMark"/>
            </w:pPr>
            <w:r w:rsidRPr="005308C3">
              <w:t>Программный компонент «Криптоапплет OEBS»;</w:t>
            </w:r>
          </w:p>
          <w:p w:rsidR="009753D9" w:rsidRDefault="009753D9" w:rsidP="009753D9">
            <w:pPr>
              <w:pStyle w:val="ASFKTableListMark"/>
            </w:pPr>
            <w:r w:rsidRPr="005308C3">
              <w:t>Модуль мониторинга и архивного хранения – компонент,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D50B96" w:rsidRDefault="00D50B96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D50B96" w:rsidRPr="00B51B6C" w:rsidRDefault="00753E4E" w:rsidP="004349FA">
            <w:pPr>
              <w:pStyle w:val="GOSTTablenorm"/>
              <w:spacing w:before="60" w:after="60"/>
            </w:pPr>
            <w:r>
              <w:t>ППО МИ</w:t>
            </w:r>
            <w:r w:rsidR="00D50B96" w:rsidRPr="00B51B6C">
              <w:t>ЭА АСФК</w:t>
            </w:r>
          </w:p>
        </w:tc>
        <w:tc>
          <w:tcPr>
            <w:tcW w:w="7285" w:type="dxa"/>
            <w:shd w:val="clear" w:color="auto" w:fill="auto"/>
          </w:tcPr>
          <w:p w:rsidR="00D50B96" w:rsidRPr="00B51B6C" w:rsidRDefault="00D50B96" w:rsidP="004349FA">
            <w:pPr>
              <w:pStyle w:val="GOSTTablenorm"/>
              <w:spacing w:before="60" w:after="60"/>
            </w:pPr>
            <w:r w:rsidRPr="00B51B6C">
              <w:t>Прикладное программное обеспечение, предназначенное для хранения электронных копий переданной и полученной информации, а также обеспечивающее функции мониторинга при осуществлении взаимодействия между компонентами Автоматизированной системы Федерального казначейства и внешними системами.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 xml:space="preserve">ППО СУФД </w:t>
            </w:r>
            <w:r>
              <w:lastRenderedPageBreak/>
              <w:t>АСФК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lastRenderedPageBreak/>
              <w:t xml:space="preserve">Прикладное программное обеспечение Системы удаленного финансового </w:t>
            </w:r>
            <w:r>
              <w:lastRenderedPageBreak/>
              <w:t>документооборота, обеспечивающее реализацию юридически значимого информационного обмена между компонентами Автоматизированной системы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Протокол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Информационный объект, содержащий результаты обработки других информационных объектов.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РД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 xml:space="preserve">Расчетные документы </w:t>
            </w:r>
            <w:r w:rsidR="003C36CD">
              <w:t>–</w:t>
            </w:r>
            <w:r>
              <w:t xml:space="preserve"> платежные поручения, на основании которых осуществляются операции по списанию и зачислению средств в банках, оформленные в соответствии с положением Центрального банка Российской Федерации от 19.06.2012 № 383-П «О правилах осуществления перевода денежных средств», с учетом требований, установленных совместным положением Центрального банка Российской Федерации № 298-П и Министерства финансов Российской Федерации № 173н от 13.12.2006 «Об особенностях расчетно-кассового обслуживания территориальных органов Федерального казначейства» (в редакции указания Центрального Банка Российской Федерации № 2449-У, Министерства финансов Российской Федерации № 53н от 27.05.2010) и приказом Федерального казначейства от 10.10.2008 № 8н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29.10.2010 № 13н).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СЗИ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Средства защиты информации.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СКЗИ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Средство криптографической защиты информации.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СКЗИ «КриптоПро CSP»</w:t>
            </w:r>
          </w:p>
        </w:tc>
        <w:tc>
          <w:tcPr>
            <w:tcW w:w="7285" w:type="dxa"/>
            <w:shd w:val="clear" w:color="auto" w:fill="auto"/>
          </w:tcPr>
          <w:p w:rsidR="00004E17" w:rsidRDefault="00753E4E" w:rsidP="004349FA">
            <w:pPr>
              <w:pStyle w:val="ASFKTablenorm0"/>
              <w:ind w:left="57" w:right="57"/>
            </w:pPr>
            <w:r>
              <w:t>Криптопровайдер</w:t>
            </w:r>
            <w:r w:rsidR="00004E17">
              <w:t xml:space="preserve"> «КриптоПро CSP» разработан обществом с ограниченной ответственностью «Крипто-Про» в 2000 году по техническому заданию</w:t>
            </w:r>
            <w:r w:rsidR="00BC0A88">
              <w:t>,</w:t>
            </w:r>
            <w:r w:rsidR="00004E17">
              <w:t xml:space="preserve"> согласованному с Федеральным агентством правительственной связи и информации при Президенте Российской Федерации.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Скроллер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Визуальная форма, отображающая список документов.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Статистические данные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Совокупность данных о событиях, зафиксированных при работе авторизованных сотрудников с прикладным программным обеспечением «Система поддержки технологического обеспечения (СПТО)»</w:t>
            </w:r>
          </w:p>
        </w:tc>
      </w:tr>
      <w:tr w:rsidR="006B24DC" w:rsidTr="004349FA">
        <w:trPr>
          <w:trHeight w:val="136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СУФД</w:t>
            </w:r>
          </w:p>
        </w:tc>
        <w:tc>
          <w:tcPr>
            <w:tcW w:w="7285" w:type="dxa"/>
            <w:shd w:val="clear" w:color="auto" w:fill="auto"/>
          </w:tcPr>
          <w:p w:rsidR="00004E17" w:rsidRDefault="009753D9" w:rsidP="004349FA">
            <w:pPr>
              <w:pStyle w:val="ASFKTablenorm0"/>
              <w:ind w:left="57" w:right="57"/>
            </w:pPr>
            <w:r w:rsidRPr="00E01489">
              <w:t>Система удаленного финансового документооборота – Web-приложение, доступное из информационно-телекоммуникационной сети «Интернет», предоставляющее зарегистрированным клиентам Федерального казначейства функции электронного документооборота.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СЭД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Система электронного документооборота.</w:t>
            </w:r>
          </w:p>
        </w:tc>
      </w:tr>
      <w:tr w:rsidR="00FE0F18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FE0F18" w:rsidRDefault="00FE0F18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FE0F18" w:rsidRPr="00430342" w:rsidRDefault="00FE0F18" w:rsidP="004349FA">
            <w:pPr>
              <w:pStyle w:val="ASFKTablenorm0"/>
              <w:ind w:left="57" w:right="57"/>
            </w:pPr>
            <w:r w:rsidRPr="004C2A8E">
              <w:t>ТОФК</w:t>
            </w:r>
          </w:p>
        </w:tc>
        <w:tc>
          <w:tcPr>
            <w:tcW w:w="7285" w:type="dxa"/>
            <w:shd w:val="clear" w:color="auto" w:fill="auto"/>
          </w:tcPr>
          <w:p w:rsidR="00FE0F18" w:rsidRPr="00430342" w:rsidRDefault="00FE0F18" w:rsidP="004349FA">
            <w:pPr>
              <w:pStyle w:val="ASFKTablenorm0"/>
              <w:ind w:left="57" w:right="57"/>
            </w:pPr>
            <w:r w:rsidRPr="00704296">
              <w:t>Территориальный орган Федерального казначейства. К территориальным органам Федерального казначейства относятся –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казначейства, Межрегиональное управление Федерального казначейства в сфере управления ликвидностью, управления Федерального казначейства по субъектам Российской Федерации</w:t>
            </w:r>
            <w:r w:rsidRPr="00430342">
              <w:t>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ТФФ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 xml:space="preserve">Требования, предъявляемые к форматам файлов при информационном взаимодействии со смежными системами прикладного программного </w:t>
            </w:r>
            <w:r>
              <w:lastRenderedPageBreak/>
              <w:t>обеспечения.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Уведомление об уточнении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Уведомление об уточнении вида и принадлежности платежа (код формы по классификатору форм документов 0531809).</w:t>
            </w:r>
          </w:p>
        </w:tc>
      </w:tr>
      <w:tr w:rsidR="006B24DC" w:rsidTr="004349FA">
        <w:trPr>
          <w:trHeight w:val="7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УУЦ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Уполномоченный удостоверяющий центр Федерального казначейства – основной компонент инфраструктуры открытых ключей Федерального казначейства, осуществляющий выполнение целевых функций удостоверяющего центра.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УФК</w:t>
            </w:r>
          </w:p>
        </w:tc>
        <w:tc>
          <w:tcPr>
            <w:tcW w:w="7285" w:type="dxa"/>
            <w:shd w:val="clear" w:color="auto" w:fill="auto"/>
          </w:tcPr>
          <w:p w:rsidR="00004E17" w:rsidRDefault="009753D9" w:rsidP="004349FA">
            <w:pPr>
              <w:pStyle w:val="ASFKTablenorm0"/>
              <w:ind w:left="57" w:right="57"/>
            </w:pPr>
            <w:r w:rsidRPr="00E01489">
              <w:t>Управление Федерального казначейства по субъекту Российской Федерации (субъектам Российской Федерации, находящимся в границах федерального округа).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УЭП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Усовершенствованная электронная подпись. Обеспечивает юридическую значимость документооборота путем добавления к электронной подписи информации, необходимой для локальной проверки электронной подписи и валидности сертификата на момент подписи.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ФИО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Фамилия, имя, отчество.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Федеральное казначейство.</w:t>
            </w:r>
          </w:p>
        </w:tc>
      </w:tr>
      <w:tr w:rsidR="006B24DC" w:rsidTr="004349FA">
        <w:trPr>
          <w:trHeight w:val="7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ЦАФК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Центральный аппарат Федерального казначейства.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ЭД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Электронный документ, аналог бумажного документа в системе документооборота организации, имеющий строго оговоренные функции (в зависимости от класса документа), несущий только определенный набор информации (поля) и обладающий жестко установленным жизненным циклом (система статусов или статусы документа).</w:t>
            </w:r>
          </w:p>
        </w:tc>
      </w:tr>
      <w:tr w:rsidR="006B24DC" w:rsidTr="004349FA">
        <w:trPr>
          <w:trHeight w:val="7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ЭП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Электронная подпись.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6B24DC" w:rsidTr="004349FA">
        <w:trPr>
          <w:trHeight w:val="250"/>
        </w:trPr>
        <w:tc>
          <w:tcPr>
            <w:tcW w:w="483" w:type="dxa"/>
            <w:shd w:val="clear" w:color="auto" w:fill="auto"/>
          </w:tcPr>
          <w:p w:rsidR="00004E17" w:rsidRDefault="00004E17" w:rsidP="004349FA">
            <w:pPr>
              <w:pStyle w:val="ASFKTableNum"/>
              <w:snapToGrid w:val="0"/>
            </w:pPr>
          </w:p>
        </w:tc>
        <w:tc>
          <w:tcPr>
            <w:tcW w:w="1984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ЭФ</w:t>
            </w:r>
          </w:p>
        </w:tc>
        <w:tc>
          <w:tcPr>
            <w:tcW w:w="7285" w:type="dxa"/>
            <w:shd w:val="clear" w:color="auto" w:fill="auto"/>
          </w:tcPr>
          <w:p w:rsidR="00004E17" w:rsidRDefault="00004E17" w:rsidP="004349FA">
            <w:pPr>
              <w:pStyle w:val="ASFKTablenorm0"/>
              <w:ind w:left="57" w:right="57"/>
            </w:pPr>
            <w:r>
              <w:t>Экранная форма – визуальная форма электронного документа в интерфейсе прикладного программного обеспечения.</w:t>
            </w:r>
          </w:p>
        </w:tc>
      </w:tr>
    </w:tbl>
    <w:p w:rsidR="001951FF" w:rsidRDefault="001951FF">
      <w:pPr>
        <w:pStyle w:val="ASFKNormal"/>
      </w:pPr>
      <w:r>
        <w:rPr>
          <w:rStyle w:val="ASFKSymBold"/>
        </w:rPr>
        <w:t>Элементы оформления</w:t>
      </w:r>
    </w:p>
    <w:p w:rsidR="001951FF" w:rsidRDefault="001951FF">
      <w:pPr>
        <w:pStyle w:val="ASFKNormal"/>
      </w:pPr>
      <w:r>
        <w:t xml:space="preserve">Кнопки экранных форм или окон, в тексте обозначаются следующим образом: «OK», «Выйти», «Отмена» и т.д. Кнопки, расположенные на панели инструментов, обозначаются следующим образом: </w:t>
      </w:r>
      <w:r w:rsidR="007064A3">
        <w:pict>
          <v:shape id="_x0000_i1025" type="#_x0000_t75" style="width:21.75pt;height:21.75pt" filled="t">
            <v:fill color2="black"/>
            <v:imagedata r:id="rId10" o:title=""/>
          </v:shape>
        </w:pict>
      </w:r>
      <w:r>
        <w:t xml:space="preserve"> (Сохранить), </w:t>
      </w:r>
      <w:r w:rsidR="007064A3">
        <w:pict>
          <v:shape id="_x0000_i1026" type="#_x0000_t75" style="width:21.75pt;height:21.75pt" filled="t">
            <v:fill color2="black"/>
            <v:imagedata r:id="rId11" o:title=""/>
          </v:shape>
        </w:pict>
      </w:r>
      <w:r>
        <w:t> (Создать) и т.п.</w:t>
      </w:r>
    </w:p>
    <w:p w:rsidR="001951FF" w:rsidRDefault="001951FF">
      <w:pPr>
        <w:pStyle w:val="ASFKNormal"/>
      </w:pPr>
      <w:r>
        <w:t>Название пунктов меню, закладок, а также названия документов и справочников в тексте заключаются в кавычки. Например: справочник «КБК», пункт меню «О программе», закладка «Основная информация» и т.д.</w:t>
      </w:r>
    </w:p>
    <w:p w:rsidR="001951FF" w:rsidRDefault="001951FF">
      <w:pPr>
        <w:pStyle w:val="ASFKNormal"/>
      </w:pPr>
      <w:r>
        <w:t>Последовательный переход пользователя по пунктам меню представлен в тексте в виде названий выбираемых пунктов, разделенных тире и заключенным в кавычки. Например: «Обработка – Выгрузка данных» (пользователь должен последовательно выбрать пункт меню «Обработка», затем в открывшемся подменю пункт «Выгрузка данных»</w:t>
      </w:r>
      <w:r w:rsidR="0040253B">
        <w:t>)</w:t>
      </w:r>
      <w:r>
        <w:t>.</w:t>
      </w:r>
    </w:p>
    <w:p w:rsidR="001951FF" w:rsidRDefault="001951FF">
      <w:pPr>
        <w:pStyle w:val="ASFKNormal"/>
      </w:pPr>
      <w:r>
        <w:t>Название файлов выделяются в тексте следующим образом: setup.exe.</w:t>
      </w:r>
    </w:p>
    <w:p w:rsidR="001951FF" w:rsidRDefault="001951FF">
      <w:pPr>
        <w:pStyle w:val="ASFKNormal"/>
      </w:pPr>
      <w:r>
        <w:t>Сведения, которые указывают на особенности данного описания, оформлены в виде примечаний, начинающихся со слова «</w:t>
      </w:r>
      <w:r>
        <w:rPr>
          <w:rStyle w:val="ASFKSymBold"/>
        </w:rPr>
        <w:t>Примечание</w:t>
      </w:r>
      <w:r>
        <w:t>». Примечание может предшествовать целой главе, разделу, подразделу или следовать непосредственно за элементом, к которому оно относится.</w:t>
      </w:r>
    </w:p>
    <w:p w:rsidR="001951FF" w:rsidRDefault="001951FF">
      <w:pPr>
        <w:pStyle w:val="ASFKNormal"/>
      </w:pPr>
      <w:r>
        <w:lastRenderedPageBreak/>
        <w:t>Сведения, имеющие критический характер для работы системы или пользователя, оформлены в виде примечаний, которые начинаются со слова «</w:t>
      </w:r>
      <w:r>
        <w:rPr>
          <w:rStyle w:val="ASFKSymBold"/>
        </w:rPr>
        <w:t>Внимание!</w:t>
      </w:r>
      <w:r>
        <w:t>». Как правило, эта информация имеет предупреждающий характер.</w:t>
      </w:r>
    </w:p>
    <w:p w:rsidR="001951FF" w:rsidRDefault="001951FF">
      <w:pPr>
        <w:pStyle w:val="ASFKNormal"/>
      </w:pPr>
      <w:r>
        <w:t>Необходимый минимальный набор рекомендаций для понимания работы системы отражен в описании и изображениях экранных форм, заполненных достоверными данными.</w:t>
      </w:r>
    </w:p>
    <w:p w:rsidR="001951FF" w:rsidRDefault="001951FF">
      <w:pPr>
        <w:pStyle w:val="1"/>
      </w:pPr>
      <w:bookmarkStart w:id="13" w:name="_Toc438651077"/>
      <w:bookmarkStart w:id="14" w:name="_Toc74836190"/>
      <w:r>
        <w:lastRenderedPageBreak/>
        <w:t>Назначение и условия применения</w:t>
      </w:r>
      <w:bookmarkEnd w:id="13"/>
      <w:bookmarkEnd w:id="14"/>
    </w:p>
    <w:p w:rsidR="001951FF" w:rsidRDefault="001951FF">
      <w:pPr>
        <w:pStyle w:val="21"/>
      </w:pPr>
      <w:bookmarkStart w:id="15" w:name="_Toc438651078"/>
      <w:bookmarkStart w:id="16" w:name="_Toc74836191"/>
      <w:r>
        <w:t>Виды деятельности, функции</w:t>
      </w:r>
      <w:bookmarkEnd w:id="15"/>
      <w:bookmarkEnd w:id="16"/>
    </w:p>
    <w:p w:rsidR="001951FF" w:rsidRDefault="001951FF">
      <w:pPr>
        <w:pStyle w:val="ASFKNormal"/>
      </w:pPr>
      <w:r>
        <w:t xml:space="preserve">Портал АСФК для ДУБП предназначен для автоматизации производственных процессов Федерального казначейства по кассовому обслуживанию исполнения федерального бюджета, бюджетов субъектов РФ и бюджетов муниципальных образований, в части обеспечения информационного взаимодействия органов ФК с ДУБП. </w:t>
      </w:r>
    </w:p>
    <w:p w:rsidR="001951FF" w:rsidRDefault="00753E4E">
      <w:pPr>
        <w:pStyle w:val="ASFKNormal"/>
      </w:pPr>
      <w:r>
        <w:t xml:space="preserve">Портал АСФК для ДУБП (далее Портал) разворачивается в МОУ ФК и в УФК, для обеспечения возможности удаленного </w:t>
      </w:r>
      <w:r>
        <w:rPr>
          <w:lang w:val="en-US"/>
        </w:rPr>
        <w:t>online</w:t>
      </w:r>
      <w:r>
        <w:t xml:space="preserve"> взаимодействия ДУБП, обслуживаемых в данных Органах ФК, с сервером ППО Портала, доступные через сети общего пользования.</w:t>
      </w:r>
    </w:p>
    <w:p w:rsidR="001951FF" w:rsidRDefault="0040253B">
      <w:pPr>
        <w:pStyle w:val="ASFKNormal"/>
      </w:pPr>
      <w:r>
        <w:t>Взаимодействие ДУБП с серверо</w:t>
      </w:r>
      <w:r w:rsidR="001951FF">
        <w:t xml:space="preserve">м ППО Портала происходит с помощью </w:t>
      </w:r>
      <w:r w:rsidR="001951FF">
        <w:rPr>
          <w:lang w:val="en-US"/>
        </w:rPr>
        <w:t>web</w:t>
      </w:r>
      <w:r w:rsidR="001951FF">
        <w:t>-интерфейса.</w:t>
      </w:r>
    </w:p>
    <w:p w:rsidR="001951FF" w:rsidRDefault="001951FF">
      <w:pPr>
        <w:pStyle w:val="21"/>
      </w:pPr>
      <w:bookmarkStart w:id="17" w:name="_Toc438651079"/>
      <w:bookmarkStart w:id="18" w:name="_Toc74836192"/>
      <w:r>
        <w:t>Программные и аппаратные требования к системе</w:t>
      </w:r>
      <w:bookmarkEnd w:id="17"/>
      <w:bookmarkEnd w:id="18"/>
    </w:p>
    <w:p w:rsidR="001951FF" w:rsidRDefault="001951FF">
      <w:pPr>
        <w:pStyle w:val="31"/>
      </w:pPr>
      <w:bookmarkStart w:id="19" w:name="_Ref329785388"/>
      <w:bookmarkStart w:id="20" w:name="_Toc438651080"/>
      <w:bookmarkStart w:id="21" w:name="_Toc74836193"/>
      <w:r>
        <w:t>Требования к составу общего ПО клиентского уровня</w:t>
      </w:r>
      <w:bookmarkEnd w:id="19"/>
      <w:bookmarkEnd w:id="20"/>
      <w:bookmarkEnd w:id="21"/>
    </w:p>
    <w:p w:rsidR="001951FF" w:rsidRDefault="001951FF">
      <w:pPr>
        <w:pStyle w:val="ASFKNormal"/>
      </w:pPr>
      <w:r>
        <w:t>Общее ПО клиентского уровня должно удовлетворять следующим требованиям:</w:t>
      </w:r>
    </w:p>
    <w:p w:rsidR="00C52BD3" w:rsidRDefault="00C52BD3" w:rsidP="00C52BD3">
      <w:pPr>
        <w:pStyle w:val="ASFKListnum"/>
      </w:pPr>
      <w:bookmarkStart w:id="22" w:name="_Toc438651081"/>
      <w:r>
        <w:t xml:space="preserve">Одна из операционных систем </w:t>
      </w:r>
      <w:r>
        <w:rPr>
          <w:lang w:val="en-US"/>
        </w:rPr>
        <w:t>Microsoft</w:t>
      </w:r>
      <w:r>
        <w:t xml:space="preserve">: любая система </w:t>
      </w:r>
      <w:r w:rsidRPr="00092295">
        <w:rPr>
          <w:lang w:val="en-US"/>
        </w:rPr>
        <w:t>Windows</w:t>
      </w:r>
      <w:r>
        <w:t xml:space="preserve"> от XP и выше (в том числе 8, 8.1), а также иные ОС, в которых работают </w:t>
      </w:r>
      <w:r w:rsidR="00753E4E">
        <w:t>КриптоПро</w:t>
      </w:r>
      <w:r>
        <w:t xml:space="preserve"> и Континент АП.</w:t>
      </w:r>
    </w:p>
    <w:p w:rsidR="00C52BD3" w:rsidRDefault="00C52BD3" w:rsidP="00C52BD3">
      <w:pPr>
        <w:pStyle w:val="ASFKListnum"/>
      </w:pPr>
      <w:r>
        <w:t>Последние актуальные версии браузеров:</w:t>
      </w:r>
    </w:p>
    <w:p w:rsidR="00C52BD3" w:rsidRDefault="00C52BD3" w:rsidP="00C52BD3">
      <w:pPr>
        <w:pStyle w:val="ASFKListmark3"/>
      </w:pPr>
      <w:r w:rsidRPr="00BA0705">
        <w:rPr>
          <w:lang w:val="en-US"/>
        </w:rPr>
        <w:t>Internet</w:t>
      </w:r>
      <w:r>
        <w:t xml:space="preserve"> </w:t>
      </w:r>
      <w:r w:rsidRPr="00BA0705">
        <w:rPr>
          <w:lang w:val="en-US"/>
        </w:rPr>
        <w:t>Explorer</w:t>
      </w:r>
      <w:r>
        <w:t>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Mozilla Firefox;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Google Chrome;</w:t>
      </w:r>
    </w:p>
    <w:p w:rsidR="00C52BD3" w:rsidRPr="00CB7719" w:rsidRDefault="00C52BD3" w:rsidP="00C52BD3">
      <w:pPr>
        <w:pStyle w:val="ASFKListmark3"/>
        <w:rPr>
          <w:lang w:val="en-US"/>
        </w:rPr>
      </w:pPr>
      <w:r w:rsidRPr="00CB7719">
        <w:rPr>
          <w:lang w:val="en-US"/>
        </w:rPr>
        <w:t>Opera.</w:t>
      </w:r>
    </w:p>
    <w:p w:rsidR="00C52BD3" w:rsidRDefault="00C52BD3" w:rsidP="00C52BD3">
      <w:pPr>
        <w:pStyle w:val="ASFKNote0"/>
      </w:pPr>
      <w:r>
        <w:rPr>
          <w:rStyle w:val="ASFKSymBold"/>
        </w:rPr>
        <w:t>Примечание.</w:t>
      </w:r>
      <w:r>
        <w:tab/>
        <w:t xml:space="preserve">Для ОС </w:t>
      </w:r>
      <w:r w:rsidRPr="00092295">
        <w:rPr>
          <w:lang w:val="en-US"/>
        </w:rPr>
        <w:t>Windows</w:t>
      </w:r>
      <w:r>
        <w:t xml:space="preserve"> 2000 поддерживается только браузер </w:t>
      </w:r>
      <w:r w:rsidRPr="00092295">
        <w:rPr>
          <w:lang w:val="en-US"/>
        </w:rPr>
        <w:t>Firefox</w:t>
      </w:r>
      <w:r>
        <w:t xml:space="preserve"> версий 3.6.28 и 12</w:t>
      </w:r>
      <w:r>
        <w:rPr>
          <w:rFonts w:eastAsia="SimSun"/>
        </w:rPr>
        <w:t xml:space="preserve">. </w:t>
      </w:r>
    </w:p>
    <w:p w:rsidR="00C52BD3" w:rsidRPr="00F438C3" w:rsidRDefault="008E6CFC" w:rsidP="00C52BD3">
      <w:pPr>
        <w:pStyle w:val="ASFKListnum"/>
        <w:rPr>
          <w:rFonts w:eastAsia="SimSun"/>
        </w:rPr>
      </w:pPr>
      <w:r w:rsidRPr="00C44C27">
        <w:t xml:space="preserve">При отказе от технологии Oracle </w:t>
      </w:r>
      <w:r w:rsidRPr="00092295">
        <w:rPr>
          <w:lang w:val="en-US"/>
        </w:rPr>
        <w:t>Java</w:t>
      </w:r>
      <w:r w:rsidRPr="00C44C27">
        <w:t>-плагинов</w:t>
      </w:r>
      <w:r>
        <w:t>,</w:t>
      </w:r>
      <w:r w:rsidRPr="00C44C27">
        <w:t xml:space="preserve"> используется плагин КриптоПро ЭЦП </w:t>
      </w:r>
      <w:r w:rsidRPr="00BA0705">
        <w:rPr>
          <w:lang w:val="en-US"/>
        </w:rPr>
        <w:t>Browser</w:t>
      </w:r>
      <w:r w:rsidRPr="00C44C27">
        <w:t xml:space="preserve"> </w:t>
      </w:r>
      <w:r w:rsidRPr="00BA0705">
        <w:rPr>
          <w:lang w:val="en-US"/>
        </w:rPr>
        <w:t>plug</w:t>
      </w:r>
      <w:r w:rsidRPr="00147D16">
        <w:t>-</w:t>
      </w:r>
      <w:r w:rsidRPr="00BA0705">
        <w:rPr>
          <w:lang w:val="en-US"/>
        </w:rPr>
        <w:t>in</w:t>
      </w:r>
      <w:r w:rsidRPr="00C44C27">
        <w:rPr>
          <w:rFonts w:eastAsia="SimSun"/>
        </w:rPr>
        <w:t xml:space="preserve">. </w:t>
      </w:r>
      <w:r w:rsidRPr="00C44C27">
        <w:t xml:space="preserve">Использование плагина КриптоПро </w:t>
      </w:r>
      <w:r w:rsidRPr="00BA0705">
        <w:rPr>
          <w:lang w:val="en-US"/>
        </w:rPr>
        <w:t>Browser</w:t>
      </w:r>
      <w:r w:rsidRPr="00147D16">
        <w:t>-</w:t>
      </w:r>
      <w:r w:rsidRPr="00BA0705">
        <w:rPr>
          <w:lang w:val="en-US"/>
        </w:rPr>
        <w:t>plugin</w:t>
      </w:r>
      <w:r w:rsidRPr="00C44C27">
        <w:t xml:space="preserve"> для подписания является возможностью, а не требованием</w:t>
      </w:r>
      <w:r w:rsidR="00C52BD3" w:rsidRPr="00F438C3">
        <w:rPr>
          <w:rFonts w:eastAsia="SimSun"/>
        </w:rPr>
        <w:t>.</w:t>
      </w:r>
    </w:p>
    <w:p w:rsidR="00C52BD3" w:rsidRPr="00C44C27" w:rsidRDefault="00C52BD3" w:rsidP="00C52BD3">
      <w:pPr>
        <w:pStyle w:val="ASFKNote0"/>
      </w:pPr>
      <w:r w:rsidRPr="00453466">
        <w:rPr>
          <w:rStyle w:val="ASFKSymBold"/>
        </w:rPr>
        <w:t>Внимание!</w:t>
      </w:r>
      <w:r w:rsidRPr="00C44C27">
        <w:tab/>
      </w:r>
      <w:r w:rsidR="008E6CFC" w:rsidRPr="008E6CFC">
        <w:t xml:space="preserve">Для работы плагина КриптоПро </w:t>
      </w:r>
      <w:r w:rsidR="008E6CFC" w:rsidRPr="00BA0705">
        <w:rPr>
          <w:lang w:val="en-US"/>
        </w:rPr>
        <w:t>Browser</w:t>
      </w:r>
      <w:r w:rsidR="008E6CFC" w:rsidRPr="00147D16">
        <w:t>-</w:t>
      </w:r>
      <w:r w:rsidR="008E6CFC" w:rsidRPr="00BA0705">
        <w:rPr>
          <w:lang w:val="en-US"/>
        </w:rPr>
        <w:t>plugin</w:t>
      </w:r>
      <w:r w:rsidR="008E6CFC" w:rsidRPr="008E6CFC">
        <w:t xml:space="preserve"> дополнительно в самом браузере должно быть установлено расширение для плагина, которое явл</w:t>
      </w:r>
      <w:r w:rsidR="00E54B26">
        <w:t>я</w:t>
      </w:r>
      <w:r w:rsidR="008E6CFC" w:rsidRPr="008E6CFC">
        <w:t>ется связующим звеном между браузером и плагином</w:t>
      </w:r>
      <w:r w:rsidR="008E6CFC">
        <w:t>.</w:t>
      </w:r>
    </w:p>
    <w:p w:rsidR="00C52BD3" w:rsidRPr="00453466" w:rsidRDefault="008E6CFC" w:rsidP="008E6CFC">
      <w:pPr>
        <w:pStyle w:val="ASFKListnum"/>
        <w:rPr>
          <w:rFonts w:eastAsia="SimSun"/>
        </w:rPr>
      </w:pPr>
      <w:r>
        <w:t xml:space="preserve">Последняя актуальная версия </w:t>
      </w:r>
      <w:r w:rsidRPr="00F438C3">
        <w:rPr>
          <w:lang w:val="en-US"/>
        </w:rPr>
        <w:t>JRE</w:t>
      </w:r>
      <w:r>
        <w:t xml:space="preserve"> </w:t>
      </w:r>
      <w:r w:rsidRPr="00F438C3">
        <w:rPr>
          <w:lang w:val="en-US"/>
        </w:rPr>
        <w:t>Java</w:t>
      </w:r>
      <w:r w:rsidRPr="00F438C3">
        <w:rPr>
          <w:rFonts w:eastAsia="SimSun"/>
        </w:rPr>
        <w:t xml:space="preserve"> (в</w:t>
      </w:r>
      <w:r>
        <w:t xml:space="preserve"> браузере должна быть включена поддержка </w:t>
      </w:r>
      <w:r w:rsidRPr="00F438C3">
        <w:rPr>
          <w:lang w:val="en-US"/>
        </w:rPr>
        <w:t>Java</w:t>
      </w:r>
      <w:r>
        <w:t xml:space="preserve">). В </w:t>
      </w:r>
      <w:r w:rsidRPr="00F438C3">
        <w:rPr>
          <w:lang w:val="en-US"/>
        </w:rPr>
        <w:t>JRE</w:t>
      </w:r>
      <w:r>
        <w:t xml:space="preserve"> </w:t>
      </w:r>
      <w:r w:rsidRPr="00F438C3">
        <w:rPr>
          <w:lang w:val="en-US"/>
        </w:rPr>
        <w:t>Java</w:t>
      </w:r>
      <w:r>
        <w:t xml:space="preserve"> версий 1.6 </w:t>
      </w:r>
      <w:r w:rsidRPr="00F438C3">
        <w:rPr>
          <w:rFonts w:eastAsia="SimSun"/>
          <w:lang w:val="en-US"/>
        </w:rPr>
        <w:t>update</w:t>
      </w:r>
      <w:r w:rsidRPr="00F438C3">
        <w:rPr>
          <w:rFonts w:eastAsia="SimSun"/>
        </w:rPr>
        <w:t xml:space="preserve"> 14 и </w:t>
      </w:r>
      <w:r>
        <w:t xml:space="preserve">1.6 </w:t>
      </w:r>
      <w:r w:rsidRPr="00F438C3">
        <w:rPr>
          <w:rFonts w:eastAsia="SimSun"/>
          <w:lang w:val="en-US"/>
        </w:rPr>
        <w:t>update</w:t>
      </w:r>
      <w:r w:rsidRPr="00F438C3">
        <w:rPr>
          <w:rFonts w:eastAsia="SimSun"/>
        </w:rPr>
        <w:t xml:space="preserve"> 17 Портал работает не совсем корректно</w:t>
      </w:r>
      <w:r>
        <w:rPr>
          <w:rFonts w:eastAsia="SimSun"/>
        </w:rPr>
        <w:t>.</w:t>
      </w:r>
    </w:p>
    <w:p w:rsidR="001951FF" w:rsidRDefault="001951FF">
      <w:pPr>
        <w:pStyle w:val="31"/>
      </w:pPr>
      <w:bookmarkStart w:id="23" w:name="_Toc74836194"/>
      <w:r>
        <w:t>Требования к составу СЗИ и СКЗИ клиентского уровня</w:t>
      </w:r>
      <w:bookmarkEnd w:id="22"/>
      <w:bookmarkEnd w:id="23"/>
    </w:p>
    <w:p w:rsidR="001951FF" w:rsidRDefault="001951FF">
      <w:pPr>
        <w:pStyle w:val="ASFKNormal"/>
      </w:pPr>
      <w:r>
        <w:t>Обязательные для обеспечения работы с Порталом компоненты СЗИ и СКЗИ:</w:t>
      </w:r>
    </w:p>
    <w:p w:rsidR="001951FF" w:rsidRDefault="001951FF">
      <w:pPr>
        <w:pStyle w:val="ASFKListmark1"/>
      </w:pPr>
      <w:r>
        <w:t>СКЗИ «Континент-АП» или СКЗИ АПКШ «Континент»;</w:t>
      </w:r>
    </w:p>
    <w:p w:rsidR="001951FF" w:rsidRDefault="001951FF">
      <w:pPr>
        <w:pStyle w:val="ASFKListmark1"/>
      </w:pPr>
      <w:r>
        <w:t xml:space="preserve">СКЗИ «КриптоПро </w:t>
      </w:r>
      <w:r>
        <w:rPr>
          <w:lang w:val="en-US"/>
        </w:rPr>
        <w:t>CSP</w:t>
      </w:r>
      <w:r>
        <w:t>».</w:t>
      </w:r>
    </w:p>
    <w:p w:rsidR="001951FF" w:rsidRDefault="001951FF">
      <w:pPr>
        <w:pStyle w:val="ASFKNormal"/>
      </w:pPr>
      <w:r>
        <w:t xml:space="preserve">Рекомендуемые компоненты СЗИ при необходимости аттестации АРМ ДУБП на соответствие требованиям РД для АС класса 1Г: </w:t>
      </w:r>
    </w:p>
    <w:p w:rsidR="001951FF" w:rsidRDefault="001951FF">
      <w:pPr>
        <w:pStyle w:val="ASFKListmark1"/>
      </w:pPr>
      <w:r>
        <w:lastRenderedPageBreak/>
        <w:t>средства антивирусной защиты;</w:t>
      </w:r>
    </w:p>
    <w:p w:rsidR="001951FF" w:rsidRDefault="001951FF">
      <w:pPr>
        <w:pStyle w:val="ASFKListmark1"/>
      </w:pPr>
      <w:r>
        <w:t xml:space="preserve">СЗИ </w:t>
      </w:r>
      <w:r w:rsidRPr="009B3102">
        <w:rPr>
          <w:rStyle w:val="ASFKReporterror0"/>
          <w:lang w:val="ru-RU"/>
        </w:rPr>
        <w:t>«</w:t>
      </w:r>
      <w:r w:rsidRPr="00BA0705">
        <w:rPr>
          <w:rStyle w:val="ASFKReporterror0"/>
        </w:rPr>
        <w:t>SecretNet</w:t>
      </w:r>
      <w:r w:rsidRPr="009B3102">
        <w:rPr>
          <w:rStyle w:val="ASFKReporterror0"/>
          <w:lang w:val="ru-RU"/>
        </w:rPr>
        <w:t xml:space="preserve"> 5.0»</w:t>
      </w:r>
      <w:r>
        <w:t xml:space="preserve"> или аналогичные по функциональности дополнительные средства ЗИ от НСД.</w:t>
      </w:r>
    </w:p>
    <w:p w:rsidR="001951FF" w:rsidRDefault="001951FF">
      <w:pPr>
        <w:pStyle w:val="ASFKNormal"/>
      </w:pPr>
      <w:r>
        <w:t>Рекомендуемые компоненты СЗИ при необходимости аттестации АРМ ДУБП на соответствие требованиям РД для АС классов 2Б и 3Б:</w:t>
      </w:r>
    </w:p>
    <w:p w:rsidR="001951FF" w:rsidRDefault="001951FF">
      <w:pPr>
        <w:pStyle w:val="ASFKListmark1"/>
      </w:pPr>
      <w:r>
        <w:t>средства антивирусной защиты;</w:t>
      </w:r>
    </w:p>
    <w:p w:rsidR="001951FF" w:rsidRDefault="001951FF">
      <w:pPr>
        <w:pStyle w:val="ASFKListmark1"/>
      </w:pPr>
      <w:r>
        <w:t>ПАК ЭЗ «Соболь» или аналогичное по функциональности сертифицированное средство доверенной загрузки.</w:t>
      </w:r>
    </w:p>
    <w:p w:rsidR="001951FF" w:rsidRDefault="001951FF">
      <w:pPr>
        <w:pStyle w:val="31"/>
      </w:pPr>
      <w:bookmarkStart w:id="24" w:name="_Toc438651082"/>
      <w:bookmarkStart w:id="25" w:name="_Toc74836195"/>
      <w:r>
        <w:t>Требования к производительности рабочих станций клиентов Портала</w:t>
      </w:r>
      <w:bookmarkEnd w:id="24"/>
      <w:bookmarkEnd w:id="25"/>
    </w:p>
    <w:p w:rsidR="001951FF" w:rsidRPr="001951FF" w:rsidRDefault="001951FF">
      <w:pPr>
        <w:pStyle w:val="ASFKNormal"/>
      </w:pPr>
      <w:r>
        <w:t>Для работы с Порталом рекомендуются рабочие станции с конфигурацией не ниже</w:t>
      </w:r>
      <w:r w:rsidR="0040253B">
        <w:t>,</w:t>
      </w:r>
      <w:r>
        <w:t xml:space="preserve"> указанной в требовании </w:t>
      </w:r>
      <w:r>
        <w:rPr>
          <w:lang w:val="en-US"/>
        </w:rPr>
        <w:t>M</w:t>
      </w:r>
      <w:r>
        <w:t xml:space="preserve">015-1 подраздела 3.1.1.1 УТТ: </w:t>
      </w:r>
    </w:p>
    <w:p w:rsidR="001951FF" w:rsidRPr="00CB7719" w:rsidRDefault="001951FF">
      <w:pPr>
        <w:pStyle w:val="ASFKListmark1"/>
      </w:pPr>
      <w:r w:rsidRPr="00CB7719">
        <w:t xml:space="preserve">1 </w:t>
      </w:r>
      <w:r>
        <w:t>ГБ оперативной памяти</w:t>
      </w:r>
      <w:r w:rsidRPr="00CB7719">
        <w:t>;</w:t>
      </w:r>
    </w:p>
    <w:p w:rsidR="001951FF" w:rsidRDefault="001951FF">
      <w:pPr>
        <w:pStyle w:val="ASFKListmark1"/>
      </w:pPr>
      <w:r>
        <w:rPr>
          <w:lang w:val="en-US"/>
        </w:rPr>
        <w:t>CPU</w:t>
      </w:r>
      <w:r>
        <w:t xml:space="preserve"> </w:t>
      </w:r>
      <w:r>
        <w:rPr>
          <w:lang w:val="en-US"/>
        </w:rPr>
        <w:t>Pentium</w:t>
      </w:r>
      <w:r>
        <w:t xml:space="preserve"> </w:t>
      </w:r>
      <w:r>
        <w:rPr>
          <w:lang w:val="en-US"/>
        </w:rPr>
        <w:t>IV</w:t>
      </w:r>
      <w:r>
        <w:t xml:space="preserve"> 1,5 ГГц</w:t>
      </w:r>
      <w:r w:rsidRPr="00CB7719">
        <w:t>;</w:t>
      </w:r>
    </w:p>
    <w:p w:rsidR="001951FF" w:rsidRDefault="001951FF">
      <w:pPr>
        <w:pStyle w:val="ASFKListmark1"/>
      </w:pPr>
      <w:r>
        <w:t xml:space="preserve"> 20 ГБ дискового пространства</w:t>
      </w:r>
      <w:r w:rsidRPr="00CB7719">
        <w:t>;</w:t>
      </w:r>
    </w:p>
    <w:p w:rsidR="001951FF" w:rsidRDefault="001951FF">
      <w:pPr>
        <w:pStyle w:val="ASFKListmark1"/>
      </w:pPr>
      <w:r>
        <w:t>Монитор – 1024х768;</w:t>
      </w:r>
    </w:p>
    <w:p w:rsidR="001951FF" w:rsidRPr="00CB7719" w:rsidRDefault="001951FF">
      <w:pPr>
        <w:pStyle w:val="ASFKListmark1"/>
        <w:rPr>
          <w:rStyle w:val="ASFKSymBold"/>
          <w:lang w:val="en-US"/>
        </w:rPr>
      </w:pPr>
      <w:r>
        <w:t>Сеть</w:t>
      </w:r>
      <w:r w:rsidRPr="00CB7719">
        <w:rPr>
          <w:lang w:val="en-US"/>
        </w:rPr>
        <w:t xml:space="preserve"> – </w:t>
      </w:r>
      <w:r w:rsidR="00E54B26">
        <w:rPr>
          <w:lang w:val="en-US"/>
        </w:rPr>
        <w:t>Fast Ethernet</w:t>
      </w:r>
      <w:r w:rsidRPr="00CB7719">
        <w:rPr>
          <w:lang w:val="en-US"/>
        </w:rPr>
        <w:t xml:space="preserve"> (1+ </w:t>
      </w:r>
      <w:r>
        <w:rPr>
          <w:lang w:val="en-US"/>
        </w:rPr>
        <w:t>Mbit</w:t>
      </w:r>
      <w:r w:rsidRPr="00CB7719">
        <w:rPr>
          <w:lang w:val="en-US"/>
        </w:rPr>
        <w:t>/</w:t>
      </w:r>
      <w:r>
        <w:rPr>
          <w:lang w:val="en-US"/>
        </w:rPr>
        <w:t>s</w:t>
      </w:r>
      <w:r w:rsidRPr="00CB7719">
        <w:rPr>
          <w:lang w:val="en-US"/>
        </w:rPr>
        <w:t>).</w:t>
      </w:r>
    </w:p>
    <w:p w:rsidR="001951FF" w:rsidRDefault="001951FF">
      <w:pPr>
        <w:pStyle w:val="ASFKNote0"/>
      </w:pPr>
      <w:r>
        <w:rPr>
          <w:rStyle w:val="ASFKSymBold"/>
        </w:rPr>
        <w:t>Примечание</w:t>
      </w:r>
      <w:r w:rsidRPr="0056266D">
        <w:rPr>
          <w:rStyle w:val="ASFKSymBold"/>
        </w:rPr>
        <w:t>.</w:t>
      </w:r>
      <w:r w:rsidRPr="0056266D">
        <w:tab/>
      </w:r>
      <w:r>
        <w:t>В случае использования USB-Модема – сетевая карта не нужна.</w:t>
      </w:r>
    </w:p>
    <w:p w:rsidR="001951FF" w:rsidRDefault="001951FF">
      <w:pPr>
        <w:pStyle w:val="31"/>
      </w:pPr>
      <w:bookmarkStart w:id="26" w:name="_Toc438651083"/>
      <w:bookmarkStart w:id="27" w:name="_Toc74836196"/>
      <w:r>
        <w:t>Требования к пропускной способности интернет-канала</w:t>
      </w:r>
      <w:bookmarkEnd w:id="26"/>
      <w:bookmarkEnd w:id="27"/>
    </w:p>
    <w:p w:rsidR="001951FF" w:rsidRDefault="001951FF">
      <w:pPr>
        <w:pStyle w:val="ASFKNormal"/>
      </w:pPr>
      <w:r>
        <w:t>Минимальная пропускная способность интернет-канала должна составлять 256 Кбит/сек. Для нормальной работы рекомендуется использовать интернет-</w:t>
      </w:r>
      <w:r w:rsidR="0040253B">
        <w:t>канал с пропускной способностью</w:t>
      </w:r>
      <w:r>
        <w:t xml:space="preserve"> в 3-4 раза большей</w:t>
      </w:r>
      <w:r w:rsidR="0040253B">
        <w:t>,</w:t>
      </w:r>
      <w:r>
        <w:t xml:space="preserve"> указанного</w:t>
      </w:r>
      <w:r w:rsidR="0040253B">
        <w:t>,</w:t>
      </w:r>
      <w:r>
        <w:t xml:space="preserve"> минимума.</w:t>
      </w:r>
    </w:p>
    <w:p w:rsidR="001951FF" w:rsidRDefault="001951FF">
      <w:pPr>
        <w:pStyle w:val="1"/>
      </w:pPr>
      <w:bookmarkStart w:id="28" w:name="_Toc438651084"/>
      <w:bookmarkStart w:id="29" w:name="_Toc74836197"/>
      <w:r>
        <w:lastRenderedPageBreak/>
        <w:t>Подготовка к работе</w:t>
      </w:r>
      <w:bookmarkEnd w:id="28"/>
      <w:bookmarkEnd w:id="29"/>
    </w:p>
    <w:p w:rsidR="005A4069" w:rsidRPr="005A4069" w:rsidRDefault="005A4069" w:rsidP="005A4069">
      <w:pPr>
        <w:pStyle w:val="ASFKNormal"/>
      </w:pPr>
      <w:r w:rsidRPr="005A4069">
        <w:t>Подготовка к работе в системе включает в себя следующие действия:</w:t>
      </w:r>
    </w:p>
    <w:p w:rsidR="005A4069" w:rsidRPr="005A4069" w:rsidRDefault="005A4069" w:rsidP="005A4069">
      <w:pPr>
        <w:pStyle w:val="ASFKListmark1"/>
      </w:pPr>
      <w:r w:rsidRPr="005A4069">
        <w:t xml:space="preserve">проверку состава и содержания дистрибутивного носителя данных; </w:t>
      </w:r>
    </w:p>
    <w:p w:rsidR="005A4069" w:rsidRPr="005A4069" w:rsidRDefault="005A4069" w:rsidP="005A4069">
      <w:pPr>
        <w:pStyle w:val="ASFKListmark1"/>
      </w:pPr>
      <w:r w:rsidRPr="005A4069">
        <w:t>загрузку данных и программ;</w:t>
      </w:r>
    </w:p>
    <w:p w:rsidR="005A4069" w:rsidRPr="005A4069" w:rsidRDefault="005A4069" w:rsidP="005A4069">
      <w:pPr>
        <w:pStyle w:val="ASFKListmark1"/>
      </w:pPr>
      <w:r w:rsidRPr="005A4069">
        <w:t>проверку работоспособности системы;</w:t>
      </w:r>
    </w:p>
    <w:p w:rsidR="005A4069" w:rsidRPr="005A4069" w:rsidRDefault="005A4069" w:rsidP="005A4069">
      <w:pPr>
        <w:pStyle w:val="ASFKListmark1"/>
      </w:pPr>
      <w:r w:rsidRPr="005A4069">
        <w:t>настройку программы для условий конкретного применения.</w:t>
      </w:r>
    </w:p>
    <w:p w:rsidR="005A4069" w:rsidRDefault="005A4069" w:rsidP="005A4069">
      <w:pPr>
        <w:pStyle w:val="ASFKNormal"/>
      </w:pPr>
      <w:r w:rsidRPr="005A4069">
        <w:t xml:space="preserve">Порядок и описание вышеуказанных действий приведены в </w:t>
      </w:r>
      <w:r w:rsidR="003C36CD" w:rsidRPr="00B967C2">
        <w:t>руководств</w:t>
      </w:r>
      <w:r w:rsidR="003C36CD">
        <w:t>е</w:t>
      </w:r>
      <w:r w:rsidR="003C36CD" w:rsidRPr="00B967C2">
        <w:t xml:space="preserve"> по администрированию системы</w:t>
      </w:r>
      <w:r w:rsidR="003C36CD" w:rsidRPr="005A4069" w:rsidDel="001D45D1">
        <w:t xml:space="preserve"> </w:t>
      </w:r>
      <w:r w:rsidRPr="005A4069">
        <w:t>«Руководство по установке и настройке системы (СУФД)».</w:t>
      </w:r>
    </w:p>
    <w:p w:rsidR="005A4069" w:rsidRDefault="005A4069" w:rsidP="005A4069">
      <w:pPr>
        <w:pStyle w:val="21"/>
      </w:pPr>
      <w:bookmarkStart w:id="30" w:name="_Toc74836198"/>
      <w:r>
        <w:t>Порядок проверки работоспособности</w:t>
      </w:r>
      <w:bookmarkEnd w:id="30"/>
    </w:p>
    <w:p w:rsidR="005A4069" w:rsidRPr="005A4069" w:rsidRDefault="005A4069" w:rsidP="005A4069">
      <w:pPr>
        <w:pStyle w:val="ASFKNormal"/>
      </w:pPr>
      <w:r w:rsidRPr="005A4069">
        <w:t xml:space="preserve">Проверка работоспособности системы осуществляется путем ввода в адресную строку web-браузера адреса соответствующей подсистемы </w:t>
      </w:r>
      <w:r w:rsidR="009F2CD1">
        <w:t>ППО АСФК</w:t>
      </w:r>
      <w:r w:rsidRPr="005A4069">
        <w:t xml:space="preserve">. Данный процесс описан в </w:t>
      </w:r>
      <w:r>
        <w:t>п. </w:t>
      </w:r>
      <w:r>
        <w:fldChar w:fldCharType="begin"/>
      </w:r>
      <w:r>
        <w:instrText xml:space="preserve"> REF _Ref409174020 \r \h </w:instrText>
      </w:r>
      <w:r>
        <w:fldChar w:fldCharType="separate"/>
      </w:r>
      <w:r w:rsidR="008A2E04">
        <w:t>3.2</w:t>
      </w:r>
      <w:r>
        <w:fldChar w:fldCharType="end"/>
      </w:r>
      <w:r>
        <w:t>.</w:t>
      </w:r>
      <w:r w:rsidRPr="005A4069">
        <w:t xml:space="preserve"> В случае возникновения ошибок в процессе запуска системы требуется обратиться к администратору.</w:t>
      </w:r>
    </w:p>
    <w:p w:rsidR="001951FF" w:rsidRDefault="001951FF">
      <w:pPr>
        <w:pStyle w:val="21"/>
      </w:pPr>
      <w:bookmarkStart w:id="31" w:name="_Ref291238756"/>
      <w:bookmarkStart w:id="32" w:name="_Ref409174020"/>
      <w:bookmarkStart w:id="33" w:name="_Toc74836199"/>
      <w:r>
        <w:t xml:space="preserve">Запуск </w:t>
      </w:r>
      <w:bookmarkEnd w:id="31"/>
      <w:r>
        <w:t>программы</w:t>
      </w:r>
      <w:bookmarkEnd w:id="32"/>
      <w:bookmarkEnd w:id="33"/>
    </w:p>
    <w:p w:rsidR="001951FF" w:rsidRDefault="001951FF">
      <w:pPr>
        <w:pStyle w:val="ASFKNormal"/>
      </w:pPr>
      <w:r>
        <w:t>Для запуска программы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1"/>
        </w:numPr>
      </w:pPr>
      <w:r>
        <w:t>В адресной строке интернет-браузера набрать адрес и нажать клавишу «</w:t>
      </w:r>
      <w:r>
        <w:rPr>
          <w:lang w:val="en-US"/>
        </w:rPr>
        <w:t>Enter</w:t>
      </w:r>
      <w:r>
        <w:t>».</w:t>
      </w:r>
    </w:p>
    <w:p w:rsidR="00475C01" w:rsidRDefault="00475C01" w:rsidP="00702DFF">
      <w:pPr>
        <w:pStyle w:val="ASFKListnum"/>
        <w:numPr>
          <w:ilvl w:val="0"/>
          <w:numId w:val="1"/>
        </w:numPr>
      </w:pPr>
      <w:r w:rsidRPr="00D20C6C">
        <w:t>Дождаться первоначальной загрузки системы</w:t>
      </w:r>
      <w:r w:rsidRPr="00475C01">
        <w:t xml:space="preserve"> и в появившемся окне авторизации </w:t>
      </w:r>
      <w:r w:rsidR="00876E81">
        <w:t>(рис. </w:t>
      </w:r>
      <w:r w:rsidR="00876E81">
        <w:fldChar w:fldCharType="begin"/>
      </w:r>
      <w:r w:rsidR="00876E81">
        <w:instrText xml:space="preserve"> REF _Ref444089518 \h </w:instrText>
      </w:r>
      <w:r w:rsidR="00876E81">
        <w:fldChar w:fldCharType="separate"/>
      </w:r>
      <w:r w:rsidR="008A2E04">
        <w:rPr>
          <w:noProof/>
        </w:rPr>
        <w:t>1</w:t>
      </w:r>
      <w:r w:rsidR="00876E81">
        <w:fldChar w:fldCharType="end"/>
      </w:r>
      <w:r w:rsidR="00876E81" w:rsidRPr="00876E81">
        <w:t>)</w:t>
      </w:r>
      <w:r w:rsidR="00876E81">
        <w:t xml:space="preserve"> </w:t>
      </w:r>
      <w:r w:rsidRPr="00475C01">
        <w:t>последовательно ввести свой логин и пароль.</w:t>
      </w:r>
    </w:p>
    <w:p w:rsidR="00876E81" w:rsidRDefault="007064A3" w:rsidP="00876E81">
      <w:pPr>
        <w:pStyle w:val="ASFKFigure0"/>
      </w:pPr>
      <w:r>
        <w:pict>
          <v:shape id="_x0000_i1027" type="#_x0000_t75" style="width:468pt;height:252pt" filled="t">
            <v:fill color2="black"/>
            <v:imagedata r:id="rId12" o:title="" gain="1.25" blacklevel="-3270f"/>
          </v:shape>
        </w:pict>
      </w:r>
    </w:p>
    <w:p w:rsidR="00876E81" w:rsidRDefault="00A001B2" w:rsidP="00876E81">
      <w:pPr>
        <w:pStyle w:val="ASFKFigName"/>
      </w:pPr>
      <w:fldSimple w:instr=" SEQ &quot;Рисунок&quot; \*Arabic ">
        <w:bookmarkStart w:id="34" w:name="_Ref444089518"/>
        <w:bookmarkStart w:id="35" w:name="_Toc74836286"/>
        <w:r w:rsidR="008A2E04">
          <w:rPr>
            <w:noProof/>
          </w:rPr>
          <w:t>1</w:t>
        </w:r>
        <w:bookmarkEnd w:id="34"/>
      </w:fldSimple>
      <w:r w:rsidR="00876E81">
        <w:t>. Окно авторизации</w:t>
      </w:r>
      <w:bookmarkEnd w:id="35"/>
    </w:p>
    <w:p w:rsidR="001951FF" w:rsidRDefault="001951FF" w:rsidP="00702DFF">
      <w:pPr>
        <w:pStyle w:val="ASFKListnum"/>
        <w:numPr>
          <w:ilvl w:val="0"/>
          <w:numId w:val="1"/>
        </w:numPr>
      </w:pPr>
      <w:bookmarkStart w:id="36" w:name="_Ref231122267"/>
      <w:r>
        <w:t xml:space="preserve">При вводе первой буквы пользователя автоматически подтягивается все имя пользователя, и есть возможность </w:t>
      </w:r>
      <w:r w:rsidR="00DA1D09" w:rsidRPr="00DA1D09">
        <w:t xml:space="preserve">его </w:t>
      </w:r>
      <w:r>
        <w:t>выбора из выпадающего списка (рис. </w:t>
      </w:r>
      <w:r>
        <w:fldChar w:fldCharType="begin"/>
      </w:r>
      <w:r>
        <w:instrText xml:space="preserve"> REF _Ref409173592 \h </w:instrText>
      </w:r>
      <w:r>
        <w:fldChar w:fldCharType="separate"/>
      </w:r>
      <w:r w:rsidR="008A2E04">
        <w:rPr>
          <w:noProof/>
        </w:rPr>
        <w:t>2</w:t>
      </w:r>
      <w:r>
        <w:fldChar w:fldCharType="end"/>
      </w:r>
      <w:r>
        <w:t>).</w:t>
      </w:r>
    </w:p>
    <w:p w:rsidR="00876E81" w:rsidRDefault="007064A3" w:rsidP="00876E81">
      <w:pPr>
        <w:pStyle w:val="ASFKFigure0"/>
      </w:pPr>
      <w:r>
        <w:lastRenderedPageBreak/>
        <w:pict>
          <v:shape id="_x0000_i1028" type="#_x0000_t75" style="width:468pt;height:244.45pt" filled="t">
            <v:fill color2="black"/>
            <v:imagedata r:id="rId13" o:title=""/>
          </v:shape>
        </w:pict>
      </w:r>
    </w:p>
    <w:bookmarkStart w:id="37" w:name="_Ref409173592"/>
    <w:p w:rsidR="00876E81" w:rsidRDefault="00876E81" w:rsidP="00876E81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" w:name="_Toc74836287"/>
      <w:r w:rsidR="008A2E04">
        <w:rPr>
          <w:noProof/>
        </w:rPr>
        <w:t>2</w:t>
      </w:r>
      <w:r>
        <w:fldChar w:fldCharType="end"/>
      </w:r>
      <w:bookmarkEnd w:id="37"/>
      <w:r>
        <w:t>. Выпадающий список пользователей в окне авторизации</w:t>
      </w:r>
      <w:bookmarkEnd w:id="38"/>
    </w:p>
    <w:p w:rsidR="00876E81" w:rsidRDefault="00876E81" w:rsidP="00702DFF">
      <w:pPr>
        <w:pStyle w:val="ASFKListnum"/>
        <w:numPr>
          <w:ilvl w:val="0"/>
          <w:numId w:val="1"/>
        </w:numPr>
      </w:pPr>
      <w:r w:rsidRPr="00D20C6C">
        <w:t>Завершить ввод данных нажатием кнопки «</w:t>
      </w:r>
      <w:r w:rsidRPr="00876E81">
        <w:t>OK».</w:t>
      </w:r>
    </w:p>
    <w:p w:rsidR="00475C01" w:rsidRDefault="00475C01" w:rsidP="00475C01">
      <w:pPr>
        <w:pStyle w:val="ASFKNote0"/>
      </w:pPr>
      <w:r>
        <w:rPr>
          <w:rStyle w:val="ASFKSymBold"/>
        </w:rPr>
        <w:t>Примечание</w:t>
      </w:r>
      <w:r w:rsidR="00BA0705">
        <w:t>.</w:t>
      </w:r>
      <w:r>
        <w:tab/>
        <w:t>Логин и пароль выдаются пользователям администратором системы.</w:t>
      </w:r>
    </w:p>
    <w:p w:rsidR="001951FF" w:rsidRDefault="001951FF">
      <w:pPr>
        <w:pStyle w:val="ASFKNormal"/>
      </w:pPr>
      <w:r>
        <w:t>В случае правильного ввода данных происходит загрузка системы – на экране появляется главное окно программы (рис. </w:t>
      </w:r>
      <w:r>
        <w:fldChar w:fldCharType="begin"/>
      </w:r>
      <w:r>
        <w:instrText xml:space="preserve"> REF _Ref329948247 \h </w:instrText>
      </w:r>
      <w:r>
        <w:fldChar w:fldCharType="separate"/>
      </w:r>
      <w:r w:rsidR="008A2E04">
        <w:rPr>
          <w:noProof/>
        </w:rPr>
        <w:t>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029" type="#_x0000_t75" style="width:461.3pt;height:280.45pt">
            <v:imagedata r:id="rId14" o:title="0"/>
          </v:shape>
        </w:pict>
      </w:r>
    </w:p>
    <w:bookmarkStart w:id="39" w:name="_Ref32994824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" w:name="_Toc74836288"/>
      <w:r w:rsidR="008A2E04">
        <w:rPr>
          <w:noProof/>
        </w:rPr>
        <w:t>3</w:t>
      </w:r>
      <w:r>
        <w:fldChar w:fldCharType="end"/>
      </w:r>
      <w:bookmarkEnd w:id="39"/>
      <w:r>
        <w:t>. Основное окно программы после запуска</w:t>
      </w:r>
      <w:bookmarkEnd w:id="40"/>
    </w:p>
    <w:p w:rsidR="001951FF" w:rsidRDefault="001951FF">
      <w:pPr>
        <w:pStyle w:val="ASFKNormal"/>
      </w:pPr>
      <w:r>
        <w:t>В случае неправильного ввода данн</w:t>
      </w:r>
      <w:r w:rsidR="00EF2167">
        <w:t>ых</w:t>
      </w:r>
      <w:r>
        <w:t xml:space="preserve"> в окне авторизации возникнет сообщение: «Неправильное имя пользователя или пароль» (рис. </w:t>
      </w:r>
      <w:r>
        <w:fldChar w:fldCharType="begin"/>
      </w:r>
      <w:r>
        <w:instrText xml:space="preserve"> REF _Ref392691917 \h </w:instrText>
      </w:r>
      <w:r>
        <w:fldChar w:fldCharType="separate"/>
      </w:r>
      <w:r w:rsidR="008A2E04">
        <w:rPr>
          <w:noProof/>
        </w:rPr>
        <w:t>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030" type="#_x0000_t75" style="width:461.3pt;height:4in" filled="t">
            <v:fill color2="black"/>
            <v:imagedata r:id="rId15" o:title=""/>
          </v:shape>
        </w:pict>
      </w:r>
    </w:p>
    <w:bookmarkStart w:id="41" w:name="_Ref3926919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" w:name="_Toc74836289"/>
      <w:r w:rsidR="008A2E04">
        <w:rPr>
          <w:noProof/>
        </w:rPr>
        <w:t>4</w:t>
      </w:r>
      <w:r>
        <w:fldChar w:fldCharType="end"/>
      </w:r>
      <w:bookmarkEnd w:id="41"/>
      <w:r>
        <w:t>. Окно при неправильном вводе данных</w:t>
      </w:r>
      <w:bookmarkEnd w:id="42"/>
    </w:p>
    <w:p w:rsidR="00DA1D09" w:rsidRDefault="00DA1D09">
      <w:pPr>
        <w:pStyle w:val="ASFKNormal"/>
      </w:pPr>
      <w:r>
        <w:t xml:space="preserve">Также возможны следующие ошибки </w:t>
      </w:r>
      <w:r w:rsidRPr="00DA1D09">
        <w:t>аутентификации</w:t>
      </w:r>
      <w:r>
        <w:t xml:space="preserve"> пользователя:</w:t>
      </w:r>
    </w:p>
    <w:p w:rsidR="00EF2167" w:rsidRDefault="00EF2167" w:rsidP="007064A3">
      <w:pPr>
        <w:pStyle w:val="ASFKListnum"/>
        <w:numPr>
          <w:ilvl w:val="0"/>
          <w:numId w:val="66"/>
        </w:numPr>
      </w:pPr>
      <w:r w:rsidRPr="00EF2167">
        <w:t xml:space="preserve">В случае если пользователь является заблокированным, </w:t>
      </w:r>
      <w:r>
        <w:t>возникает</w:t>
      </w:r>
      <w:r w:rsidRPr="00EF2167">
        <w:t xml:space="preserve"> ошибка: </w:t>
      </w:r>
      <w:r w:rsidR="00632C2D">
        <w:t>«</w:t>
      </w:r>
      <w:r w:rsidRPr="00EF2167">
        <w:t>Пользователь %</w:t>
      </w:r>
      <w:r w:rsidRPr="007064A3">
        <w:rPr>
          <w:lang w:val="en-US"/>
        </w:rPr>
        <w:t>user</w:t>
      </w:r>
      <w:r w:rsidRPr="00EF2167">
        <w:t>% заблокирован</w:t>
      </w:r>
      <w:r w:rsidR="00632C2D">
        <w:t>»</w:t>
      </w:r>
      <w:r w:rsidRPr="00EF2167">
        <w:t>.</w:t>
      </w:r>
    </w:p>
    <w:p w:rsidR="001951FF" w:rsidRDefault="001951FF" w:rsidP="00DA1D09">
      <w:pPr>
        <w:pStyle w:val="ASFKListnormal18"/>
      </w:pPr>
      <w:r>
        <w:t xml:space="preserve">Блокирование пользователя отключается в момент следующего успешного входа пользователя. Т.е. статус </w:t>
      </w:r>
      <w:r w:rsidR="00632C2D">
        <w:t>«</w:t>
      </w:r>
      <w:r>
        <w:t>временно блокирован</w:t>
      </w:r>
      <w:r w:rsidR="00632C2D">
        <w:t>»</w:t>
      </w:r>
      <w:r>
        <w:t xml:space="preserve"> и </w:t>
      </w:r>
      <w:r w:rsidR="00632C2D">
        <w:t>«</w:t>
      </w:r>
      <w:r>
        <w:t>дата блокировки</w:t>
      </w:r>
      <w:r w:rsidR="00632C2D">
        <w:t>»</w:t>
      </w:r>
      <w:r>
        <w:t xml:space="preserve"> сбрасываются, после того как заблокированный пользователь успешно вошёл в систему.</w:t>
      </w:r>
    </w:p>
    <w:p w:rsidR="00EF2167" w:rsidRDefault="00EF2167" w:rsidP="00DA1D09">
      <w:pPr>
        <w:pStyle w:val="ASFKListnum"/>
      </w:pPr>
      <w:r>
        <w:t xml:space="preserve">В случае если в </w:t>
      </w:r>
      <w:r w:rsidRPr="00EF2167">
        <w:t xml:space="preserve">профиле пользователя </w:t>
      </w:r>
      <w:r w:rsidR="00DA1D09" w:rsidRPr="00DA1D09">
        <w:t>отпечаток сертификата</w:t>
      </w:r>
      <w:r w:rsidR="00DA1D09">
        <w:t xml:space="preserve">, </w:t>
      </w:r>
      <w:r w:rsidR="00DA1D09" w:rsidRPr="00DA1D09">
        <w:t>переданного в сервис</w:t>
      </w:r>
      <w:r w:rsidR="00DA1D09">
        <w:t>,</w:t>
      </w:r>
      <w:r w:rsidR="00DA1D09" w:rsidRPr="00DA1D09">
        <w:t xml:space="preserve"> </w:t>
      </w:r>
      <w:r>
        <w:t xml:space="preserve">не найден в </w:t>
      </w:r>
      <w:r w:rsidRPr="00EF2167">
        <w:t>таблице сертификатов</w:t>
      </w:r>
      <w:r w:rsidR="00DA1D09">
        <w:t xml:space="preserve">, </w:t>
      </w:r>
      <w:r w:rsidR="00DA1D09" w:rsidRPr="00DA1D09">
        <w:t>возникнет ошибка:</w:t>
      </w:r>
      <w:r w:rsidR="00DA1D09">
        <w:t xml:space="preserve"> </w:t>
      </w:r>
      <w:r w:rsidR="00632C2D">
        <w:t>«</w:t>
      </w:r>
      <w:r w:rsidR="00DA1D09" w:rsidRPr="00DA1D09">
        <w:t>Не найден сертификат с отпечатком %отпечаток%</w:t>
      </w:r>
      <w:r w:rsidR="00632C2D">
        <w:t>»</w:t>
      </w:r>
      <w:r w:rsidR="00DA1D09">
        <w:t>.</w:t>
      </w:r>
    </w:p>
    <w:p w:rsidR="00EF2167" w:rsidRDefault="00DA1D09" w:rsidP="00DA1D09">
      <w:pPr>
        <w:pStyle w:val="ASFKListnum"/>
      </w:pPr>
      <w:r w:rsidRPr="00DA1D09">
        <w:t>В случае если</w:t>
      </w:r>
      <w:r>
        <w:t xml:space="preserve"> </w:t>
      </w:r>
      <w:r w:rsidRPr="00DA1D09">
        <w:t xml:space="preserve">атрибут </w:t>
      </w:r>
      <w:r w:rsidR="00632C2D">
        <w:t>«</w:t>
      </w:r>
      <w:r w:rsidRPr="00DA1D09">
        <w:t>Тело сертификата</w:t>
      </w:r>
      <w:r w:rsidR="00632C2D">
        <w:t>»</w:t>
      </w:r>
      <w:r w:rsidRPr="00DA1D09">
        <w:t xml:space="preserve">, хранящееся в таблице </w:t>
      </w:r>
      <w:r>
        <w:t>сервера безопаснос</w:t>
      </w:r>
      <w:r w:rsidR="00632C2D">
        <w:t>т</w:t>
      </w:r>
      <w:r>
        <w:t>и</w:t>
      </w:r>
      <w:r w:rsidRPr="00DA1D09">
        <w:t xml:space="preserve">, не совпадает с параметром </w:t>
      </w:r>
      <w:r w:rsidR="00632C2D">
        <w:t>«</w:t>
      </w:r>
      <w:r w:rsidRPr="00DA1D09">
        <w:t>Тело сертификата</w:t>
      </w:r>
      <w:r w:rsidR="00632C2D">
        <w:t>»</w:t>
      </w:r>
      <w:r w:rsidRPr="00DA1D09">
        <w:t>, переданным сервису</w:t>
      </w:r>
      <w:r>
        <w:t xml:space="preserve">, возникает ошибка: </w:t>
      </w:r>
      <w:r w:rsidR="00632C2D">
        <w:t>«</w:t>
      </w:r>
      <w:r w:rsidRPr="00DA1D09">
        <w:t>Не найден сертификат с отпечатком %отпечаток%</w:t>
      </w:r>
      <w:r w:rsidR="00632C2D">
        <w:t>»</w:t>
      </w:r>
      <w:r>
        <w:t>.</w:t>
      </w:r>
    </w:p>
    <w:p w:rsidR="00880FD3" w:rsidRDefault="00EF2167" w:rsidP="00DA1D09">
      <w:pPr>
        <w:pStyle w:val="ASFKListnum"/>
      </w:pPr>
      <w:r>
        <w:t>В случае</w:t>
      </w:r>
      <w:r w:rsidR="00880FD3">
        <w:t xml:space="preserve"> если в профиле пользователя атрибут </w:t>
      </w:r>
      <w:r w:rsidR="00632C2D">
        <w:t>«</w:t>
      </w:r>
      <w:r w:rsidR="00880FD3" w:rsidRPr="008D1F29">
        <w:t>Тип пользователя</w:t>
      </w:r>
      <w:r w:rsidR="00632C2D">
        <w:t>»</w:t>
      </w:r>
      <w:r w:rsidR="00880FD3">
        <w:t xml:space="preserve"> не совпадает с параметром </w:t>
      </w:r>
      <w:r w:rsidR="00632C2D">
        <w:t>«</w:t>
      </w:r>
      <w:r w:rsidR="00880FD3" w:rsidRPr="008D1F29">
        <w:t>Тип пользователя</w:t>
      </w:r>
      <w:r w:rsidR="00632C2D">
        <w:t>»</w:t>
      </w:r>
      <w:r w:rsidR="00880FD3" w:rsidRPr="008D1F29">
        <w:t>, переданного сервису</w:t>
      </w:r>
      <w:r w:rsidR="00880FD3">
        <w:t xml:space="preserve">, возникнет </w:t>
      </w:r>
      <w:r w:rsidR="000C6393">
        <w:t>ошибка</w:t>
      </w:r>
      <w:r w:rsidR="00880FD3">
        <w:t>:</w:t>
      </w:r>
      <w:r w:rsidR="00880FD3" w:rsidRPr="008D1F29">
        <w:t xml:space="preserve"> </w:t>
      </w:r>
      <w:r w:rsidR="00632C2D">
        <w:t>«</w:t>
      </w:r>
      <w:r w:rsidR="00880FD3" w:rsidRPr="008D1F29">
        <w:t>Аутентифик</w:t>
      </w:r>
      <w:r w:rsidR="00880FD3" w:rsidRPr="00880FD3">
        <w:t>а</w:t>
      </w:r>
      <w:r w:rsidR="00880FD3" w:rsidRPr="008D1F29">
        <w:t>ция не может быть выполнена для пользователя %</w:t>
      </w:r>
      <w:r w:rsidR="00880FD3" w:rsidRPr="00BA0705">
        <w:rPr>
          <w:lang w:val="en-US"/>
        </w:rPr>
        <w:t>user</w:t>
      </w:r>
      <w:r w:rsidR="00880FD3" w:rsidRPr="008D1F29">
        <w:t xml:space="preserve">%, имеющего тип %Значение атрибута </w:t>
      </w:r>
      <w:r w:rsidR="00632C2D">
        <w:t>«</w:t>
      </w:r>
      <w:r w:rsidR="00880FD3" w:rsidRPr="008D1F29">
        <w:t>Тип пользователя профиля пользователя%</w:t>
      </w:r>
      <w:r w:rsidR="00632C2D">
        <w:t>»</w:t>
      </w:r>
      <w:r w:rsidR="00880FD3">
        <w:t>.</w:t>
      </w:r>
    </w:p>
    <w:p w:rsidR="001951FF" w:rsidRDefault="001951FF">
      <w:pPr>
        <w:pStyle w:val="1"/>
      </w:pPr>
      <w:bookmarkStart w:id="43" w:name="_Toc74836200"/>
      <w:bookmarkEnd w:id="36"/>
      <w:r>
        <w:lastRenderedPageBreak/>
        <w:t>Описание интерфейса</w:t>
      </w:r>
      <w:bookmarkEnd w:id="43"/>
    </w:p>
    <w:p w:rsidR="001951FF" w:rsidRDefault="001951FF">
      <w:pPr>
        <w:pStyle w:val="21"/>
      </w:pPr>
      <w:bookmarkStart w:id="44" w:name="_Ref375231806"/>
      <w:bookmarkStart w:id="45" w:name="_Ref301872117"/>
      <w:bookmarkStart w:id="46" w:name="_Ref293486795"/>
      <w:bookmarkStart w:id="47" w:name="_Toc74836201"/>
      <w:r>
        <w:t>Основные элементы интерфейса</w:t>
      </w:r>
      <w:bookmarkEnd w:id="44"/>
      <w:bookmarkEnd w:id="45"/>
      <w:bookmarkEnd w:id="46"/>
      <w:bookmarkEnd w:id="47"/>
    </w:p>
    <w:p w:rsidR="001951FF" w:rsidRDefault="001951FF">
      <w:pPr>
        <w:pStyle w:val="ASFKNormal"/>
      </w:pPr>
      <w:r>
        <w:t>На рисунке</w:t>
      </w:r>
      <w:r w:rsidR="00D01CDB" w:rsidRPr="00D01CDB">
        <w:t>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показано главное окно программы.</w:t>
      </w:r>
    </w:p>
    <w:p w:rsidR="001951FF" w:rsidRDefault="007064A3">
      <w:pPr>
        <w:pStyle w:val="ASFKFigure0"/>
      </w:pPr>
      <w:r>
        <w:pict>
          <v:shape id="_x0000_i1031" type="#_x0000_t75" style="width:483.05pt;height:324pt" filled="t">
            <v:fill color2="black"/>
            <v:imagedata r:id="rId16" o:title="" gain="1.25" blacklevel="-3270f"/>
          </v:shape>
        </w:pict>
      </w:r>
    </w:p>
    <w:bookmarkStart w:id="48" w:name="_Ref22715531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9" w:name="_Toc74836290"/>
      <w:r w:rsidR="008A2E04">
        <w:rPr>
          <w:noProof/>
        </w:rPr>
        <w:t>5</w:t>
      </w:r>
      <w:r>
        <w:fldChar w:fldCharType="end"/>
      </w:r>
      <w:bookmarkEnd w:id="48"/>
      <w:r>
        <w:t>. Основное окно программы</w:t>
      </w:r>
      <w:bookmarkEnd w:id="49"/>
    </w:p>
    <w:p w:rsidR="001951FF" w:rsidRDefault="001951FF">
      <w:pPr>
        <w:pStyle w:val="ASFKNormal"/>
      </w:pPr>
      <w:r>
        <w:t>Числами на рисунке обозначены основные элементы интерфейса программы:</w:t>
      </w:r>
    </w:p>
    <w:p w:rsidR="001951FF" w:rsidRDefault="001951FF">
      <w:pPr>
        <w:pStyle w:val="ASFKListmark1"/>
      </w:pPr>
      <w:r>
        <w:t>1 – заголовок рабочего окна программы;</w:t>
      </w:r>
    </w:p>
    <w:p w:rsidR="001951FF" w:rsidRDefault="001951FF">
      <w:pPr>
        <w:pStyle w:val="ASFKListmark1"/>
      </w:pPr>
      <w:r>
        <w:t>2 – строка навигации;</w:t>
      </w:r>
    </w:p>
    <w:p w:rsidR="001951FF" w:rsidRDefault="001951FF">
      <w:pPr>
        <w:pStyle w:val="ASFKListmark1"/>
      </w:pPr>
      <w:r>
        <w:t>3 – поле выбора организации;</w:t>
      </w:r>
    </w:p>
    <w:p w:rsidR="001951FF" w:rsidRDefault="001951FF">
      <w:pPr>
        <w:pStyle w:val="ASFKListmark1"/>
      </w:pPr>
      <w:r>
        <w:t>4 – переключатели содержимого панели навигации;</w:t>
      </w:r>
    </w:p>
    <w:p w:rsidR="001951FF" w:rsidRDefault="001951FF">
      <w:pPr>
        <w:pStyle w:val="ASFKListmark1"/>
      </w:pPr>
      <w:r>
        <w:t>5 – поле поиска;</w:t>
      </w:r>
    </w:p>
    <w:p w:rsidR="001951FF" w:rsidRDefault="001951FF">
      <w:pPr>
        <w:pStyle w:val="ASFKListmark1"/>
      </w:pPr>
      <w:r>
        <w:t>6 – панель навигации;</w:t>
      </w:r>
    </w:p>
    <w:p w:rsidR="001951FF" w:rsidRDefault="001951FF">
      <w:pPr>
        <w:pStyle w:val="ASFKListmark1"/>
      </w:pPr>
      <w:r>
        <w:t>7 – область пользовательских представлений;</w:t>
      </w:r>
    </w:p>
    <w:p w:rsidR="001951FF" w:rsidRDefault="001951FF">
      <w:pPr>
        <w:pStyle w:val="ASFKListmark1"/>
      </w:pPr>
      <w:r>
        <w:t>8 – кнопка настроек параметров программы;</w:t>
      </w:r>
    </w:p>
    <w:p w:rsidR="001951FF" w:rsidRDefault="001951FF">
      <w:pPr>
        <w:pStyle w:val="ASFKListmark1"/>
      </w:pPr>
      <w:r>
        <w:t>9 – кнопка настройки автоматического импорта/экспорта;</w:t>
      </w:r>
    </w:p>
    <w:p w:rsidR="001951FF" w:rsidRDefault="001951FF">
      <w:pPr>
        <w:pStyle w:val="ASFKListmark1"/>
      </w:pPr>
      <w:r>
        <w:t>10 – кнопка вызова диспетчера задач;</w:t>
      </w:r>
    </w:p>
    <w:p w:rsidR="001951FF" w:rsidRDefault="001951FF">
      <w:pPr>
        <w:pStyle w:val="ASFKListmark1"/>
      </w:pPr>
      <w:r>
        <w:t>11 – рабочая область.</w:t>
      </w:r>
    </w:p>
    <w:p w:rsidR="001951FF" w:rsidRDefault="001951FF">
      <w:pPr>
        <w:pStyle w:val="31"/>
      </w:pPr>
      <w:bookmarkStart w:id="50" w:name="_Toc74836202"/>
      <w:r>
        <w:t>Заголовок окна</w:t>
      </w:r>
      <w:bookmarkEnd w:id="50"/>
    </w:p>
    <w:p w:rsidR="001951FF" w:rsidRDefault="001951FF">
      <w:pPr>
        <w:pStyle w:val="ASFKNormal"/>
      </w:pPr>
      <w:r>
        <w:t>В заголовке окна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[1]) указываются следующие сведения:</w:t>
      </w:r>
    </w:p>
    <w:p w:rsidR="001951FF" w:rsidRDefault="001951FF">
      <w:pPr>
        <w:pStyle w:val="ASFKListmark1"/>
      </w:pPr>
      <w:r>
        <w:t>название ППО;</w:t>
      </w:r>
    </w:p>
    <w:p w:rsidR="001951FF" w:rsidRDefault="001951FF">
      <w:pPr>
        <w:pStyle w:val="ASFKListmark1"/>
      </w:pPr>
      <w:r>
        <w:t>текущий пользователь;</w:t>
      </w:r>
    </w:p>
    <w:p w:rsidR="001951FF" w:rsidRDefault="001951FF">
      <w:pPr>
        <w:pStyle w:val="ASFKListmark1"/>
      </w:pPr>
      <w:r>
        <w:t>текущая версия ППО;</w:t>
      </w:r>
    </w:p>
    <w:p w:rsidR="001951FF" w:rsidRDefault="001951FF">
      <w:pPr>
        <w:pStyle w:val="ASFKListmark1"/>
      </w:pPr>
      <w:r>
        <w:lastRenderedPageBreak/>
        <w:t>текущая дата.</w:t>
      </w:r>
    </w:p>
    <w:p w:rsidR="001951FF" w:rsidRDefault="001951FF">
      <w:pPr>
        <w:pStyle w:val="ASFKNormal"/>
      </w:pPr>
      <w:r>
        <w:t xml:space="preserve">В правой части заголовка окна расположены следующие кнопки: </w:t>
      </w:r>
    </w:p>
    <w:p w:rsidR="001951FF" w:rsidRDefault="001951FF">
      <w:pPr>
        <w:pStyle w:val="ASFKListmark1"/>
      </w:pPr>
      <w:r>
        <w:t xml:space="preserve">кнопка изменения размера окна </w:t>
      </w:r>
      <w:r w:rsidR="007064A3">
        <w:pict>
          <v:shape id="_x0000_i1032" type="#_x0000_t75" style="width:14.25pt;height:14.25pt" filled="t">
            <v:fill color2="black"/>
            <v:imagedata r:id="rId17" o:title=""/>
          </v:shape>
        </w:pict>
      </w:r>
      <w:r>
        <w:t>;</w:t>
      </w:r>
    </w:p>
    <w:p w:rsidR="001951FF" w:rsidRDefault="001951FF">
      <w:pPr>
        <w:pStyle w:val="ASFKListmark1"/>
      </w:pPr>
      <w:r>
        <w:t xml:space="preserve">кнопка выхода из системы </w:t>
      </w:r>
      <w:r w:rsidR="007064A3">
        <w:pict>
          <v:shape id="_x0000_i1033" type="#_x0000_t75" style="width:14.25pt;height:14.25pt" filled="t">
            <v:fill color2="black"/>
            <v:imagedata r:id="rId18" o:title=""/>
          </v:shape>
        </w:pict>
      </w:r>
      <w:r>
        <w:t>.</w:t>
      </w:r>
    </w:p>
    <w:p w:rsidR="001951FF" w:rsidRDefault="001951FF">
      <w:pPr>
        <w:pStyle w:val="31"/>
      </w:pPr>
      <w:bookmarkStart w:id="51" w:name="_Toc74836203"/>
      <w:r>
        <w:t>Строка навигации</w:t>
      </w:r>
      <w:bookmarkEnd w:id="51"/>
    </w:p>
    <w:p w:rsidR="001951FF" w:rsidRDefault="001951FF">
      <w:pPr>
        <w:pStyle w:val="ASFKNormal"/>
      </w:pPr>
      <w:r>
        <w:t>Строка навигации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[2]) позволяет осуществлять быстрый переход между разделами и подразделами для работы с документами или справочниками, что бывает особенно удобным при длинных наименованиях разделов и/или документов.</w:t>
      </w:r>
    </w:p>
    <w:p w:rsidR="001951FF" w:rsidRDefault="001951FF">
      <w:pPr>
        <w:pStyle w:val="31"/>
      </w:pPr>
      <w:bookmarkStart w:id="52" w:name="_Ref376259721"/>
      <w:bookmarkStart w:id="53" w:name="_Toc74836204"/>
      <w:r>
        <w:t>Поле выбора организации</w:t>
      </w:r>
      <w:bookmarkEnd w:id="52"/>
      <w:bookmarkEnd w:id="53"/>
    </w:p>
    <w:p w:rsidR="001951FF" w:rsidRDefault="001951FF">
      <w:pPr>
        <w:pStyle w:val="ASFKNormal"/>
      </w:pPr>
      <w:r>
        <w:t>Панель выбора организации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[3]) служит для указания наименования организации. В зависимости от выбранной организации меняется перечень документов, доступных для работы и перечень операций, которые пользователь может выполнить над документами. </w:t>
      </w:r>
    </w:p>
    <w:p w:rsidR="001951FF" w:rsidRDefault="001951FF">
      <w:pPr>
        <w:pStyle w:val="ASFKNormal"/>
      </w:pPr>
      <w:r>
        <w:t xml:space="preserve">Для того чтобы выбрать </w:t>
      </w:r>
      <w:r>
        <w:rPr>
          <w:lang w:val="en-US"/>
        </w:rPr>
        <w:t>ID</w:t>
      </w:r>
      <w:r>
        <w:t xml:space="preserve"> организации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2"/>
        </w:numPr>
      </w:pPr>
      <w:r>
        <w:t>Выполнить один щелчок левой клавишей мыши по значку</w:t>
      </w:r>
      <w:r w:rsidR="00D01CDB" w:rsidRPr="00D01CDB">
        <w:t> </w:t>
      </w:r>
      <w:r w:rsidR="007064A3">
        <w:pict>
          <v:shape id="_x0000_i1034" type="#_x0000_t75" style="width:14.25pt;height:14.25pt" filled="t">
            <v:fill color2="black"/>
            <v:imagedata r:id="rId19" o:title="" gain="1.25" blacklevel="-3270f"/>
          </v:shape>
        </w:pict>
      </w:r>
      <w:r>
        <w:t>, расположенному справа от поля, или по строке ввода для выбора организации. В результате появится окно, содержащее список всех доступных организаций (рис. </w:t>
      </w:r>
      <w:r>
        <w:fldChar w:fldCharType="begin"/>
      </w:r>
      <w:r>
        <w:instrText xml:space="preserve"> REF _Ref324588917 \h </w:instrText>
      </w:r>
      <w:r>
        <w:fldChar w:fldCharType="separate"/>
      </w:r>
      <w:r w:rsidR="008A2E04">
        <w:rPr>
          <w:noProof/>
        </w:rPr>
        <w:t>6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035" type="#_x0000_t75" style="width:483.05pt;height:338.25pt" filled="t">
            <v:fill color2="black"/>
            <v:imagedata r:id="rId20" o:title="" gain="1.25" blacklevel="-3270f"/>
          </v:shape>
        </w:pict>
      </w:r>
    </w:p>
    <w:bookmarkStart w:id="54" w:name="_Ref3245889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5" w:name="_Toc74836291"/>
      <w:r w:rsidR="008A2E04">
        <w:rPr>
          <w:noProof/>
        </w:rPr>
        <w:t>6</w:t>
      </w:r>
      <w:r>
        <w:fldChar w:fldCharType="end"/>
      </w:r>
      <w:bookmarkEnd w:id="54"/>
      <w:r>
        <w:t>. Список организаций</w:t>
      </w:r>
      <w:bookmarkEnd w:id="55"/>
    </w:p>
    <w:p w:rsidR="001951FF" w:rsidRDefault="001951FF" w:rsidP="00702DFF">
      <w:pPr>
        <w:pStyle w:val="ASFKListnum"/>
        <w:numPr>
          <w:ilvl w:val="0"/>
          <w:numId w:val="2"/>
        </w:numPr>
      </w:pPr>
      <w:r>
        <w:t xml:space="preserve">Выбрать из списка наименование организации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Выбранная организация сохраняется в настройках текущего пользователя. Если пользователь по кнопке </w:t>
      </w:r>
      <w:r w:rsidR="00632C2D">
        <w:t>«</w:t>
      </w:r>
      <w:r>
        <w:t>Все</w:t>
      </w:r>
      <w:r w:rsidR="00632C2D">
        <w:t>»</w:t>
      </w:r>
      <w:r>
        <w:t xml:space="preserve"> выбрал все организации, то этот выбор в настройках пользователя не сохраняется, а сохраняется предыдущий выбор. Очистка настроек текущего пользователя для списка организаций осуществляется при выполнении операции </w:t>
      </w:r>
      <w:r w:rsidR="00632C2D">
        <w:t>«</w:t>
      </w:r>
      <w:r>
        <w:t>Сбросить пользовательские настройки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[8]).</w:t>
      </w:r>
    </w:p>
    <w:p w:rsidR="001951FF" w:rsidRDefault="001951FF">
      <w:pPr>
        <w:pStyle w:val="ASFKNormal"/>
      </w:pPr>
      <w:r>
        <w:t>Для быстрого поиска организаций можно воспользоваться полем быстрого поиска (см. рис. </w:t>
      </w:r>
      <w:r>
        <w:fldChar w:fldCharType="begin"/>
      </w:r>
      <w:r>
        <w:instrText xml:space="preserve"> REF _Ref324588917 \h </w:instrText>
      </w:r>
      <w:r>
        <w:fldChar w:fldCharType="separate"/>
      </w:r>
      <w:r w:rsidR="008A2E04">
        <w:rPr>
          <w:noProof/>
        </w:rPr>
        <w:t>6</w:t>
      </w:r>
      <w:r>
        <w:fldChar w:fldCharType="end"/>
      </w:r>
      <w:r>
        <w:t xml:space="preserve">). Для поиска нужно ввести в поле часть наименования (код, роль) организации и нажать клавишу </w:t>
      </w:r>
      <w:r w:rsidR="00632C2D">
        <w:t>«</w:t>
      </w:r>
      <w:r>
        <w:rPr>
          <w:lang w:val="en-US"/>
        </w:rPr>
        <w:t>Enter</w:t>
      </w:r>
      <w:r w:rsidR="00632C2D">
        <w:t>»</w:t>
      </w:r>
      <w:r>
        <w:t>. На рисунке</w:t>
      </w:r>
      <w:r w:rsidR="00D01CDB" w:rsidRPr="00D01CDB">
        <w:t> </w:t>
      </w:r>
      <w:r>
        <w:fldChar w:fldCharType="begin"/>
      </w:r>
      <w:r>
        <w:instrText xml:space="preserve"> REF _Ref381095544 \h </w:instrText>
      </w:r>
      <w:r>
        <w:fldChar w:fldCharType="separate"/>
      </w:r>
      <w:r w:rsidR="008A2E04">
        <w:rPr>
          <w:noProof/>
        </w:rPr>
        <w:t>7</w:t>
      </w:r>
      <w:r>
        <w:fldChar w:fldCharType="end"/>
      </w:r>
      <w:r>
        <w:t xml:space="preserve">, в качестве примера, показан результат быстрого поиска по слову </w:t>
      </w:r>
      <w:r w:rsidR="00632C2D">
        <w:t>«</w:t>
      </w:r>
      <w:r>
        <w:t>Областной</w:t>
      </w:r>
      <w:r w:rsidR="00632C2D">
        <w:t>»</w:t>
      </w:r>
      <w:r>
        <w:t>.</w:t>
      </w:r>
    </w:p>
    <w:p w:rsidR="001951FF" w:rsidRDefault="007064A3">
      <w:pPr>
        <w:pStyle w:val="ASFKFigure0"/>
      </w:pPr>
      <w:r>
        <w:pict>
          <v:shape id="_x0000_i1036" type="#_x0000_t75" style="width:483.05pt;height:330.7pt" filled="t">
            <v:fill color2="black"/>
            <v:imagedata r:id="rId21" o:title="" gain="1.25" blacklevel="-3270f"/>
          </v:shape>
        </w:pict>
      </w:r>
    </w:p>
    <w:bookmarkStart w:id="56" w:name="_Ref38109554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7" w:name="_Toc74836292"/>
      <w:r w:rsidR="008A2E04">
        <w:rPr>
          <w:noProof/>
        </w:rPr>
        <w:t>7</w:t>
      </w:r>
      <w:r>
        <w:fldChar w:fldCharType="end"/>
      </w:r>
      <w:bookmarkEnd w:id="56"/>
      <w:r>
        <w:t xml:space="preserve">. Результат быстрого поиска по слову </w:t>
      </w:r>
      <w:r w:rsidR="00632C2D">
        <w:t>«</w:t>
      </w:r>
      <w:r>
        <w:t>Областной</w:t>
      </w:r>
      <w:r w:rsidR="00632C2D">
        <w:t>»</w:t>
      </w:r>
      <w:bookmarkEnd w:id="57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Организации, помеченные знаком </w:t>
      </w:r>
      <w:r w:rsidR="00632C2D">
        <w:t>«</w:t>
      </w:r>
      <w:r>
        <w:t>х</w:t>
      </w:r>
      <w:r w:rsidR="00632C2D">
        <w:t>»</w:t>
      </w:r>
      <w:r>
        <w:t xml:space="preserve"> перед наименованием, являются закрытыми (недействующими).</w:t>
      </w:r>
    </w:p>
    <w:p w:rsidR="001951FF" w:rsidRDefault="001951FF">
      <w:pPr>
        <w:pStyle w:val="ASFKNormal"/>
      </w:pPr>
      <w:r>
        <w:t>В окне выбора организации можно настроить отображение столбцов списка организаций. Для настройки нужно выполнить один щелчок левой клавишей мыши по значку</w:t>
      </w:r>
      <w:r w:rsidR="00D01CDB" w:rsidRPr="00D01CDB">
        <w:t> </w:t>
      </w:r>
      <w:r w:rsidR="007064A3">
        <w:pict>
          <v:shape id="_x0000_i1037" type="#_x0000_t75" style="width:14.25pt;height:14.25pt" filled="t">
            <v:fill color2="black"/>
            <v:imagedata r:id="rId22" o:title="" croptop="-10828f" gain="1.25" blacklevel="-3270f"/>
          </v:shape>
        </w:pict>
      </w:r>
      <w:r>
        <w:t xml:space="preserve">, в открывшемся списке отметить, какие из столбцов должны отображаться в списке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Одним из столбцов является псевдоним организации (рис. </w:t>
      </w:r>
      <w:r>
        <w:fldChar w:fldCharType="begin"/>
      </w:r>
      <w:r>
        <w:instrText xml:space="preserve"> REF _Ref324592486 \h </w:instrText>
      </w:r>
      <w:r>
        <w:fldChar w:fldCharType="separate"/>
      </w:r>
      <w:r w:rsidR="008A2E04">
        <w:rPr>
          <w:noProof/>
        </w:rPr>
        <w:t>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038" type="#_x0000_t75" style="width:475.55pt;height:294.7pt" filled="t">
            <v:fill color2="black"/>
            <v:imagedata r:id="rId23" o:title="" gain="1.25" blacklevel="-3270f"/>
          </v:shape>
        </w:pict>
      </w:r>
    </w:p>
    <w:bookmarkStart w:id="58" w:name="_Ref32459248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9" w:name="_Toc74836293"/>
      <w:r w:rsidR="008A2E04">
        <w:rPr>
          <w:noProof/>
        </w:rPr>
        <w:t>8</w:t>
      </w:r>
      <w:r>
        <w:fldChar w:fldCharType="end"/>
      </w:r>
      <w:bookmarkEnd w:id="58"/>
      <w:r>
        <w:t>. Настройка отображения столбцов списка организаций</w:t>
      </w:r>
      <w:bookmarkEnd w:id="59"/>
    </w:p>
    <w:p w:rsidR="001951FF" w:rsidRDefault="001951FF">
      <w:pPr>
        <w:pStyle w:val="ASFKNormal"/>
      </w:pPr>
      <w:r>
        <w:t xml:space="preserve">Как быть в том случае, если в составе большой организации есть подведомственные организации и обработку документов этих организаций ведет основная организация? Ведь в этом случае к пользователю (сотруднику головной организации) необходимо </w:t>
      </w:r>
      <w:r w:rsidR="00632C2D">
        <w:t>«</w:t>
      </w:r>
      <w:r>
        <w:t>привязать</w:t>
      </w:r>
      <w:r w:rsidR="00632C2D">
        <w:t>»</w:t>
      </w:r>
      <w:r>
        <w:t xml:space="preserve"> все подведомственные организации для возможности ведения документооборота от их имени, что неудобно, поскольку для заведения документов возникает необходимость постоянного переключения между организациями. В подобных случаях к пользовательским организациям добавляется организация </w:t>
      </w:r>
      <w:r w:rsidR="00632C2D">
        <w:t>«</w:t>
      </w:r>
      <w:r>
        <w:t>Все</w:t>
      </w:r>
      <w:r w:rsidR="00632C2D">
        <w:t>»</w:t>
      </w:r>
      <w:r>
        <w:t xml:space="preserve">. Для выбора этой организации нужно выполнить щелчок по кнопке </w:t>
      </w:r>
      <w:r w:rsidR="007064A3">
        <w:pict>
          <v:shape id="_x0000_i1039" type="#_x0000_t75" style="width:50.25pt;height:21.75pt" filled="t">
            <v:fill color2="black"/>
            <v:imagedata r:id="rId24" o:title="" croptop="-22640f"/>
          </v:shape>
        </w:pict>
      </w:r>
      <w:r>
        <w:t xml:space="preserve"> (см. рис. </w:t>
      </w:r>
      <w:r>
        <w:fldChar w:fldCharType="begin"/>
      </w:r>
      <w:r>
        <w:instrText xml:space="preserve"> REF _Ref324592486 \h </w:instrText>
      </w:r>
      <w:r>
        <w:fldChar w:fldCharType="separate"/>
      </w:r>
      <w:r w:rsidR="008A2E04">
        <w:rPr>
          <w:noProof/>
        </w:rPr>
        <w:t>8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Если пользователь заходит в систему и выбирает организацию </w:t>
      </w:r>
      <w:r w:rsidR="00632C2D">
        <w:t>«</w:t>
      </w:r>
      <w:r>
        <w:t>Все</w:t>
      </w:r>
      <w:r w:rsidR="00632C2D">
        <w:t>»</w:t>
      </w:r>
      <w:r>
        <w:t xml:space="preserve">, то в этом случае: </w:t>
      </w:r>
    </w:p>
    <w:p w:rsidR="001951FF" w:rsidRDefault="001951FF">
      <w:pPr>
        <w:pStyle w:val="ASFKListmark1"/>
      </w:pPr>
      <w:r>
        <w:t xml:space="preserve">на панели навигации становятся доступны пункты, соответствующие всем ролям привязанных организаций, т.е. если к пользователю привязана организация ПБС и организация АП, то в перечне документов будут документы как ПБС, так и АП; </w:t>
      </w:r>
    </w:p>
    <w:p w:rsidR="001951FF" w:rsidRDefault="001951FF">
      <w:pPr>
        <w:pStyle w:val="ASFKListmark1"/>
      </w:pPr>
      <w:r>
        <w:t xml:space="preserve">в рамках каждого пункта (типа документа) пользователю буду видны все документы всех организаций, которые </w:t>
      </w:r>
      <w:r w:rsidR="00632C2D">
        <w:t>«</w:t>
      </w:r>
      <w:r>
        <w:t>привязаны</w:t>
      </w:r>
      <w:r w:rsidR="00632C2D">
        <w:t>»</w:t>
      </w:r>
      <w:r>
        <w:t xml:space="preserve"> к его логину;</w:t>
      </w:r>
    </w:p>
    <w:p w:rsidR="001951FF" w:rsidRDefault="001951FF">
      <w:pPr>
        <w:pStyle w:val="ASFKListmark1"/>
      </w:pPr>
      <w:r>
        <w:t xml:space="preserve">появляется возможность выполнять любые действия над документами (в том числе групповые): документарный контроль, подписание, отправка. </w:t>
      </w:r>
    </w:p>
    <w:p w:rsidR="001951FF" w:rsidRDefault="001951FF">
      <w:pPr>
        <w:pStyle w:val="ASFKNormal"/>
      </w:pPr>
      <w:r>
        <w:t xml:space="preserve">При создании (копировании) документа пользователю выдается запрос выбора организации, от имени которой он хочет создать документ. Далее, после выбора организации, открывается форма создания/копирования документа, заполненная в соответствии с параметрами выбранной организации. </w:t>
      </w:r>
    </w:p>
    <w:p w:rsidR="001951FF" w:rsidRDefault="001951FF">
      <w:pPr>
        <w:pStyle w:val="31"/>
      </w:pPr>
      <w:bookmarkStart w:id="60" w:name="_Ref395697821"/>
      <w:bookmarkStart w:id="61" w:name="_Toc74836205"/>
      <w:r>
        <w:t>Переключатели содержимого панели навигации</w:t>
      </w:r>
      <w:bookmarkEnd w:id="60"/>
      <w:bookmarkEnd w:id="61"/>
    </w:p>
    <w:p w:rsidR="001951FF" w:rsidRDefault="001951FF">
      <w:pPr>
        <w:pStyle w:val="ASFKNormalWithout"/>
      </w:pPr>
      <w:r>
        <w:t>Переключатели содержимого панели навигации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[4]) позволяют оперативно переключаться между следующими режимами отображения:</w:t>
      </w:r>
    </w:p>
    <w:p w:rsidR="001951FF" w:rsidRDefault="00632C2D">
      <w:pPr>
        <w:pStyle w:val="ASFKListmark1"/>
      </w:pPr>
      <w:r>
        <w:t>«</w:t>
      </w:r>
      <w:r w:rsidR="001951FF">
        <w:t>Все документы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Мои документы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lastRenderedPageBreak/>
        <w:t>«</w:t>
      </w:r>
      <w:r w:rsidR="001951FF">
        <w:t>Настройки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>В зависимости от выбранного режима содержимое панели навигации будет меняться. На рисунке</w:t>
      </w:r>
      <w:r w:rsidR="00D01CDB" w:rsidRPr="00D01CDB">
        <w:t> </w:t>
      </w:r>
      <w:r>
        <w:fldChar w:fldCharType="begin"/>
      </w:r>
      <w:r>
        <w:instrText xml:space="preserve"> REF _Ref392693737 \h </w:instrText>
      </w:r>
      <w:r>
        <w:fldChar w:fldCharType="separate"/>
      </w:r>
      <w:r w:rsidR="008A2E04">
        <w:rPr>
          <w:noProof/>
        </w:rPr>
        <w:t>9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Все документы</w:t>
      </w:r>
      <w:r w:rsidR="00632C2D">
        <w:t>»</w:t>
      </w:r>
      <w:r>
        <w:t xml:space="preserve">. </w:t>
      </w:r>
    </w:p>
    <w:p w:rsidR="001951FF" w:rsidRDefault="007064A3">
      <w:pPr>
        <w:pStyle w:val="ASFKFigure0"/>
      </w:pPr>
      <w:r>
        <w:pict>
          <v:shape id="_x0000_i1040" type="#_x0000_t75" style="width:475.55pt;height:280.45pt">
            <v:imagedata r:id="rId14" o:title="0"/>
          </v:shape>
        </w:pict>
      </w:r>
    </w:p>
    <w:bookmarkStart w:id="62" w:name="_Ref39269373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3" w:name="_Toc74836294"/>
      <w:r w:rsidR="008A2E04">
        <w:rPr>
          <w:noProof/>
        </w:rPr>
        <w:t>9</w:t>
      </w:r>
      <w:r>
        <w:fldChar w:fldCharType="end"/>
      </w:r>
      <w:bookmarkEnd w:id="62"/>
      <w:r>
        <w:t xml:space="preserve">. Внешний вид панели навигации в режиме отображения </w:t>
      </w:r>
      <w:r w:rsidR="00632C2D">
        <w:t>«</w:t>
      </w:r>
      <w:r>
        <w:t>Все документы</w:t>
      </w:r>
      <w:r w:rsidR="00632C2D">
        <w:t>»</w:t>
      </w:r>
      <w:bookmarkEnd w:id="63"/>
    </w:p>
    <w:p w:rsidR="001951FF" w:rsidRDefault="001951FF">
      <w:pPr>
        <w:pStyle w:val="ASFKNormal"/>
      </w:pPr>
      <w:r>
        <w:t>На рисунке</w:t>
      </w:r>
      <w:r w:rsidR="00D01CDB" w:rsidRPr="00D01CDB">
        <w:t> </w:t>
      </w:r>
      <w:r>
        <w:fldChar w:fldCharType="begin"/>
      </w:r>
      <w:r>
        <w:instrText xml:space="preserve"> REF _Ref392693981 \h </w:instrText>
      </w:r>
      <w:r>
        <w:fldChar w:fldCharType="separate"/>
      </w:r>
      <w:r w:rsidR="008A2E04">
        <w:rPr>
          <w:noProof/>
        </w:rPr>
        <w:t>10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Мои документы</w:t>
      </w:r>
      <w:r w:rsidR="00632C2D">
        <w:t>»</w:t>
      </w:r>
      <w:r>
        <w:t xml:space="preserve">. </w:t>
      </w:r>
    </w:p>
    <w:p w:rsidR="001951FF" w:rsidRDefault="007064A3">
      <w:pPr>
        <w:pStyle w:val="ASFKFigure0"/>
      </w:pPr>
      <w:r>
        <w:pict>
          <v:shape id="_x0000_i1041" type="#_x0000_t75" style="width:475.55pt;height:281.3pt" filled="t">
            <v:fill color2="black"/>
            <v:imagedata r:id="rId25" o:title=""/>
          </v:shape>
        </w:pict>
      </w:r>
    </w:p>
    <w:bookmarkStart w:id="64" w:name="_Ref392693981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5" w:name="_Toc74836295"/>
      <w:r w:rsidR="008A2E04">
        <w:rPr>
          <w:noProof/>
        </w:rPr>
        <w:t>10</w:t>
      </w:r>
      <w:r>
        <w:fldChar w:fldCharType="end"/>
      </w:r>
      <w:bookmarkEnd w:id="64"/>
      <w:r>
        <w:t xml:space="preserve">. Внешний вид панели навигации в режиме отображения </w:t>
      </w:r>
      <w:r w:rsidR="00632C2D">
        <w:t>«</w:t>
      </w:r>
      <w:r>
        <w:t>Мои документы</w:t>
      </w:r>
      <w:r w:rsidR="00632C2D">
        <w:t>»</w:t>
      </w:r>
      <w:bookmarkEnd w:id="65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Раздел </w:t>
      </w:r>
      <w:r w:rsidR="00632C2D">
        <w:t>«</w:t>
      </w:r>
      <w:r>
        <w:t>Редактируемое пользователем дерево навигации</w:t>
      </w:r>
      <w:r w:rsidR="00632C2D">
        <w:t>»</w:t>
      </w:r>
      <w:r>
        <w:t xml:space="preserve"> в режиме отображения </w:t>
      </w:r>
      <w:r w:rsidR="00632C2D">
        <w:t>«</w:t>
      </w:r>
      <w:r>
        <w:t>Мои документы</w:t>
      </w:r>
      <w:r w:rsidR="00632C2D">
        <w:t>»</w:t>
      </w:r>
      <w:r>
        <w:t xml:space="preserve"> добавлен для планируемых доработок.</w:t>
      </w:r>
    </w:p>
    <w:p w:rsidR="001951FF" w:rsidRDefault="001951FF">
      <w:pPr>
        <w:pStyle w:val="ASFKNormal"/>
      </w:pPr>
      <w:r>
        <w:lastRenderedPageBreak/>
        <w:t>На рисунке</w:t>
      </w:r>
      <w:r w:rsidR="00D01CDB" w:rsidRPr="00D01CDB">
        <w:t> </w:t>
      </w:r>
      <w:r>
        <w:fldChar w:fldCharType="begin"/>
      </w:r>
      <w:r>
        <w:instrText xml:space="preserve"> REF _Ref392694015 \h </w:instrText>
      </w:r>
      <w:r>
        <w:fldChar w:fldCharType="separate"/>
      </w:r>
      <w:r w:rsidR="008A2E04">
        <w:rPr>
          <w:noProof/>
        </w:rPr>
        <w:t>11</w:t>
      </w:r>
      <w:r>
        <w:fldChar w:fldCharType="end"/>
      </w:r>
      <w:r>
        <w:t xml:space="preserve"> показано содержимое панели навигации в режиме </w:t>
      </w:r>
      <w:r w:rsidR="00632C2D">
        <w:t>«</w:t>
      </w:r>
      <w:r>
        <w:t>Настройки</w:t>
      </w:r>
      <w:r w:rsidR="00632C2D">
        <w:t>»</w:t>
      </w:r>
      <w:r>
        <w:t xml:space="preserve">. </w:t>
      </w:r>
    </w:p>
    <w:p w:rsidR="001951FF" w:rsidRDefault="007064A3">
      <w:pPr>
        <w:pStyle w:val="ASFKFigure0"/>
      </w:pPr>
      <w:r>
        <w:pict>
          <v:shape id="_x0000_i1042" type="#_x0000_t75" style="width:482.25pt;height:338.25pt" filled="t">
            <v:fill color2="black"/>
            <v:imagedata r:id="rId26" o:title=""/>
          </v:shape>
        </w:pict>
      </w:r>
    </w:p>
    <w:bookmarkStart w:id="66" w:name="_Ref392694015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67" w:name="_Toc74836296"/>
      <w:r w:rsidR="008A2E04">
        <w:rPr>
          <w:noProof/>
        </w:rPr>
        <w:t>11</w:t>
      </w:r>
      <w:r>
        <w:fldChar w:fldCharType="end"/>
      </w:r>
      <w:bookmarkEnd w:id="66"/>
      <w:r>
        <w:t xml:space="preserve">. Внешний вид панели навигации в режиме отображения </w:t>
      </w:r>
      <w:r w:rsidR="00632C2D">
        <w:t>«</w:t>
      </w:r>
      <w:r>
        <w:t>Настройки</w:t>
      </w:r>
      <w:r w:rsidR="00632C2D">
        <w:t>»</w:t>
      </w:r>
      <w:bookmarkEnd w:id="67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Узел </w:t>
      </w:r>
      <w:r w:rsidR="00632C2D">
        <w:t>«</w:t>
      </w:r>
      <w:r>
        <w:t>Администрирование</w:t>
      </w:r>
      <w:r w:rsidR="00632C2D">
        <w:t>»</w:t>
      </w:r>
      <w:r>
        <w:t xml:space="preserve"> в режиме отображения </w:t>
      </w:r>
      <w:r w:rsidR="00632C2D">
        <w:t>«</w:t>
      </w:r>
      <w:r>
        <w:t>Настройки</w:t>
      </w:r>
      <w:r w:rsidR="00632C2D">
        <w:t>»</w:t>
      </w:r>
      <w:r>
        <w:t xml:space="preserve"> доступен, только если пользователь имеет права администратора.</w:t>
      </w:r>
    </w:p>
    <w:p w:rsidR="001951FF" w:rsidRDefault="001951FF">
      <w:pPr>
        <w:pStyle w:val="31"/>
      </w:pPr>
      <w:bookmarkStart w:id="68" w:name="_Toc74836206"/>
      <w:r>
        <w:t>Поле поиска</w:t>
      </w:r>
      <w:bookmarkEnd w:id="68"/>
    </w:p>
    <w:p w:rsidR="001951FF" w:rsidRDefault="001951FF">
      <w:pPr>
        <w:pStyle w:val="ASFKNormal"/>
      </w:pPr>
      <w:r>
        <w:t>Поле поиска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[5]) панели навигации позволяет осуществлять быстрый поиск названий разделов панели навигации, названий документов или справочников. Для того чтобы осуществить поиск необходимо в поле поиска ввести название (фрагмент названия) раздела или типа документа и нажать кнопку</w:t>
      </w:r>
      <w:r w:rsidR="00D01CDB" w:rsidRPr="00D01CDB">
        <w:t> </w:t>
      </w:r>
      <w:r w:rsidR="007064A3">
        <w:pict>
          <v:shape id="_x0000_i1043" type="#_x0000_t75" style="width:14.25pt;height:21.75pt" filled="t">
            <v:fill color2="black"/>
            <v:imagedata r:id="rId27" o:title="" croptop="-11320f"/>
          </v:shape>
        </w:pict>
      </w:r>
      <w:r>
        <w:t>. На панели навигации выделится раздел (тип документа, справочник) в название которого присутствует введенное слово или буквосочетание. На рисунке</w:t>
      </w:r>
      <w:r w:rsidR="00D01CDB" w:rsidRPr="00D01CDB">
        <w:t> </w:t>
      </w:r>
      <w:r>
        <w:fldChar w:fldCharType="begin"/>
      </w:r>
      <w:r>
        <w:instrText xml:space="preserve"> REF _Ref325553290 \h </w:instrText>
      </w:r>
      <w:r>
        <w:fldChar w:fldCharType="separate"/>
      </w:r>
      <w:r w:rsidR="008A2E04">
        <w:rPr>
          <w:noProof/>
        </w:rPr>
        <w:t>12</w:t>
      </w:r>
      <w:r>
        <w:fldChar w:fldCharType="end"/>
      </w:r>
      <w:r>
        <w:t xml:space="preserve"> показан результат поиска по слову </w:t>
      </w:r>
      <w:r w:rsidR="00632C2D">
        <w:t>«</w:t>
      </w:r>
      <w:r>
        <w:t>отчет</w:t>
      </w:r>
      <w:r w:rsidR="00632C2D">
        <w:t>»</w:t>
      </w:r>
      <w:r>
        <w:t xml:space="preserve">. </w:t>
      </w:r>
    </w:p>
    <w:p w:rsidR="001951FF" w:rsidRDefault="007064A3">
      <w:pPr>
        <w:pStyle w:val="ASFKFigure0"/>
      </w:pPr>
      <w:r>
        <w:lastRenderedPageBreak/>
        <w:pict>
          <v:shape id="_x0000_i1044" type="#_x0000_t75" style="width:482.25pt;height:367.55pt" filled="t">
            <v:fill color2="black"/>
            <v:imagedata r:id="rId28" o:title=""/>
          </v:shape>
        </w:pict>
      </w:r>
    </w:p>
    <w:bookmarkStart w:id="69" w:name="_Ref3255532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0" w:name="_Toc74836297"/>
      <w:r w:rsidR="008A2E04">
        <w:rPr>
          <w:noProof/>
        </w:rPr>
        <w:t>12</w:t>
      </w:r>
      <w:r>
        <w:fldChar w:fldCharType="end"/>
      </w:r>
      <w:bookmarkEnd w:id="69"/>
      <w:r>
        <w:t xml:space="preserve">. Пример поиска по запросу </w:t>
      </w:r>
      <w:r w:rsidR="00632C2D">
        <w:t>«</w:t>
      </w:r>
      <w:r>
        <w:t>отчет</w:t>
      </w:r>
      <w:r w:rsidR="00632C2D">
        <w:t>»</w:t>
      </w:r>
      <w:bookmarkEnd w:id="70"/>
      <w:r>
        <w:t xml:space="preserve"> </w:t>
      </w:r>
    </w:p>
    <w:p w:rsidR="001951FF" w:rsidRDefault="001951FF">
      <w:pPr>
        <w:pStyle w:val="ASFKNormal"/>
      </w:pPr>
      <w:r>
        <w:t xml:space="preserve">По умолчанию выделяется первый раздел (тип документа, справочник), в названии которого есть введенное буквосочетание (слово). </w:t>
      </w:r>
    </w:p>
    <w:p w:rsidR="001951FF" w:rsidRDefault="001951FF">
      <w:pPr>
        <w:pStyle w:val="31"/>
      </w:pPr>
      <w:bookmarkStart w:id="71" w:name="_Ref394911725"/>
      <w:bookmarkStart w:id="72" w:name="_Toc74836207"/>
      <w:r>
        <w:t>Панель навигации</w:t>
      </w:r>
      <w:bookmarkEnd w:id="71"/>
      <w:bookmarkEnd w:id="72"/>
    </w:p>
    <w:p w:rsidR="001951FF" w:rsidRDefault="001951FF">
      <w:pPr>
        <w:pStyle w:val="ASFKNormal"/>
      </w:pPr>
      <w:r>
        <w:t>Панель навигации (рис.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[6]) располагается в левой части окна и служит для быстрого доступа к документам и справочникам. Перечень документов и справочников имеет древовидную иерархическую структуру. Все документы и справочники разбиты на разделы и подразделы, которые на панели навигации изображаются следующими значками: </w:t>
      </w:r>
      <w:r w:rsidR="007064A3">
        <w:pict>
          <v:shape id="_x0000_i1045" type="#_x0000_t75" style="width:28.45pt;height:21.75pt" filled="t">
            <v:fill color2="black"/>
            <v:imagedata r:id="rId29" o:title="" croptop="-9224f" gain="1.25" blacklevel="-3270f"/>
          </v:shape>
        </w:pict>
      </w:r>
      <w:r>
        <w:t xml:space="preserve"> и </w:t>
      </w:r>
      <w:r w:rsidR="007064A3">
        <w:pict>
          <v:shape id="_x0000_i1046" type="#_x0000_t75" style="width:28.45pt;height:21.75pt" filled="t">
            <v:fill color2="black"/>
            <v:imagedata r:id="rId30" o:title="" croptop="-9961f" gain="1.25" blacklevel="-3270f"/>
          </v:shape>
        </w:pict>
      </w:r>
      <w:r>
        <w:t xml:space="preserve">. Для открытия раздела или подраздела необходимо выполнить один щелчок левой клавишей мыши по соответствующему значку. Открытые разделы и подразделы имеют следующее обозначение: </w:t>
      </w:r>
      <w:r w:rsidR="007064A3">
        <w:pict>
          <v:shape id="_x0000_i1047" type="#_x0000_t75" style="width:36pt;height:21.75pt" filled="t">
            <v:fill color2="black"/>
            <v:imagedata r:id="rId31" o:title="" croptop="-9961f" gain="1.25" blacklevel="-3270f"/>
          </v:shape>
        </w:pict>
      </w:r>
      <w:r>
        <w:t xml:space="preserve"> и </w:t>
      </w:r>
      <w:r w:rsidR="007064A3">
        <w:pict>
          <v:shape id="_x0000_i1048" type="#_x0000_t75" style="width:28.45pt;height:21.75pt" filled="t">
            <v:fill color2="black"/>
            <v:imagedata r:id="rId32" o:title="" croptop="-9961f" gain="1.25" blacklevel="-3270f"/>
          </v:shape>
        </w:pict>
      </w:r>
      <w:r>
        <w:t xml:space="preserve">. Повторный щелчок закрывает раздел (подраздел). Документы на панели навигации изображаются значком </w:t>
      </w:r>
      <w:r w:rsidR="007064A3">
        <w:pict>
          <v:shape id="_x0000_i1049" type="#_x0000_t75" style="width:21.75pt;height:21.75pt" filled="t">
            <v:fill color2="black"/>
            <v:imagedata r:id="rId33" o:title="" croptop="-9224f" gain="1.25" blacklevel="-3270f"/>
          </v:shape>
        </w:pict>
      </w:r>
      <w:r>
        <w:t>. Для изображения справочника используется значок</w:t>
      </w:r>
      <w:r w:rsidR="00D01CDB" w:rsidRPr="00D01CDB">
        <w:t> </w:t>
      </w:r>
      <w:r w:rsidR="007064A3">
        <w:pict>
          <v:shape id="_x0000_i1050" type="#_x0000_t75" style="width:21.75pt;height:21.75pt" filled="t">
            <v:fill color2="black"/>
            <v:imagedata r:id="rId34" o:title="" croptop="-9961f" gain="1.25" blacklevel="-3270f"/>
          </v:shape>
        </w:pict>
      </w:r>
      <w:r>
        <w:t>. На рисунке</w:t>
      </w:r>
      <w:r w:rsidR="00D01CDB" w:rsidRPr="00D01CDB">
        <w:t> </w:t>
      </w:r>
      <w:r>
        <w:fldChar w:fldCharType="begin"/>
      </w:r>
      <w:r>
        <w:instrText xml:space="preserve"> REF _Ref204398130 \h </w:instrText>
      </w:r>
      <w:r>
        <w:fldChar w:fldCharType="separate"/>
      </w:r>
      <w:r w:rsidR="008A2E04">
        <w:rPr>
          <w:noProof/>
        </w:rPr>
        <w:t>13</w:t>
      </w:r>
      <w:r>
        <w:fldChar w:fldCharType="end"/>
      </w:r>
      <w:r>
        <w:t xml:space="preserve"> показан пример внешнего вида панели навигации с деревом разделов.</w:t>
      </w:r>
    </w:p>
    <w:p w:rsidR="001951FF" w:rsidRDefault="007064A3">
      <w:pPr>
        <w:pStyle w:val="ASFKFigure0"/>
      </w:pPr>
      <w:r>
        <w:lastRenderedPageBreak/>
        <w:pict>
          <v:shape id="_x0000_i1051" type="#_x0000_t75" style="width:475.55pt;height:389.3pt" filled="t">
            <v:fill color2="black"/>
            <v:imagedata r:id="rId35" o:title=""/>
          </v:shape>
        </w:pict>
      </w:r>
    </w:p>
    <w:bookmarkStart w:id="73" w:name="_Ref20439813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4" w:name="_Toc74836298"/>
      <w:r w:rsidR="008A2E04">
        <w:rPr>
          <w:noProof/>
        </w:rPr>
        <w:t>13</w:t>
      </w:r>
      <w:r>
        <w:fldChar w:fldCharType="end"/>
      </w:r>
      <w:bookmarkEnd w:id="73"/>
      <w:r>
        <w:t>. Внешний вид панели навигации с деревом разделов</w:t>
      </w:r>
      <w:bookmarkEnd w:id="74"/>
    </w:p>
    <w:p w:rsidR="001951FF" w:rsidRDefault="001951FF">
      <w:pPr>
        <w:pStyle w:val="ASFKNormal"/>
      </w:pPr>
      <w:r>
        <w:t>Ширину панели навигации по мере необходимости можно изменять. Для этого нужно установить курсор на границу панели навигации так, чтобы он принял вид, показанный на рисунке </w:t>
      </w:r>
      <w:r>
        <w:fldChar w:fldCharType="begin"/>
      </w:r>
      <w:r>
        <w:instrText xml:space="preserve"> REF _Ref324594835 \h </w:instrText>
      </w:r>
      <w:r>
        <w:fldChar w:fldCharType="separate"/>
      </w:r>
      <w:r w:rsidR="008A2E04">
        <w:rPr>
          <w:noProof/>
        </w:rPr>
        <w:t>14</w:t>
      </w:r>
      <w:r>
        <w:fldChar w:fldCharType="end"/>
      </w:r>
      <w:r>
        <w:t>. Нажать левую клавишу мыши и, не отпуская ее, сдвинуть границу влево или вправо.</w:t>
      </w:r>
    </w:p>
    <w:p w:rsidR="001951FF" w:rsidRDefault="007064A3">
      <w:pPr>
        <w:pStyle w:val="ASFKFigure0"/>
      </w:pPr>
      <w:r>
        <w:lastRenderedPageBreak/>
        <w:pict>
          <v:shape id="_x0000_i1052" type="#_x0000_t75" style="width:482.25pt;height:324pt" filled="t">
            <v:fill color2="black"/>
            <v:imagedata r:id="rId36" o:title=""/>
          </v:shape>
        </w:pict>
      </w:r>
    </w:p>
    <w:bookmarkStart w:id="75" w:name="_Ref3245948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6" w:name="_Toc74836299"/>
      <w:r w:rsidR="008A2E04">
        <w:rPr>
          <w:noProof/>
        </w:rPr>
        <w:t>14</w:t>
      </w:r>
      <w:r>
        <w:fldChar w:fldCharType="end"/>
      </w:r>
      <w:bookmarkEnd w:id="75"/>
      <w:r>
        <w:t>. Изменение ширины панели навигации</w:t>
      </w:r>
      <w:bookmarkEnd w:id="76"/>
    </w:p>
    <w:p w:rsidR="001951FF" w:rsidRDefault="001951FF">
      <w:pPr>
        <w:pStyle w:val="ASFKNormal"/>
      </w:pPr>
      <w:r>
        <w:t>Панель навигации можно закрыть, выполнив один щелчок левой клавишей мыши, по кнопке, изображенной на рисунке</w:t>
      </w:r>
      <w:r w:rsidR="00D01CDB" w:rsidRPr="00D01CDB">
        <w:t> </w:t>
      </w:r>
      <w:r>
        <w:fldChar w:fldCharType="begin"/>
      </w:r>
      <w:r>
        <w:instrText xml:space="preserve"> REF _Ref329949253 \h </w:instrText>
      </w:r>
      <w:r>
        <w:fldChar w:fldCharType="separate"/>
      </w:r>
      <w:r w:rsidR="008A2E04">
        <w:rPr>
          <w:noProof/>
        </w:rPr>
        <w:t>15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053" type="#_x0000_t75" style="width:482.25pt;height:302.25pt" filled="t">
            <v:fill color2="black"/>
            <v:imagedata r:id="rId37" o:title=""/>
          </v:shape>
        </w:pict>
      </w:r>
    </w:p>
    <w:bookmarkStart w:id="77" w:name="_Ref32994925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78" w:name="_Toc74836300"/>
      <w:r w:rsidR="008A2E04">
        <w:rPr>
          <w:noProof/>
        </w:rPr>
        <w:t>15</w:t>
      </w:r>
      <w:r>
        <w:fldChar w:fldCharType="end"/>
      </w:r>
      <w:bookmarkEnd w:id="77"/>
      <w:r>
        <w:t>. Кнопка закрытия панели навигации</w:t>
      </w:r>
      <w:bookmarkEnd w:id="78"/>
    </w:p>
    <w:p w:rsidR="001951FF" w:rsidRDefault="001951FF">
      <w:pPr>
        <w:pStyle w:val="ASFKNormal"/>
      </w:pPr>
      <w:r>
        <w:lastRenderedPageBreak/>
        <w:t>Щелчок левой клавишей мыши по кнопке, показанной на рисунке</w:t>
      </w:r>
      <w:r w:rsidR="00D01CDB" w:rsidRPr="00D01CDB">
        <w:t> </w:t>
      </w:r>
      <w:r>
        <w:fldChar w:fldCharType="begin"/>
      </w:r>
      <w:r>
        <w:instrText xml:space="preserve"> REF _Ref381099459 \h </w:instrText>
      </w:r>
      <w:r>
        <w:fldChar w:fldCharType="separate"/>
      </w:r>
      <w:r w:rsidR="008A2E04">
        <w:rPr>
          <w:noProof/>
        </w:rPr>
        <w:t>16</w:t>
      </w:r>
      <w:r>
        <w:fldChar w:fldCharType="end"/>
      </w:r>
      <w:r>
        <w:t>, вернет панель навигации в исходное положение.</w:t>
      </w:r>
    </w:p>
    <w:p w:rsidR="001951FF" w:rsidRDefault="007064A3">
      <w:pPr>
        <w:pStyle w:val="ASFKFigure0"/>
      </w:pPr>
      <w:r>
        <w:pict>
          <v:shape id="_x0000_i1054" type="#_x0000_t75" style="width:482.25pt;height:294.7pt" filled="t">
            <v:fill color2="black"/>
            <v:imagedata r:id="rId38" o:title=""/>
          </v:shape>
        </w:pict>
      </w:r>
    </w:p>
    <w:bookmarkStart w:id="79" w:name="_Ref381099459"/>
    <w:bookmarkStart w:id="80" w:name="_Ref32572826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1" w:name="_Toc74836301"/>
      <w:r w:rsidR="008A2E04">
        <w:rPr>
          <w:noProof/>
        </w:rPr>
        <w:t>16</w:t>
      </w:r>
      <w:r>
        <w:fldChar w:fldCharType="end"/>
      </w:r>
      <w:bookmarkEnd w:id="79"/>
      <w:r>
        <w:t>. Кнопка возврата панели навигации</w:t>
      </w:r>
      <w:bookmarkEnd w:id="81"/>
    </w:p>
    <w:p w:rsidR="001951FF" w:rsidRDefault="001951FF">
      <w:pPr>
        <w:pStyle w:val="ASFKNormal"/>
      </w:pPr>
      <w:r>
        <w:t xml:space="preserve">Панель навигации в режиме отображения </w:t>
      </w:r>
      <w:r w:rsidR="00632C2D">
        <w:t>«</w:t>
      </w:r>
      <w:r>
        <w:t>Все документы</w:t>
      </w:r>
      <w:r w:rsidR="00632C2D">
        <w:t>»</w:t>
      </w:r>
      <w:r>
        <w:t xml:space="preserve"> включает в себя следующие узлы: </w:t>
      </w:r>
    </w:p>
    <w:p w:rsidR="001951FF" w:rsidRDefault="00632C2D">
      <w:pPr>
        <w:pStyle w:val="ASFKListmark1"/>
      </w:pPr>
      <w:r>
        <w:t>«</w:t>
      </w:r>
      <w:r w:rsidR="001951FF">
        <w:t>Избранные</w:t>
      </w:r>
      <w:r>
        <w:t>»</w:t>
      </w:r>
      <w:r w:rsidR="001951FF">
        <w:t xml:space="preserve"> – узел содержит избранные пользователем документы/справочники, соответствующие текущей активной роли пользователя;</w:t>
      </w:r>
    </w:p>
    <w:p w:rsidR="001951FF" w:rsidRDefault="00632C2D">
      <w:pPr>
        <w:pStyle w:val="ASFKListmark1"/>
      </w:pPr>
      <w:r>
        <w:t>«</w:t>
      </w:r>
      <w:r w:rsidR="001951FF">
        <w:t>Документы</w:t>
      </w:r>
      <w:r>
        <w:t>»</w:t>
      </w:r>
      <w:r w:rsidR="001951FF">
        <w:t xml:space="preserve"> – узел содержит все документы;</w:t>
      </w:r>
    </w:p>
    <w:p w:rsidR="001951FF" w:rsidRDefault="00632C2D">
      <w:pPr>
        <w:pStyle w:val="ASFKListmark1"/>
      </w:pPr>
      <w:r>
        <w:t>«</w:t>
      </w:r>
      <w:r w:rsidR="001951FF">
        <w:t>Справочники</w:t>
      </w:r>
      <w:r>
        <w:t>»</w:t>
      </w:r>
      <w:r w:rsidR="001951FF">
        <w:t xml:space="preserve"> – узел содержит все справочники;</w:t>
      </w:r>
    </w:p>
    <w:p w:rsidR="00C1555B" w:rsidRDefault="00C1555B">
      <w:pPr>
        <w:pStyle w:val="ASFKListmark1"/>
      </w:pPr>
      <w:r>
        <w:t>«Служебные документы» − узел содержит протоколы операций импорта;</w:t>
      </w:r>
    </w:p>
    <w:p w:rsidR="001951FF" w:rsidRDefault="00632C2D" w:rsidP="00C1555B">
      <w:pPr>
        <w:pStyle w:val="ASFKListmark1"/>
      </w:pPr>
      <w:r>
        <w:t>«</w:t>
      </w:r>
      <w:r w:rsidR="001951FF">
        <w:t>Недавние</w:t>
      </w:r>
      <w:r>
        <w:t>»</w:t>
      </w:r>
      <w:r w:rsidR="00C1555B">
        <w:t xml:space="preserve"> </w:t>
      </w:r>
      <w:r w:rsidR="001951FF">
        <w:t>–</w:t>
      </w:r>
      <w:r w:rsidR="00C1555B">
        <w:t xml:space="preserve"> </w:t>
      </w:r>
      <w:r w:rsidR="001951FF">
        <w:t>узел содержит недавно закрытые пользователем документы/справочники.</w:t>
      </w:r>
    </w:p>
    <w:p w:rsidR="001951FF" w:rsidRDefault="001951FF">
      <w:pPr>
        <w:pStyle w:val="ASFKNormal"/>
      </w:pPr>
      <w:r>
        <w:t xml:space="preserve">Наиболее часто используемые документы/справочники по мере необходимости можно добавить в узел </w:t>
      </w:r>
      <w:r w:rsidR="00632C2D">
        <w:t>«</w:t>
      </w:r>
      <w:r>
        <w:t>Избранные</w:t>
      </w:r>
      <w:r w:rsidR="00632C2D">
        <w:t>»</w:t>
      </w:r>
      <w:r>
        <w:t xml:space="preserve">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операцию </w:t>
      </w:r>
      <w:r w:rsidR="00632C2D">
        <w:t>«</w:t>
      </w:r>
      <w:r>
        <w:t>Добавить в избранные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_Ref394063544 \h </w:instrText>
      </w:r>
      <w:r>
        <w:fldChar w:fldCharType="separate"/>
      </w:r>
      <w:r w:rsidR="008A2E04">
        <w:rPr>
          <w:noProof/>
        </w:rPr>
        <w:t>17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055" type="#_x0000_t75" style="width:482.25pt;height:5in" filled="t">
            <v:fill color2="black"/>
            <v:imagedata r:id="rId39" o:title=""/>
          </v:shape>
        </w:pict>
      </w:r>
    </w:p>
    <w:bookmarkStart w:id="82" w:name="_Ref39406354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3" w:name="_Toc74836302"/>
      <w:r w:rsidR="008A2E04">
        <w:rPr>
          <w:noProof/>
        </w:rPr>
        <w:t>17</w:t>
      </w:r>
      <w:r>
        <w:fldChar w:fldCharType="end"/>
      </w:r>
      <w:bookmarkEnd w:id="82"/>
      <w:r>
        <w:t xml:space="preserve">. Пример добавления документа в узел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3"/>
    </w:p>
    <w:p w:rsidR="001951FF" w:rsidRDefault="001951FF">
      <w:pPr>
        <w:pStyle w:val="ASFKNormal"/>
      </w:pPr>
      <w:r>
        <w:t xml:space="preserve">В узле </w:t>
      </w:r>
      <w:r w:rsidR="00632C2D">
        <w:t>«</w:t>
      </w:r>
      <w:r>
        <w:t>Избранные</w:t>
      </w:r>
      <w:r w:rsidR="00632C2D">
        <w:t>»</w:t>
      </w:r>
      <w:r>
        <w:t xml:space="preserve"> можно переименовать или удалить документ/справочник, либо полностью очистить список избранных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>
        <w:t>«</w:t>
      </w:r>
      <w:r>
        <w:t>Переименовать</w:t>
      </w:r>
      <w:r w:rsidR="00632C2D">
        <w:t>»</w:t>
      </w:r>
      <w:r>
        <w:t xml:space="preserve">, </w:t>
      </w:r>
      <w:r w:rsidR="00632C2D">
        <w:t>«</w:t>
      </w:r>
      <w:r>
        <w:t>Удалить из избранных</w:t>
      </w:r>
      <w:r w:rsidR="00632C2D">
        <w:t>»</w:t>
      </w:r>
      <w:r>
        <w:t xml:space="preserve">, </w:t>
      </w:r>
      <w:r w:rsidR="00632C2D">
        <w:t>«</w:t>
      </w:r>
      <w:r>
        <w:t>Очистить список избранных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_Ref394067132 \h </w:instrText>
      </w:r>
      <w:r>
        <w:fldChar w:fldCharType="separate"/>
      </w:r>
      <w:r w:rsidR="008A2E04">
        <w:rPr>
          <w:noProof/>
        </w:rPr>
        <w:t>18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056" type="#_x0000_t75" style="width:482.25pt;height:302.25pt" filled="t">
            <v:fill color2="black"/>
            <v:imagedata r:id="rId40" o:title=""/>
          </v:shape>
        </w:pict>
      </w:r>
    </w:p>
    <w:bookmarkStart w:id="84" w:name="_Ref39406713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5" w:name="_Toc74836303"/>
      <w:r w:rsidR="008A2E04">
        <w:rPr>
          <w:noProof/>
        </w:rPr>
        <w:t>18</w:t>
      </w:r>
      <w:r>
        <w:fldChar w:fldCharType="end"/>
      </w:r>
      <w:bookmarkEnd w:id="84"/>
      <w:r>
        <w:t xml:space="preserve">. Контекстное меню узла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5"/>
    </w:p>
    <w:p w:rsidR="001951FF" w:rsidRDefault="001951FF">
      <w:pPr>
        <w:pStyle w:val="ASFKNormal"/>
      </w:pPr>
      <w:r>
        <w:t xml:space="preserve">Порядок расположения документов/справочников узла </w:t>
      </w:r>
      <w:r w:rsidR="00632C2D">
        <w:t>«</w:t>
      </w:r>
      <w:r>
        <w:t>Избранные</w:t>
      </w:r>
      <w:r w:rsidR="00632C2D">
        <w:t>»</w:t>
      </w:r>
      <w:r>
        <w:t xml:space="preserve"> можно изменять. Для этого необходимо щелчком левой клавишей мыши выбрать документ/справочник и, не отпуская клавишу мыши, перетащить его вниз или вверх (рис. </w:t>
      </w:r>
      <w:r>
        <w:fldChar w:fldCharType="begin"/>
      </w:r>
      <w:r>
        <w:instrText xml:space="preserve"> REF _Ref394070731 \h </w:instrText>
      </w:r>
      <w:r>
        <w:fldChar w:fldCharType="separate"/>
      </w:r>
      <w:r w:rsidR="008A2E04">
        <w:rPr>
          <w:noProof/>
        </w:rPr>
        <w:t>19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057" type="#_x0000_t75" style="width:482.25pt;height:316.45pt" filled="t">
            <v:fill color2="black"/>
            <v:imagedata r:id="rId41" o:title=""/>
          </v:shape>
        </w:pict>
      </w:r>
    </w:p>
    <w:bookmarkStart w:id="86" w:name="_Ref39407073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7" w:name="_Toc74836304"/>
      <w:r w:rsidR="008A2E04">
        <w:rPr>
          <w:noProof/>
        </w:rPr>
        <w:t>19</w:t>
      </w:r>
      <w:r>
        <w:fldChar w:fldCharType="end"/>
      </w:r>
      <w:bookmarkEnd w:id="86"/>
      <w:r>
        <w:t xml:space="preserve">. Пример изменения порядка расположения документа вниз в узле </w:t>
      </w:r>
      <w:r w:rsidR="00632C2D">
        <w:t>«</w:t>
      </w:r>
      <w:r>
        <w:t>Избранные</w:t>
      </w:r>
      <w:r w:rsidR="00632C2D">
        <w:t>»</w:t>
      </w:r>
      <w:r>
        <w:t xml:space="preserve"> панели навигации</w:t>
      </w:r>
      <w:bookmarkEnd w:id="87"/>
    </w:p>
    <w:p w:rsidR="001951FF" w:rsidRDefault="001951FF">
      <w:pPr>
        <w:pStyle w:val="ASFKNormal"/>
      </w:pPr>
      <w:r>
        <w:t xml:space="preserve">Из узла </w:t>
      </w:r>
      <w:r w:rsidR="00632C2D">
        <w:t>«</w:t>
      </w:r>
      <w:r>
        <w:t>Недавние</w:t>
      </w:r>
      <w:r w:rsidR="00632C2D">
        <w:t>»</w:t>
      </w:r>
      <w:r>
        <w:t xml:space="preserve"> документы/справочники также можно добавить в узел </w:t>
      </w:r>
      <w:r w:rsidR="00632C2D">
        <w:t>«</w:t>
      </w:r>
      <w:r>
        <w:t>Избранные</w:t>
      </w:r>
      <w:r w:rsidR="00632C2D">
        <w:t>»</w:t>
      </w:r>
      <w:r>
        <w:t xml:space="preserve">, либо удалить из узла или полностью очистить список недавних документов/справочников. Для этого необходимо выполнить щелчок правой клавишей мыши по соответствующему документу/справочнику, затем в контекстном меню щелчком левой клавишей мыши выбрать необходимую операцию: </w:t>
      </w:r>
      <w:r w:rsidR="00632C2D">
        <w:t>«</w:t>
      </w:r>
      <w:r>
        <w:t>Добавить в избранные</w:t>
      </w:r>
      <w:r w:rsidR="00632C2D">
        <w:t>»</w:t>
      </w:r>
      <w:r>
        <w:t xml:space="preserve">, </w:t>
      </w:r>
      <w:r w:rsidR="00632C2D">
        <w:t>«</w:t>
      </w:r>
      <w:r>
        <w:t>Удалить из недавних</w:t>
      </w:r>
      <w:r w:rsidR="00632C2D">
        <w:t>»</w:t>
      </w:r>
      <w:r>
        <w:t xml:space="preserve">, </w:t>
      </w:r>
      <w:r w:rsidR="00632C2D">
        <w:t>«</w:t>
      </w:r>
      <w:r>
        <w:t>Очистить список недавних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_Ref394072452 \h </w:instrText>
      </w:r>
      <w:r>
        <w:fldChar w:fldCharType="separate"/>
      </w:r>
      <w:r w:rsidR="008A2E04">
        <w:rPr>
          <w:noProof/>
        </w:rPr>
        <w:t>20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058" type="#_x0000_t75" style="width:474.7pt;height:345.75pt" filled="t">
            <v:fill color2="black"/>
            <v:imagedata r:id="rId42" o:title=""/>
          </v:shape>
        </w:pict>
      </w:r>
    </w:p>
    <w:bookmarkStart w:id="88" w:name="_Ref39407245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89" w:name="_Toc74836305"/>
      <w:r w:rsidR="008A2E04">
        <w:rPr>
          <w:noProof/>
        </w:rPr>
        <w:t>20</w:t>
      </w:r>
      <w:r>
        <w:fldChar w:fldCharType="end"/>
      </w:r>
      <w:bookmarkEnd w:id="88"/>
      <w:r>
        <w:t xml:space="preserve">. Контекстное меню узла </w:t>
      </w:r>
      <w:r w:rsidR="00632C2D">
        <w:t>«</w:t>
      </w:r>
      <w:r>
        <w:t>Недавние</w:t>
      </w:r>
      <w:r w:rsidR="00632C2D">
        <w:t>»</w:t>
      </w:r>
      <w:r>
        <w:t xml:space="preserve"> панели навигации</w:t>
      </w:r>
      <w:bookmarkEnd w:id="89"/>
    </w:p>
    <w:p w:rsidR="001951FF" w:rsidRDefault="001951FF">
      <w:pPr>
        <w:pStyle w:val="31"/>
      </w:pPr>
      <w:bookmarkStart w:id="90" w:name="_Ref395697832"/>
      <w:bookmarkStart w:id="91" w:name="_Toc74836208"/>
      <w:r>
        <w:t>Область пользовательских представлений</w:t>
      </w:r>
      <w:bookmarkEnd w:id="90"/>
      <w:bookmarkEnd w:id="91"/>
    </w:p>
    <w:p w:rsidR="001951FF" w:rsidRDefault="001951FF">
      <w:pPr>
        <w:pStyle w:val="ASFKNormal"/>
      </w:pPr>
      <w:r>
        <w:t xml:space="preserve">Область пользовательских представлений позволяет сохранять пользовательские настройки отображения списка документов (порядок колонок, фильтры, сортировку). </w:t>
      </w:r>
    </w:p>
    <w:p w:rsidR="001951FF" w:rsidRDefault="001951FF">
      <w:pPr>
        <w:pStyle w:val="ASFKNormal"/>
      </w:pPr>
      <w:r>
        <w:t xml:space="preserve">Для настройки пользовательских представлений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списке документов изменить порядок колонок, настроить фильтры и сортировку по усмотрению пользователя. </w:t>
      </w:r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группе </w:t>
      </w:r>
      <w:r w:rsidR="00632C2D">
        <w:t>«</w:t>
      </w:r>
      <w:r>
        <w:t>Пользовательские представления</w:t>
      </w:r>
      <w:r w:rsidR="00632C2D">
        <w:t>»</w:t>
      </w:r>
      <w:r>
        <w:t xml:space="preserve"> нажать на кнопку </w:t>
      </w:r>
      <w:r w:rsidR="00632C2D">
        <w:t>«</w:t>
      </w:r>
      <w:r>
        <w:t>Новое представление</w:t>
      </w:r>
      <w:r w:rsidR="00632C2D">
        <w:t>»</w:t>
      </w:r>
      <w:r>
        <w:t xml:space="preserve"> (рис.</w:t>
      </w:r>
      <w:r w:rsidR="00D01CDB" w:rsidRPr="00D01CDB">
        <w:t> </w:t>
      </w:r>
      <w:r>
        <w:fldChar w:fldCharType="begin"/>
      </w:r>
      <w:r>
        <w:instrText xml:space="preserve"> REF _Ref392774207 \h </w:instrText>
      </w:r>
      <w:r>
        <w:fldChar w:fldCharType="separate"/>
      </w:r>
      <w:r w:rsidR="008A2E04">
        <w:rPr>
          <w:noProof/>
        </w:rPr>
        <w:t>21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059" type="#_x0000_t75" style="width:474.7pt;height:316.45pt" filled="t">
            <v:fill color2="black"/>
            <v:imagedata r:id="rId43" o:title=""/>
          </v:shape>
        </w:pict>
      </w:r>
    </w:p>
    <w:bookmarkStart w:id="92" w:name="_Ref39277420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3" w:name="_Toc74836306"/>
      <w:r w:rsidR="008A2E04">
        <w:rPr>
          <w:noProof/>
        </w:rPr>
        <w:t>21</w:t>
      </w:r>
      <w:r>
        <w:fldChar w:fldCharType="end"/>
      </w:r>
      <w:bookmarkEnd w:id="92"/>
      <w:r>
        <w:t>. Кнопка добавления пользовательских представлений</w:t>
      </w:r>
      <w:bookmarkEnd w:id="93"/>
    </w:p>
    <w:p w:rsidR="001951FF" w:rsidRDefault="001951FF" w:rsidP="00702DFF">
      <w:pPr>
        <w:pStyle w:val="ASFKListnum"/>
        <w:numPr>
          <w:ilvl w:val="0"/>
          <w:numId w:val="3"/>
        </w:numPr>
      </w:pPr>
      <w:r>
        <w:t xml:space="preserve">В появившемся поле ввести наименование пользовательского представления и нажать клавишу </w:t>
      </w:r>
      <w:r w:rsidR="00632C2D">
        <w:t>«</w:t>
      </w:r>
      <w:r>
        <w:rPr>
          <w:lang w:val="en-US"/>
        </w:rPr>
        <w:t>Enter</w:t>
      </w:r>
      <w:r w:rsidR="00632C2D">
        <w:t>»</w:t>
      </w:r>
      <w:r w:rsidR="00D01CDB">
        <w:t xml:space="preserve"> (рис.</w:t>
      </w:r>
      <w:r w:rsidR="00D01CDB" w:rsidRPr="00D01CDB">
        <w:t> </w:t>
      </w:r>
      <w:r>
        <w:fldChar w:fldCharType="begin"/>
      </w:r>
      <w:r>
        <w:instrText xml:space="preserve"> REF _Ref392775002 \h </w:instrText>
      </w:r>
      <w:r>
        <w:fldChar w:fldCharType="separate"/>
      </w:r>
      <w:r w:rsidR="008A2E04">
        <w:rPr>
          <w:noProof/>
        </w:rPr>
        <w:t>22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060" type="#_x0000_t75" style="width:421.1pt;height:298.05pt" filled="t">
            <v:fill color2="black"/>
            <v:imagedata r:id="rId44" o:title=""/>
          </v:shape>
        </w:pict>
      </w:r>
    </w:p>
    <w:bookmarkStart w:id="94" w:name="_Ref3927750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5" w:name="_Toc74836307"/>
      <w:r w:rsidR="008A2E04">
        <w:rPr>
          <w:noProof/>
        </w:rPr>
        <w:t>22</w:t>
      </w:r>
      <w:r>
        <w:fldChar w:fldCharType="end"/>
      </w:r>
      <w:bookmarkEnd w:id="94"/>
      <w:r>
        <w:t>. Поле добавления пользовательских представлений</w:t>
      </w:r>
      <w:bookmarkEnd w:id="95"/>
    </w:p>
    <w:p w:rsidR="001951FF" w:rsidRDefault="001951FF">
      <w:pPr>
        <w:pStyle w:val="ASFKNormal"/>
      </w:pPr>
      <w:r>
        <w:lastRenderedPageBreak/>
        <w:t xml:space="preserve">В результате в группе </w:t>
      </w:r>
      <w:r w:rsidR="00632C2D">
        <w:t>«</w:t>
      </w:r>
      <w:r>
        <w:t>Пользовательские представления</w:t>
      </w:r>
      <w:r w:rsidR="00632C2D">
        <w:t>»</w:t>
      </w:r>
      <w:r>
        <w:t xml:space="preserve"> сохранятся пользовательские настройки отображения данного списка документов (настроенные пользователем порядок колонок, фильтры, сортировка). </w:t>
      </w:r>
    </w:p>
    <w:p w:rsidR="001951FF" w:rsidRDefault="001951FF">
      <w:pPr>
        <w:pStyle w:val="ASFKNormal"/>
        <w:rPr>
          <w:rStyle w:val="ASFKSymBold"/>
        </w:rPr>
      </w:pPr>
      <w:r>
        <w:t xml:space="preserve">При последующем изменении настроек отображения списка документов, можно восстановить сохраненные пользовательские настройки, нажав на сохраненное пользовательское представление – отображение списка вернется в соответствии с сохраненными настройками пользователя.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Пользовательские представления (с настроенными пользователем порядком колонок, фильтрами, сортировкой) сохраняются при корректном выходе из Портала – пунктом меню </w:t>
      </w:r>
      <w:r w:rsidR="00632C2D">
        <w:t>«</w:t>
      </w:r>
      <w:r>
        <w:t>Выйти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Сохраненное пользовательское представление можно переименовать или удалить, выполнив щелчок правой клавишей мыши по соответствующему представлению и выбрав щелчком левой клавишей мыши необходимый пункт контекстного меню: </w:t>
      </w:r>
      <w:r w:rsidR="00632C2D">
        <w:t>«</w:t>
      </w:r>
      <w:r>
        <w:t>Переименовать представление</w:t>
      </w:r>
      <w:r w:rsidR="00632C2D">
        <w:t>»</w:t>
      </w:r>
      <w:r>
        <w:t xml:space="preserve">, </w:t>
      </w:r>
      <w:r w:rsidR="00632C2D">
        <w:t>«</w:t>
      </w:r>
      <w:r>
        <w:t>Удалить представление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_Ref395694171 \h </w:instrText>
      </w:r>
      <w:r>
        <w:fldChar w:fldCharType="separate"/>
      </w:r>
      <w:r w:rsidR="008A2E04">
        <w:rPr>
          <w:noProof/>
        </w:rPr>
        <w:t>23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061" type="#_x0000_t75" style="width:482.25pt;height:324pt" filled="t">
            <v:fill color2="black"/>
            <v:imagedata r:id="rId45" o:title=""/>
          </v:shape>
        </w:pict>
      </w:r>
    </w:p>
    <w:bookmarkStart w:id="96" w:name="_Ref3956941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97" w:name="_Toc74836308"/>
      <w:r w:rsidR="008A2E04">
        <w:rPr>
          <w:noProof/>
        </w:rPr>
        <w:t>23</w:t>
      </w:r>
      <w:r>
        <w:fldChar w:fldCharType="end"/>
      </w:r>
      <w:bookmarkEnd w:id="96"/>
      <w:r>
        <w:t>. Контекстное меню пользовательских представлений</w:t>
      </w:r>
      <w:bookmarkEnd w:id="97"/>
    </w:p>
    <w:p w:rsidR="001951FF" w:rsidRDefault="001951FF">
      <w:pPr>
        <w:pStyle w:val="31"/>
      </w:pPr>
      <w:bookmarkStart w:id="98" w:name="_Toc74836209"/>
      <w:r>
        <w:t>Кнопка настроек параметров программы</w:t>
      </w:r>
      <w:bookmarkEnd w:id="98"/>
    </w:p>
    <w:p w:rsidR="001951FF" w:rsidRDefault="001951FF">
      <w:pPr>
        <w:pStyle w:val="ASFKNormal"/>
      </w:pPr>
      <w:r>
        <w:t xml:space="preserve">При нажатии на кнопку </w:t>
      </w:r>
      <w:r w:rsidR="00632C2D">
        <w:t>«</w:t>
      </w:r>
      <w:r>
        <w:t>Настройки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[8]) на экране появляется меню, включающее в себя следующие пункты (рис. </w:t>
      </w:r>
      <w:r>
        <w:fldChar w:fldCharType="begin"/>
      </w:r>
      <w:r>
        <w:instrText xml:space="preserve"> REF _Ref324581065 \h </w:instrText>
      </w:r>
      <w:r>
        <w:fldChar w:fldCharType="separate"/>
      </w:r>
      <w:r w:rsidR="008A2E04">
        <w:rPr>
          <w:noProof/>
        </w:rPr>
        <w:t>24</w:t>
      </w:r>
      <w:r>
        <w:fldChar w:fldCharType="end"/>
      </w:r>
      <w:r>
        <w:t>):</w:t>
      </w:r>
    </w:p>
    <w:p w:rsidR="001951FF" w:rsidRDefault="00632C2D">
      <w:pPr>
        <w:pStyle w:val="ASFKListmark1"/>
      </w:pPr>
      <w:r>
        <w:t>«</w:t>
      </w:r>
      <w:r w:rsidR="001951FF">
        <w:t>Настройка клиента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Сбросить пользовательские настройки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Сменить пароль</w:t>
      </w:r>
      <w:r>
        <w:t>»</w:t>
      </w:r>
      <w:r w:rsidR="001951FF">
        <w:t>;</w:t>
      </w:r>
    </w:p>
    <w:p w:rsidR="00AA0ED2" w:rsidRDefault="00AA0ED2">
      <w:pPr>
        <w:pStyle w:val="ASFKListmark1"/>
      </w:pPr>
      <w:r>
        <w:t>«Отсоединить список»;</w:t>
      </w:r>
    </w:p>
    <w:p w:rsidR="001951FF" w:rsidRDefault="00632C2D">
      <w:pPr>
        <w:pStyle w:val="ASFKListmark1"/>
      </w:pPr>
      <w:r>
        <w:t>«</w:t>
      </w:r>
      <w:r w:rsidR="001951FF">
        <w:t>О системе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Выйти</w:t>
      </w:r>
      <w:r>
        <w:t>»</w:t>
      </w:r>
      <w:r w:rsidR="001951FF">
        <w:t>.</w:t>
      </w:r>
    </w:p>
    <w:p w:rsidR="001951FF" w:rsidRDefault="007064A3">
      <w:pPr>
        <w:pStyle w:val="ASFKFigure0"/>
      </w:pPr>
      <w:r>
        <w:lastRenderedPageBreak/>
        <w:pict>
          <v:shape id="_x0000_i1062" type="#_x0000_t75" style="width:475.55pt;height:316.45pt">
            <v:imagedata r:id="rId46" o:title="2"/>
          </v:shape>
        </w:pict>
      </w:r>
    </w:p>
    <w:bookmarkStart w:id="99" w:name="_Ref32458106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0" w:name="_Toc74836309"/>
      <w:r w:rsidR="008A2E04">
        <w:rPr>
          <w:noProof/>
        </w:rPr>
        <w:t>24</w:t>
      </w:r>
      <w:r>
        <w:fldChar w:fldCharType="end"/>
      </w:r>
      <w:bookmarkEnd w:id="99"/>
      <w:r>
        <w:t xml:space="preserve">. Меню </w:t>
      </w:r>
      <w:r w:rsidR="00632C2D">
        <w:t>«</w:t>
      </w:r>
      <w:r>
        <w:t>Настройки</w:t>
      </w:r>
      <w:r w:rsidR="00632C2D">
        <w:t>»</w:t>
      </w:r>
      <w:bookmarkEnd w:id="100"/>
    </w:p>
    <w:p w:rsidR="001951FF" w:rsidRDefault="001951FF">
      <w:pPr>
        <w:pStyle w:val="41"/>
      </w:pPr>
      <w:bookmarkStart w:id="101" w:name="_Ref381792570"/>
      <w:r>
        <w:t xml:space="preserve">Пункт меню </w:t>
      </w:r>
      <w:r w:rsidR="00632C2D">
        <w:t>«</w:t>
      </w:r>
      <w:r>
        <w:t>Настройка клиента</w:t>
      </w:r>
      <w:r w:rsidR="00632C2D">
        <w:t>»</w:t>
      </w:r>
      <w:bookmarkEnd w:id="101"/>
    </w:p>
    <w:p w:rsidR="001951FF" w:rsidRDefault="001951FF">
      <w:pPr>
        <w:pStyle w:val="ASFKNormal"/>
      </w:pPr>
      <w:r>
        <w:t xml:space="preserve">Пункт меню </w:t>
      </w:r>
      <w:r w:rsidR="00632C2D">
        <w:t>«</w:t>
      </w:r>
      <w:r>
        <w:t>Настройка клиента</w:t>
      </w:r>
      <w:r w:rsidR="00632C2D">
        <w:t>»</w:t>
      </w:r>
      <w:r>
        <w:t xml:space="preserve"> позволяет пользователю выполнить настройки программы. При выборе этого пункта на экране открывается окно </w:t>
      </w:r>
      <w:r w:rsidR="00632C2D">
        <w:t>«</w:t>
      </w:r>
      <w:r>
        <w:t>Конфигурация клиента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_Ref381106425 \h </w:instrText>
      </w:r>
      <w:r>
        <w:fldChar w:fldCharType="separate"/>
      </w:r>
      <w:r w:rsidR="008A2E04">
        <w:rPr>
          <w:noProof/>
        </w:rPr>
        <w:t>25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>Настройки разбиты на четыре группы:</w:t>
      </w:r>
    </w:p>
    <w:p w:rsidR="001951FF" w:rsidRDefault="00632C2D">
      <w:pPr>
        <w:pStyle w:val="ASFKListmark1"/>
      </w:pPr>
      <w:r>
        <w:t>«</w:t>
      </w:r>
      <w:r w:rsidR="001951FF">
        <w:t>Общие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Список документов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Навигация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  <w:rPr>
          <w:rStyle w:val="ASFKSymBold"/>
        </w:rPr>
      </w:pPr>
      <w:r>
        <w:t>«</w:t>
      </w:r>
      <w:r w:rsidR="001951FF">
        <w:t>Документ</w:t>
      </w:r>
      <w:r>
        <w:t>»</w:t>
      </w:r>
      <w:r w:rsidR="001951FF" w:rsidRPr="00CB7719">
        <w:t>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Для активации какой-либо настройки необходимо поставить галочку в соответствующем поле.</w:t>
      </w:r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Общие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Общие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_Ref381106425 \h </w:instrText>
      </w:r>
      <w:r>
        <w:fldChar w:fldCharType="separate"/>
      </w:r>
      <w:r w:rsidR="008A2E04">
        <w:rPr>
          <w:noProof/>
        </w:rPr>
        <w:t>25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063" type="#_x0000_t75" style="width:468pt;height:374.25pt">
            <v:imagedata r:id="rId47" o:title="3"/>
          </v:shape>
        </w:pict>
      </w:r>
    </w:p>
    <w:bookmarkStart w:id="102" w:name="_Ref38110642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3" w:name="_Toc74836310"/>
      <w:r w:rsidR="008A2E04">
        <w:rPr>
          <w:noProof/>
        </w:rPr>
        <w:t>25</w:t>
      </w:r>
      <w:r>
        <w:fldChar w:fldCharType="end"/>
      </w:r>
      <w:bookmarkEnd w:id="102"/>
      <w:r>
        <w:t xml:space="preserve">. Конфигурация клиента. Группа настроек </w:t>
      </w:r>
      <w:r w:rsidR="00632C2D">
        <w:t>«</w:t>
      </w:r>
      <w:r>
        <w:t>Общие</w:t>
      </w:r>
      <w:r w:rsidR="00632C2D">
        <w:t>»</w:t>
      </w:r>
      <w:bookmarkEnd w:id="103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Pr="001A3BCA" w:rsidRDefault="00632C2D">
      <w:pPr>
        <w:pStyle w:val="ASFKListmark1"/>
      </w:pPr>
      <w:r>
        <w:t>«</w:t>
      </w:r>
      <w:r w:rsidR="001951FF">
        <w:t>Использовать расширение импорта файлов</w:t>
      </w:r>
      <w:r>
        <w:t>»</w:t>
      </w:r>
      <w:r w:rsidR="001951FF">
        <w:t xml:space="preserve"> – настройка позволяет включить расширение для быстрого импорта большого количества файлов;</w:t>
      </w:r>
    </w:p>
    <w:p w:rsidR="001951FF" w:rsidRDefault="00632C2D">
      <w:pPr>
        <w:pStyle w:val="ASFKListmark1"/>
      </w:pPr>
      <w:r>
        <w:t>«</w:t>
      </w:r>
      <w:r w:rsidR="001951FF">
        <w:t>Открывать документы в новом окне браузера</w:t>
      </w:r>
      <w:r>
        <w:t>»</w:t>
      </w:r>
      <w:r w:rsidR="001951FF">
        <w:t xml:space="preserve"> – при активации этой настройки, при выполнении какой-либо операции над документом, экранная форма документа будет открываться в новом окне интернет</w:t>
      </w:r>
      <w:r w:rsidR="00951BDA">
        <w:t xml:space="preserve"> </w:t>
      </w:r>
      <w:r w:rsidR="008C2B36">
        <w:t>–</w:t>
      </w:r>
      <w:r w:rsidR="00951BDA">
        <w:t xml:space="preserve"> </w:t>
      </w:r>
      <w:r w:rsidR="001951FF">
        <w:t>браузера;</w:t>
      </w:r>
    </w:p>
    <w:p w:rsidR="001951FF" w:rsidRDefault="00632C2D">
      <w:pPr>
        <w:pStyle w:val="ASFKListmark1"/>
      </w:pPr>
      <w:r>
        <w:t>«</w:t>
      </w:r>
      <w:r w:rsidR="001951FF">
        <w:t>Извещать обо всех входящих документах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Отображение недоступных управляющих элементов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Отображение всплывающих уведомлений</w:t>
      </w:r>
      <w:r>
        <w:t>»</w:t>
      </w:r>
      <w:r w:rsidR="006F16D6">
        <w:t>;</w:t>
      </w:r>
    </w:p>
    <w:p w:rsidR="006F16D6" w:rsidRDefault="006F16D6">
      <w:pPr>
        <w:pStyle w:val="ASFKListmark1"/>
      </w:pPr>
      <w:r>
        <w:t xml:space="preserve">«Уведомлять пользователя о необходимости установки КриптоПро </w:t>
      </w:r>
      <w:r w:rsidRPr="005E25D4">
        <w:rPr>
          <w:lang w:val="en-US"/>
        </w:rPr>
        <w:t>Browser</w:t>
      </w:r>
      <w:r>
        <w:t xml:space="preserve"> </w:t>
      </w:r>
      <w:r w:rsidRPr="005E25D4">
        <w:rPr>
          <w:lang w:val="en-US"/>
        </w:rPr>
        <w:t>Plugin</w:t>
      </w:r>
      <w:r>
        <w:t>».</w:t>
      </w:r>
    </w:p>
    <w:p w:rsidR="001A3BCA" w:rsidRDefault="001A3BCA" w:rsidP="001A3BCA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включении настройки </w:t>
      </w:r>
      <w:r w:rsidR="00632C2D">
        <w:t>«</w:t>
      </w:r>
      <w:r>
        <w:t>Использовать расширение импорта файлов</w:t>
      </w:r>
      <w:r w:rsidR="00632C2D">
        <w:t>»</w:t>
      </w:r>
      <w:r w:rsidR="006B464E">
        <w:t xml:space="preserve"> и нажатию кнопки </w:t>
      </w:r>
      <w:r w:rsidR="00632C2D">
        <w:t>«</w:t>
      </w:r>
      <w:r w:rsidR="006B464E">
        <w:t>ОК</w:t>
      </w:r>
      <w:r w:rsidR="00632C2D">
        <w:t>»</w:t>
      </w:r>
      <w:r>
        <w:t xml:space="preserve"> </w:t>
      </w:r>
      <w:r w:rsidR="006B464E">
        <w:t xml:space="preserve">на экране появляется окно-предупреждение с </w:t>
      </w:r>
      <w:r>
        <w:t>сообщение</w:t>
      </w:r>
      <w:r w:rsidR="006B464E">
        <w:t>м</w:t>
      </w:r>
      <w:r>
        <w:t xml:space="preserve">: </w:t>
      </w:r>
      <w:r w:rsidR="00632C2D">
        <w:t>«</w:t>
      </w:r>
      <w:r>
        <w:t>Внимание, активация данной настройки может привести к нестабильной работе процедуры Импорта</w:t>
      </w:r>
      <w:r w:rsidR="00632C2D">
        <w:t>»</w:t>
      </w:r>
      <w:r w:rsidR="00D01CDB">
        <w:t xml:space="preserve"> (рис.</w:t>
      </w:r>
      <w:r w:rsidR="00D01CDB" w:rsidRPr="00D01CDB">
        <w:t> </w:t>
      </w:r>
      <w:r w:rsidR="005C17DC">
        <w:fldChar w:fldCharType="begin"/>
      </w:r>
      <w:r w:rsidR="005C17DC">
        <w:instrText xml:space="preserve"> REF _Ref440440336 \h </w:instrText>
      </w:r>
      <w:r w:rsidR="005C17DC">
        <w:fldChar w:fldCharType="separate"/>
      </w:r>
      <w:r w:rsidR="008A2E04">
        <w:rPr>
          <w:noProof/>
        </w:rPr>
        <w:t>26</w:t>
      </w:r>
      <w:r w:rsidR="005C17DC">
        <w:fldChar w:fldCharType="end"/>
      </w:r>
      <w:r>
        <w:t xml:space="preserve">). </w:t>
      </w:r>
    </w:p>
    <w:p w:rsidR="001A3BCA" w:rsidRPr="001A3BCA" w:rsidRDefault="007064A3" w:rsidP="006B464E">
      <w:pPr>
        <w:pStyle w:val="ASFKFigure0"/>
      </w:pPr>
      <w:r>
        <w:lastRenderedPageBreak/>
        <w:pict>
          <v:shape id="_x0000_i1064" type="#_x0000_t75" style="width:482.25pt;height:3in">
            <v:imagedata r:id="rId48" o:title="0"/>
          </v:shape>
        </w:pict>
      </w:r>
    </w:p>
    <w:p w:rsidR="006B464E" w:rsidRDefault="00A001B2" w:rsidP="006B464E">
      <w:pPr>
        <w:pStyle w:val="ASFKFigName"/>
      </w:pPr>
      <w:fldSimple w:instr=" SEQ &quot;Рисунок&quot; \*Arabic ">
        <w:bookmarkStart w:id="104" w:name="_Ref440440336"/>
        <w:bookmarkStart w:id="105" w:name="_Toc74836311"/>
        <w:r w:rsidR="008A2E04">
          <w:rPr>
            <w:noProof/>
          </w:rPr>
          <w:t>26</w:t>
        </w:r>
        <w:bookmarkEnd w:id="104"/>
      </w:fldSimple>
      <w:r w:rsidR="006B464E">
        <w:t xml:space="preserve">. </w:t>
      </w:r>
      <w:r w:rsidR="005C17DC">
        <w:t>Окно-предупреждение</w:t>
      </w:r>
      <w:bookmarkEnd w:id="105"/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Список документов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Список документов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_Ref381106838 \h </w:instrText>
      </w:r>
      <w:r>
        <w:fldChar w:fldCharType="separate"/>
      </w:r>
      <w:r w:rsidR="008A2E04">
        <w:rPr>
          <w:noProof/>
        </w:rPr>
        <w:t>27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065" type="#_x0000_t75" style="width:482.25pt;height:252pt">
            <v:imagedata r:id="rId49" o:title="0"/>
          </v:shape>
        </w:pict>
      </w:r>
    </w:p>
    <w:bookmarkStart w:id="106" w:name="_Ref3811068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7" w:name="_Toc74836312"/>
      <w:r w:rsidR="008A2E04">
        <w:rPr>
          <w:noProof/>
        </w:rPr>
        <w:t>27</w:t>
      </w:r>
      <w:r>
        <w:fldChar w:fldCharType="end"/>
      </w:r>
      <w:bookmarkEnd w:id="106"/>
      <w:r>
        <w:t xml:space="preserve">. Конфигурация клиента. Группа настроек </w:t>
      </w:r>
      <w:r w:rsidR="00632C2D">
        <w:t>«</w:t>
      </w:r>
      <w:r>
        <w:t>Список документов</w:t>
      </w:r>
      <w:r w:rsidR="00632C2D">
        <w:t>»</w:t>
      </w:r>
      <w:bookmarkEnd w:id="107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>Вычислять общий размер скроллера (не рекомендуется)</w:t>
      </w:r>
      <w:r>
        <w:t>»</w:t>
      </w:r>
      <w:r w:rsidR="001951FF">
        <w:t xml:space="preserve"> – при активации настройки будет вычисляться общее количество страниц в списке документов;</w:t>
      </w:r>
    </w:p>
    <w:p w:rsidR="001951FF" w:rsidRDefault="00632C2D">
      <w:pPr>
        <w:pStyle w:val="ASFKListmark1"/>
      </w:pPr>
      <w:r>
        <w:t>«</w:t>
      </w:r>
      <w:r w:rsidR="001951FF">
        <w:t>Кол-во строк в списке</w:t>
      </w:r>
      <w:r>
        <w:t>»</w:t>
      </w:r>
      <w:r w:rsidR="001951FF">
        <w:t xml:space="preserve"> – служит для установки количества строк отображаемых в списке документов на одной странице (до 500 строк);</w:t>
      </w:r>
    </w:p>
    <w:p w:rsidR="001951FF" w:rsidRDefault="00632C2D">
      <w:pPr>
        <w:pStyle w:val="ASFKListmark1"/>
      </w:pPr>
      <w:r>
        <w:t>«</w:t>
      </w:r>
      <w:r w:rsidR="001951FF">
        <w:t>Включить режим строгой фильтрации (рекомендуется)</w:t>
      </w:r>
      <w:r>
        <w:t>»</w:t>
      </w:r>
      <w:r w:rsidR="001951FF">
        <w:t xml:space="preserve"> – при активации настройки включается режим строгой фильтрации, при котором записи будут фильтроваться в точном соответствии с введенными данными;</w:t>
      </w:r>
    </w:p>
    <w:p w:rsidR="001951FF" w:rsidRDefault="00632C2D">
      <w:pPr>
        <w:pStyle w:val="ASFKListmark1"/>
      </w:pPr>
      <w:r>
        <w:t>«</w:t>
      </w:r>
      <w:r w:rsidR="001951FF">
        <w:t>Учитывать регистр при фильтрации (рекомендуется)</w:t>
      </w:r>
      <w:r>
        <w:t>»</w:t>
      </w:r>
      <w:r w:rsidR="001951FF">
        <w:t xml:space="preserve"> – при активации настройки включается режим учета регистра символов при фильтрации, при котором записи </w:t>
      </w:r>
      <w:r w:rsidR="001951FF">
        <w:lastRenderedPageBreak/>
        <w:t xml:space="preserve">будут фильтроваться при точном соблюдении прописных и строчных букв введенных данных; </w:t>
      </w:r>
    </w:p>
    <w:p w:rsidR="001951FF" w:rsidRDefault="00632C2D">
      <w:pPr>
        <w:pStyle w:val="ASFKListmark1"/>
      </w:pPr>
      <w:r>
        <w:t>«</w:t>
      </w:r>
      <w:r w:rsidR="001951FF">
        <w:t>Открывать док</w:t>
      </w:r>
      <w:r w:rsidR="002F7E8C">
        <w:t>умен</w:t>
      </w:r>
      <w:r w:rsidR="001951FF">
        <w:t xml:space="preserve">ты на редактирование при двойном нажатии </w:t>
      </w:r>
      <w:r w:rsidR="001951FF" w:rsidRPr="009B3102">
        <w:rPr>
          <w:rStyle w:val="ASFKReporterror0"/>
          <w:lang w:val="ru-RU"/>
        </w:rPr>
        <w:t>лкм</w:t>
      </w:r>
      <w:r w:rsidRPr="009B3102">
        <w:rPr>
          <w:rStyle w:val="ASFKReporterror0"/>
          <w:lang w:val="ru-RU"/>
        </w:rPr>
        <w:t>»</w:t>
      </w:r>
      <w:r w:rsidR="001951FF">
        <w:t xml:space="preserve"> – служит для установки просмотра или редактирования при открытии документа двойным нажатием </w:t>
      </w:r>
      <w:r w:rsidR="001951FF" w:rsidRPr="009B3102">
        <w:rPr>
          <w:rStyle w:val="ASFKReporterror0"/>
          <w:lang w:val="ru-RU"/>
        </w:rPr>
        <w:t>лкм</w:t>
      </w:r>
      <w:r w:rsidR="001951FF">
        <w:t xml:space="preserve"> (левой клавишей мыши) в списке документов;</w:t>
      </w:r>
    </w:p>
    <w:p w:rsidR="00266F19" w:rsidRPr="00266F19" w:rsidRDefault="00632C2D">
      <w:pPr>
        <w:pStyle w:val="ASFKListmark1"/>
        <w:rPr>
          <w:b/>
        </w:rPr>
      </w:pPr>
      <w:r>
        <w:t>«</w:t>
      </w:r>
      <w:r w:rsidR="001951FF">
        <w:t>Изменения в строках</w:t>
      </w:r>
      <w:r>
        <w:t>»</w:t>
      </w:r>
      <w:r w:rsidR="00266F19">
        <w:t>;</w:t>
      </w:r>
    </w:p>
    <w:p w:rsidR="001951FF" w:rsidRDefault="00951BDA" w:rsidP="00266F19">
      <w:pPr>
        <w:pStyle w:val="ASFKListmark1"/>
        <w:rPr>
          <w:rStyle w:val="ASFKSymBold"/>
        </w:rPr>
      </w:pPr>
      <w:r>
        <w:t xml:space="preserve">«Выполнять автоматическую отправку» </w:t>
      </w:r>
      <w:r w:rsidRPr="00266F19">
        <w:t>–</w:t>
      </w:r>
      <w:r>
        <w:t xml:space="preserve"> при активации настройки включается режим</w:t>
      </w:r>
      <w:r w:rsidRPr="00266F19">
        <w:t xml:space="preserve"> автоматической отправки документа</w:t>
      </w:r>
      <w:r>
        <w:t xml:space="preserve"> </w:t>
      </w:r>
      <w:r w:rsidRPr="009B3102">
        <w:rPr>
          <w:rStyle w:val="ASFKReporterror0"/>
          <w:lang w:val="ru-RU"/>
        </w:rPr>
        <w:t>(-ов)</w:t>
      </w:r>
      <w:r w:rsidRPr="00266F19">
        <w:t xml:space="preserve"> адресату в результате операции «Подпись».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Скроллер – многострочный список документов, который можно прокручивать с помощью кнопок полос прокрутки. </w:t>
      </w:r>
    </w:p>
    <w:p w:rsidR="001951FF" w:rsidRDefault="001951FF">
      <w:pPr>
        <w:pStyle w:val="ASFKNoteContinue"/>
      </w:pPr>
      <w:r>
        <w:t xml:space="preserve">При выборе в настройке </w:t>
      </w:r>
      <w:r w:rsidR="00632C2D">
        <w:t>«</w:t>
      </w:r>
      <w:r>
        <w:t>Количество строк в списке</w:t>
      </w:r>
      <w:r w:rsidR="00632C2D">
        <w:t>»</w:t>
      </w:r>
      <w:r>
        <w:t xml:space="preserve"> большого количества отображаемых строк на одной странице, будет не совсем удобный просмотр строк панелью перемещения в списке вверх и вниз. </w:t>
      </w:r>
    </w:p>
    <w:p w:rsidR="001951FF" w:rsidRDefault="001951FF">
      <w:pPr>
        <w:pStyle w:val="51"/>
      </w:pPr>
      <w:r>
        <w:t xml:space="preserve">Группа настроек </w:t>
      </w:r>
      <w:r w:rsidR="00632C2D">
        <w:t>«</w:t>
      </w:r>
      <w:r>
        <w:t>Навигация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Навигация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_Ref381109057 \h </w:instrText>
      </w:r>
      <w:r>
        <w:fldChar w:fldCharType="separate"/>
      </w:r>
      <w:r w:rsidR="008A2E04">
        <w:rPr>
          <w:noProof/>
        </w:rPr>
        <w:t>28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066" type="#_x0000_t75" style="width:482.25pt;height:172.45pt" filled="t">
            <v:fill color2="black"/>
            <v:imagedata r:id="rId50" o:title=""/>
          </v:shape>
        </w:pict>
      </w:r>
    </w:p>
    <w:bookmarkStart w:id="108" w:name="_Ref38110905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09" w:name="_Toc74836313"/>
      <w:r w:rsidR="008A2E04">
        <w:rPr>
          <w:noProof/>
        </w:rPr>
        <w:t>28</w:t>
      </w:r>
      <w:r>
        <w:fldChar w:fldCharType="end"/>
      </w:r>
      <w:bookmarkEnd w:id="108"/>
      <w:r>
        <w:t xml:space="preserve">. Содержание Конфигурация клиента. Группа настроек </w:t>
      </w:r>
      <w:r w:rsidR="00632C2D">
        <w:t>«</w:t>
      </w:r>
      <w:r>
        <w:t>Навигация</w:t>
      </w:r>
      <w:r w:rsidR="00632C2D">
        <w:t>»</w:t>
      </w:r>
      <w:bookmarkEnd w:id="109"/>
    </w:p>
    <w:p w:rsidR="001951FF" w:rsidRDefault="001951FF" w:rsidP="007064A3">
      <w:pPr>
        <w:pStyle w:val="ASFKNormalWithout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 xml:space="preserve">Максимальное кол-во пунктов в меню </w:t>
      </w:r>
      <w:r>
        <w:t>«</w:t>
      </w:r>
      <w:r w:rsidR="001951FF">
        <w:t>Избранное</w:t>
      </w:r>
      <w:r>
        <w:t>»</w:t>
      </w:r>
      <w:r w:rsidR="001951FF">
        <w:t xml:space="preserve"> – устанавливает максимальное количество пунктов в меню </w:t>
      </w:r>
      <w:r>
        <w:t>«</w:t>
      </w:r>
      <w:r w:rsidR="001951FF">
        <w:t>Избранное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 xml:space="preserve">Максимальное кол-во пунктов в меню </w:t>
      </w:r>
      <w:r>
        <w:t>«</w:t>
      </w:r>
      <w:r w:rsidR="001951FF">
        <w:t>Недавние</w:t>
      </w:r>
      <w:r>
        <w:t>»</w:t>
      </w:r>
      <w:r w:rsidR="001951FF">
        <w:t xml:space="preserve"> – устанавливает максимальное количество пунктов в меню </w:t>
      </w:r>
      <w:r>
        <w:t>«</w:t>
      </w:r>
      <w:r w:rsidR="001951FF">
        <w:t>Недавние</w:t>
      </w:r>
      <w:r>
        <w:t>»</w:t>
      </w:r>
      <w:r w:rsidR="001951FF" w:rsidRPr="00CB7719">
        <w:t>;</w:t>
      </w:r>
    </w:p>
    <w:p w:rsidR="001951FF" w:rsidRDefault="00632C2D">
      <w:pPr>
        <w:pStyle w:val="ASFKListmark1"/>
      </w:pPr>
      <w:r>
        <w:t>«</w:t>
      </w:r>
      <w:r w:rsidR="001951FF">
        <w:t>Формировать список недавних документов из наиболее часто открываемых</w:t>
      </w:r>
      <w:r>
        <w:t>»</w:t>
      </w:r>
      <w:r w:rsidR="001951FF">
        <w:t xml:space="preserve"> – при активации настройки будет формироваться список недавно открытых документов;</w:t>
      </w:r>
    </w:p>
    <w:p w:rsidR="001951FF" w:rsidRDefault="00632C2D">
      <w:pPr>
        <w:pStyle w:val="ASFKListmark1"/>
      </w:pPr>
      <w:r>
        <w:t>«</w:t>
      </w:r>
      <w:r w:rsidR="001951FF">
        <w:t>Скрывать недоступные пункты Избранного?</w:t>
      </w:r>
      <w:r>
        <w:t>»</w:t>
      </w:r>
      <w:r w:rsidR="001951FF">
        <w:t xml:space="preserve"> – при активации настройки будут скрыты недоступные пункты в меню </w:t>
      </w:r>
      <w:r>
        <w:t>«</w:t>
      </w:r>
      <w:r w:rsidR="001951FF">
        <w:t>Избранное</w:t>
      </w:r>
      <w:r>
        <w:t>»</w:t>
      </w:r>
      <w:r w:rsidR="001951FF">
        <w:t xml:space="preserve"> для определенного АРМ.</w:t>
      </w:r>
    </w:p>
    <w:p w:rsidR="001951FF" w:rsidRDefault="001951FF">
      <w:pPr>
        <w:pStyle w:val="51"/>
      </w:pPr>
      <w:bookmarkStart w:id="110" w:name="_Ref325549784"/>
      <w:r>
        <w:t xml:space="preserve">Группа настроек </w:t>
      </w:r>
      <w:r w:rsidR="00632C2D">
        <w:t>«</w:t>
      </w:r>
      <w:r>
        <w:t>Документ</w:t>
      </w:r>
      <w:r w:rsidR="00632C2D">
        <w:t>»</w:t>
      </w:r>
    </w:p>
    <w:p w:rsidR="001951FF" w:rsidRDefault="001951FF">
      <w:pPr>
        <w:pStyle w:val="ASFKNormal"/>
      </w:pPr>
      <w:r>
        <w:t xml:space="preserve">Группа настроек </w:t>
      </w:r>
      <w:r w:rsidR="00632C2D">
        <w:t>«</w:t>
      </w:r>
      <w:r>
        <w:t>Документ</w:t>
      </w:r>
      <w:r w:rsidR="00632C2D">
        <w:t>»</w:t>
      </w:r>
      <w:r>
        <w:t xml:space="preserve"> представлена на рисунке</w:t>
      </w:r>
      <w:r w:rsidR="00D01CDB" w:rsidRPr="00D01CDB">
        <w:t> </w:t>
      </w:r>
      <w:r>
        <w:fldChar w:fldCharType="begin"/>
      </w:r>
      <w:r>
        <w:instrText xml:space="preserve"> REF _Ref392694210 \h </w:instrText>
      </w:r>
      <w:r>
        <w:fldChar w:fldCharType="separate"/>
      </w:r>
      <w:r w:rsidR="008A2E04">
        <w:rPr>
          <w:noProof/>
        </w:rPr>
        <w:t>29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067" type="#_x0000_t75" style="width:482.25pt;height:208.45pt" filled="t">
            <v:fill color2="black"/>
            <v:imagedata r:id="rId51" o:title=""/>
          </v:shape>
        </w:pict>
      </w:r>
    </w:p>
    <w:bookmarkStart w:id="111" w:name="_Ref3926942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2" w:name="_Toc74836314"/>
      <w:r w:rsidR="008A2E04">
        <w:rPr>
          <w:noProof/>
        </w:rPr>
        <w:t>29</w:t>
      </w:r>
      <w:r>
        <w:fldChar w:fldCharType="end"/>
      </w:r>
      <w:bookmarkEnd w:id="111"/>
      <w:r>
        <w:t xml:space="preserve">. Конфигурация клиента. Группа настроек </w:t>
      </w:r>
      <w:r w:rsidR="00632C2D">
        <w:t>«</w:t>
      </w:r>
      <w:r>
        <w:t>Документ</w:t>
      </w:r>
      <w:r w:rsidR="00632C2D">
        <w:t>»</w:t>
      </w:r>
      <w:bookmarkEnd w:id="112"/>
    </w:p>
    <w:p w:rsidR="001951FF" w:rsidRDefault="001951FF">
      <w:pPr>
        <w:pStyle w:val="ASFKNormal"/>
      </w:pPr>
      <w:r>
        <w:t>Данная группа включает в себя следующие настройки:</w:t>
      </w:r>
    </w:p>
    <w:p w:rsidR="001951FF" w:rsidRDefault="00632C2D">
      <w:pPr>
        <w:pStyle w:val="ASFKListmark1"/>
      </w:pPr>
      <w:r>
        <w:t>«</w:t>
      </w:r>
      <w:r w:rsidR="001951FF">
        <w:t>Кол-во строк в таблицах свойств док-та</w:t>
      </w:r>
      <w:r>
        <w:t>»</w:t>
      </w:r>
      <w:r w:rsidR="001951FF">
        <w:t xml:space="preserve"> – служит для установки количества строк отображаемых в таблицах свойств документа;</w:t>
      </w:r>
    </w:p>
    <w:p w:rsidR="001951FF" w:rsidRDefault="00632C2D">
      <w:pPr>
        <w:pStyle w:val="ASFKListmark1"/>
      </w:pPr>
      <w:r>
        <w:t>«</w:t>
      </w:r>
      <w:r w:rsidR="001951FF">
        <w:t>Кол-во строк в таблице вложений док-та</w:t>
      </w:r>
      <w:r>
        <w:t>»</w:t>
      </w:r>
      <w:r w:rsidR="001951FF">
        <w:t xml:space="preserve"> – служит для установки количества строк отображаемых в таблице вложений документа;</w:t>
      </w:r>
    </w:p>
    <w:p w:rsidR="001951FF" w:rsidRPr="005D5A64" w:rsidRDefault="00632C2D">
      <w:pPr>
        <w:pStyle w:val="ASFKListmark1"/>
        <w:rPr>
          <w:b/>
        </w:rPr>
      </w:pPr>
      <w:r>
        <w:t>«</w:t>
      </w:r>
      <w:r w:rsidR="001951FF">
        <w:t>Масштаб отображения документа</w:t>
      </w:r>
      <w:r>
        <w:t>»</w:t>
      </w:r>
      <w:r w:rsidR="001951FF">
        <w:t xml:space="preserve"> – служит для установки режима отображения документов в стандартном</w:t>
      </w:r>
      <w:r w:rsidR="005D5A64">
        <w:t>, среднем или крупном масштабах.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Надпись </w:t>
      </w:r>
      <w:r w:rsidR="00632C2D">
        <w:t>«</w:t>
      </w:r>
      <w:r>
        <w:t>Текущий масштаб отображения документов</w:t>
      </w:r>
      <w:r w:rsidR="00632C2D">
        <w:t>»</w:t>
      </w:r>
      <w:r>
        <w:t xml:space="preserve"> служит наглядным примером шрифта в выбранном масштабе отображения документов.</w:t>
      </w:r>
    </w:p>
    <w:p w:rsidR="001951FF" w:rsidRDefault="001951FF">
      <w:pPr>
        <w:pStyle w:val="ASFKListmark1"/>
      </w:pPr>
      <w:r>
        <w:t xml:space="preserve"> </w:t>
      </w:r>
      <w:r w:rsidR="00632C2D">
        <w:t>«</w:t>
      </w:r>
      <w:r>
        <w:t>Включить режим строгой фильтрации для таблиц</w:t>
      </w:r>
      <w:r w:rsidR="00632C2D">
        <w:t>»</w:t>
      </w:r>
      <w:r>
        <w:t xml:space="preserve"> – при активации настройки включается режим строгой фильтрации для таблиц, при котором записи будут фильтроваться в точном соответствии с введенными данными;</w:t>
      </w:r>
    </w:p>
    <w:p w:rsidR="001951FF" w:rsidRDefault="00632C2D">
      <w:pPr>
        <w:pStyle w:val="ASFKListmark1"/>
        <w:rPr>
          <w:rStyle w:val="ASFKSymBold"/>
        </w:rPr>
      </w:pPr>
      <w:r>
        <w:t>«</w:t>
      </w:r>
      <w:r w:rsidR="001951FF">
        <w:t>Включить автосохранение документов</w:t>
      </w:r>
      <w:r>
        <w:t>»</w:t>
      </w:r>
      <w:r w:rsidR="001951FF">
        <w:t xml:space="preserve"> – при активации настройки включается автосохранение документов, при котором в визуальной форме документа, в случае ввода данных (создание нового или редактирование ранее введенного документа), каждые 5 минут вызывается операция сохранения документа.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В случае выхода пользователя из визуальной формы документа без сохранения автосохраненная копия документа удаляется. В случае ручного сохранения снимается пометка автосохранения. При следующей авторизации пользователя проверяется наличие автосохраненного документа и при необходимости предлагается продолжить работу с ним. В случае согласия открывается визуальная форма документа с сохраненными данными.</w:t>
      </w:r>
    </w:p>
    <w:p w:rsidR="001951FF" w:rsidRDefault="001951FF">
      <w:pPr>
        <w:pStyle w:val="ASFKNormal"/>
      </w:pPr>
      <w:r>
        <w:t>Пример отображения документов в стандартном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_Ref400189534 \h </w:instrText>
      </w:r>
      <w:r>
        <w:fldChar w:fldCharType="separate"/>
      </w:r>
      <w:r w:rsidR="008A2E04">
        <w:rPr>
          <w:noProof/>
        </w:rPr>
        <w:t>30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068" type="#_x0000_t75" style="width:468pt;height:230.25pt" filled="t">
            <v:fill color2="black"/>
            <v:imagedata r:id="rId52" o:title=""/>
          </v:shape>
        </w:pict>
      </w:r>
    </w:p>
    <w:bookmarkStart w:id="113" w:name="_Ref40018953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4" w:name="_Toc74836315"/>
      <w:r w:rsidR="008A2E04">
        <w:rPr>
          <w:noProof/>
        </w:rPr>
        <w:t>30</w:t>
      </w:r>
      <w:r>
        <w:fldChar w:fldCharType="end"/>
      </w:r>
      <w:bookmarkEnd w:id="113"/>
      <w:r>
        <w:t>. Стандартный масштаб отображения документа</w:t>
      </w:r>
      <w:bookmarkEnd w:id="114"/>
    </w:p>
    <w:p w:rsidR="001951FF" w:rsidRDefault="001951FF">
      <w:pPr>
        <w:pStyle w:val="ASFKNormal"/>
      </w:pPr>
      <w:r>
        <w:t>Пример отображения документов в среднем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_Ref400189542 \h </w:instrText>
      </w:r>
      <w:r>
        <w:fldChar w:fldCharType="separate"/>
      </w:r>
      <w:r w:rsidR="008A2E04">
        <w:rPr>
          <w:noProof/>
        </w:rPr>
        <w:t>31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069" type="#_x0000_t75" style="width:474.7pt;height:230.25pt" filled="t">
            <v:fill color2="black"/>
            <v:imagedata r:id="rId53" o:title=""/>
          </v:shape>
        </w:pict>
      </w:r>
    </w:p>
    <w:bookmarkStart w:id="115" w:name="_Ref40018954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6" w:name="_Toc74836316"/>
      <w:r w:rsidR="008A2E04">
        <w:rPr>
          <w:noProof/>
        </w:rPr>
        <w:t>31</w:t>
      </w:r>
      <w:r>
        <w:fldChar w:fldCharType="end"/>
      </w:r>
      <w:bookmarkEnd w:id="115"/>
      <w:r>
        <w:t>. Средний масштаб отображения документа</w:t>
      </w:r>
      <w:bookmarkEnd w:id="116"/>
    </w:p>
    <w:p w:rsidR="001951FF" w:rsidRDefault="001951FF">
      <w:pPr>
        <w:pStyle w:val="ASFKNormal"/>
      </w:pPr>
      <w:r>
        <w:t>Пример отображения документов в крупном масштабе представлен на рисунке</w:t>
      </w:r>
      <w:r w:rsidR="00D01CDB" w:rsidRPr="00D01CDB">
        <w:t> </w:t>
      </w:r>
      <w:r>
        <w:fldChar w:fldCharType="begin"/>
      </w:r>
      <w:r>
        <w:instrText xml:space="preserve"> REF _Ref400189549 \h </w:instrText>
      </w:r>
      <w:r>
        <w:fldChar w:fldCharType="separate"/>
      </w:r>
      <w:r w:rsidR="008A2E04">
        <w:rPr>
          <w:noProof/>
        </w:rPr>
        <w:t>32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070" type="#_x0000_t75" style="width:474.7pt;height:230.25pt" filled="t">
            <v:fill color2="black"/>
            <v:imagedata r:id="rId54" o:title=""/>
          </v:shape>
        </w:pict>
      </w:r>
    </w:p>
    <w:bookmarkStart w:id="117" w:name="_Ref40018954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18" w:name="_Toc74836317"/>
      <w:r w:rsidR="008A2E04">
        <w:rPr>
          <w:noProof/>
        </w:rPr>
        <w:t>32</w:t>
      </w:r>
      <w:r>
        <w:fldChar w:fldCharType="end"/>
      </w:r>
      <w:bookmarkEnd w:id="117"/>
      <w:r>
        <w:t>. Крупный масштаб отображения документа</w:t>
      </w:r>
      <w:bookmarkEnd w:id="118"/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Сбросить пользовательские настройки</w:t>
      </w:r>
      <w:r w:rsidR="00632C2D">
        <w:t>»</w:t>
      </w:r>
    </w:p>
    <w:p w:rsidR="001951FF" w:rsidRDefault="001951FF">
      <w:pPr>
        <w:pStyle w:val="ASFKNormal"/>
      </w:pPr>
      <w:r>
        <w:t>Данный пункт меню настроек служит для возврата настроек к исходному состоянию. При выборе этого пункта на экране появляется окно-предупреждение с перечнем сбрасываемых настроек (рис. </w:t>
      </w:r>
      <w:r>
        <w:fldChar w:fldCharType="begin"/>
      </w:r>
      <w:r>
        <w:instrText xml:space="preserve"> REF _Ref381109978 \h </w:instrText>
      </w:r>
      <w:r>
        <w:fldChar w:fldCharType="separate"/>
      </w:r>
      <w:r w:rsidR="008A2E04">
        <w:rPr>
          <w:noProof/>
        </w:rPr>
        <w:t>33</w:t>
      </w:r>
      <w:r>
        <w:fldChar w:fldCharType="end"/>
      </w:r>
      <w:r>
        <w:t xml:space="preserve">). Нажатие на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 приводит к сбросу настроек.</w:t>
      </w:r>
    </w:p>
    <w:p w:rsidR="001951FF" w:rsidRDefault="007064A3">
      <w:pPr>
        <w:pStyle w:val="ASFKFigure0"/>
      </w:pPr>
      <w:r>
        <w:pict>
          <v:shape id="_x0000_i1071" type="#_x0000_t75" style="width:410.25pt;height:4in" filled="t">
            <v:fill color2="black"/>
            <v:imagedata r:id="rId55" o:title="" gain="1.25" blacklevel="-3270f"/>
          </v:shape>
        </w:pict>
      </w:r>
    </w:p>
    <w:bookmarkStart w:id="119" w:name="_Ref38110997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0" w:name="_Toc74836318"/>
      <w:r w:rsidR="008A2E04">
        <w:rPr>
          <w:noProof/>
        </w:rPr>
        <w:t>33</w:t>
      </w:r>
      <w:r>
        <w:fldChar w:fldCharType="end"/>
      </w:r>
      <w:bookmarkEnd w:id="119"/>
      <w:r>
        <w:t>. Окно-предупреждение</w:t>
      </w:r>
      <w:bookmarkEnd w:id="120"/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Сменить пароль</w:t>
      </w:r>
      <w:r w:rsidR="00632C2D">
        <w:t>»</w:t>
      </w:r>
      <w:bookmarkEnd w:id="110"/>
    </w:p>
    <w:p w:rsidR="001951FF" w:rsidRDefault="001951FF">
      <w:pPr>
        <w:pStyle w:val="ASFKNormal"/>
      </w:pPr>
      <w:r>
        <w:t>Данный пункт меню настроек служит для смены пароля пользователя. Для смены пароля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4"/>
        </w:numPr>
      </w:pPr>
      <w:r>
        <w:lastRenderedPageBreak/>
        <w:t xml:space="preserve">Выполнить один щелчок левой клавишей мыши по пункту </w:t>
      </w:r>
      <w:r w:rsidR="00632C2D">
        <w:t>«</w:t>
      </w:r>
      <w:r>
        <w:t>Сменить пароль</w:t>
      </w:r>
      <w:r w:rsidR="00632C2D">
        <w:t>»</w:t>
      </w:r>
      <w:r>
        <w:t xml:space="preserve">. На экране откроется окно </w:t>
      </w:r>
      <w:r w:rsidR="00632C2D">
        <w:t>«</w:t>
      </w:r>
      <w:r>
        <w:t>Смена пароля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_Ref324581222 \h </w:instrText>
      </w:r>
      <w:r>
        <w:fldChar w:fldCharType="separate"/>
      </w:r>
      <w:r w:rsidR="008A2E04">
        <w:rPr>
          <w:noProof/>
        </w:rPr>
        <w:t>34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072" type="#_x0000_t75" style="width:424.45pt;height:295.55pt" filled="t">
            <v:fill color2="black"/>
            <v:imagedata r:id="rId56" o:title="" gain="1.25" blacklevel="-3270f"/>
          </v:shape>
        </w:pict>
      </w:r>
    </w:p>
    <w:bookmarkStart w:id="121" w:name="_Ref3245812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22" w:name="_Toc74836319"/>
      <w:r w:rsidR="008A2E04">
        <w:rPr>
          <w:noProof/>
        </w:rPr>
        <w:t>34</w:t>
      </w:r>
      <w:r>
        <w:fldChar w:fldCharType="end"/>
      </w:r>
      <w:bookmarkEnd w:id="121"/>
      <w:r>
        <w:t xml:space="preserve">. Окно </w:t>
      </w:r>
      <w:r w:rsidR="00632C2D">
        <w:t>«</w:t>
      </w:r>
      <w:r>
        <w:t>Смена пароля</w:t>
      </w:r>
      <w:r w:rsidR="00632C2D">
        <w:t>»</w:t>
      </w:r>
      <w:bookmarkEnd w:id="122"/>
    </w:p>
    <w:p w:rsidR="001951FF" w:rsidRDefault="001951FF" w:rsidP="00702DFF">
      <w:pPr>
        <w:pStyle w:val="ASFKListnum"/>
        <w:numPr>
          <w:ilvl w:val="0"/>
          <w:numId w:val="4"/>
        </w:numPr>
      </w:pPr>
      <w:r>
        <w:t>Последовательно ввести соответствующие значения в поля:</w:t>
      </w:r>
    </w:p>
    <w:p w:rsidR="001951FF" w:rsidRDefault="00632C2D">
      <w:pPr>
        <w:pStyle w:val="ASFKListmark3"/>
      </w:pPr>
      <w:r>
        <w:t>«</w:t>
      </w:r>
      <w:r w:rsidR="001951FF">
        <w:t>Текущий пользователь</w:t>
      </w:r>
      <w:r>
        <w:t>»</w:t>
      </w:r>
      <w:r w:rsidR="001951FF">
        <w:t>;</w:t>
      </w:r>
    </w:p>
    <w:p w:rsidR="001951FF" w:rsidRDefault="00632C2D">
      <w:pPr>
        <w:pStyle w:val="ASFKListmark3"/>
      </w:pPr>
      <w:r>
        <w:t>«</w:t>
      </w:r>
      <w:r w:rsidR="001951FF">
        <w:t>Новый пароль</w:t>
      </w:r>
      <w:r>
        <w:t>»</w:t>
      </w:r>
      <w:r w:rsidR="001951FF">
        <w:t>;</w:t>
      </w:r>
    </w:p>
    <w:p w:rsidR="001951FF" w:rsidRDefault="00632C2D">
      <w:pPr>
        <w:pStyle w:val="ASFKListmark3"/>
        <w:rPr>
          <w:rStyle w:val="ASFKSymBold"/>
        </w:rPr>
      </w:pPr>
      <w:r>
        <w:t>«</w:t>
      </w:r>
      <w:r w:rsidR="001951FF">
        <w:t>Подтверждение нового пароля</w:t>
      </w:r>
      <w:r>
        <w:t>»</w:t>
      </w:r>
      <w:r w:rsidR="001951FF">
        <w:t>.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 xml:space="preserve">Значения полей </w:t>
      </w:r>
      <w:r w:rsidR="00632C2D">
        <w:t>«</w:t>
      </w:r>
      <w:r>
        <w:t>Новый пароль</w:t>
      </w:r>
      <w:r w:rsidR="00632C2D">
        <w:t>»</w:t>
      </w:r>
      <w:r>
        <w:t xml:space="preserve"> и </w:t>
      </w:r>
      <w:r w:rsidR="00632C2D">
        <w:t>«</w:t>
      </w:r>
      <w:r>
        <w:t>Подтверждение нового пароля</w:t>
      </w:r>
      <w:r w:rsidR="00632C2D">
        <w:t>»</w:t>
      </w:r>
      <w:r>
        <w:t xml:space="preserve"> должны полностью совпадать.</w:t>
      </w:r>
    </w:p>
    <w:p w:rsidR="001951FF" w:rsidRDefault="001951FF" w:rsidP="00702DFF">
      <w:pPr>
        <w:pStyle w:val="ASFKListnum"/>
        <w:numPr>
          <w:ilvl w:val="0"/>
          <w:numId w:val="4"/>
        </w:numPr>
      </w:pPr>
      <w:r>
        <w:t xml:space="preserve">Для завершения операции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. В случае отмены операции – нажать кнопку </w:t>
      </w:r>
      <w:r w:rsidR="00632C2D">
        <w:t>«</w:t>
      </w:r>
      <w:r>
        <w:t>Отмена</w:t>
      </w:r>
      <w:r w:rsidR="00632C2D">
        <w:t>»</w:t>
      </w:r>
      <w:r>
        <w:t>.</w:t>
      </w:r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О системе</w:t>
      </w:r>
      <w:r w:rsidR="00632C2D">
        <w:t>»</w:t>
      </w:r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О системе</w:t>
      </w:r>
      <w:r w:rsidR="00632C2D">
        <w:t>»</w:t>
      </w:r>
      <w:r>
        <w:t xml:space="preserve"> на экран выводится окно, содержащее следующие сведения о системе</w:t>
      </w:r>
      <w:r w:rsidR="00883D45">
        <w:t xml:space="preserve"> (рис.</w:t>
      </w:r>
      <w:r w:rsidR="00883D45">
        <w:fldChar w:fldCharType="begin"/>
      </w:r>
      <w:r w:rsidR="00883D45">
        <w:instrText xml:space="preserve"> REF _Ref493170797 \h </w:instrText>
      </w:r>
      <w:r w:rsidR="00883D45">
        <w:fldChar w:fldCharType="separate"/>
      </w:r>
      <w:r w:rsidR="008A2E04">
        <w:rPr>
          <w:noProof/>
        </w:rPr>
        <w:t>35</w:t>
      </w:r>
      <w:r w:rsidR="00883D45">
        <w:fldChar w:fldCharType="end"/>
      </w:r>
      <w:r w:rsidR="00883D45">
        <w:t>)</w:t>
      </w:r>
      <w:r>
        <w:t>:</w:t>
      </w:r>
    </w:p>
    <w:p w:rsidR="001951FF" w:rsidRDefault="001951FF">
      <w:pPr>
        <w:pStyle w:val="ASFKListmark1"/>
      </w:pPr>
      <w:r>
        <w:t>версия ядра системы;</w:t>
      </w:r>
    </w:p>
    <w:p w:rsidR="001951FF" w:rsidRDefault="001951FF">
      <w:pPr>
        <w:pStyle w:val="ASFKListmark1"/>
      </w:pPr>
      <w:r>
        <w:t>версия программы;</w:t>
      </w:r>
    </w:p>
    <w:p w:rsidR="001951FF" w:rsidRDefault="001951FF">
      <w:pPr>
        <w:pStyle w:val="ASFKListmark1"/>
      </w:pPr>
      <w:r>
        <w:t>имя пользователя;</w:t>
      </w:r>
    </w:p>
    <w:p w:rsidR="001951FF" w:rsidRDefault="001951FF">
      <w:pPr>
        <w:pStyle w:val="ASFKListmark1"/>
      </w:pPr>
      <w:r>
        <w:t>текущая дата.</w:t>
      </w:r>
    </w:p>
    <w:p w:rsidR="00883D45" w:rsidRDefault="007064A3" w:rsidP="00883D45">
      <w:pPr>
        <w:pStyle w:val="ASFKFigure0"/>
      </w:pPr>
      <w:r>
        <w:lastRenderedPageBreak/>
        <w:pict>
          <v:shape id="_x0000_i1073" type="#_x0000_t75" style="width:374.25pt;height:201.75pt">
            <v:imagedata r:id="rId57" o:title="4"/>
          </v:shape>
        </w:pict>
      </w:r>
    </w:p>
    <w:p w:rsidR="00883D45" w:rsidRDefault="00A001B2" w:rsidP="00883D45">
      <w:pPr>
        <w:pStyle w:val="ASFKFigName"/>
      </w:pPr>
      <w:fldSimple w:instr=" SEQ &quot;Рисунок&quot; \*Arabic ">
        <w:bookmarkStart w:id="123" w:name="_Ref493170797"/>
        <w:bookmarkStart w:id="124" w:name="_Toc74836320"/>
        <w:r w:rsidR="008A2E04">
          <w:rPr>
            <w:noProof/>
          </w:rPr>
          <w:t>35</w:t>
        </w:r>
        <w:bookmarkEnd w:id="123"/>
      </w:fldSimple>
      <w:r w:rsidR="00883D45">
        <w:t>. Окно «О системе»</w:t>
      </w:r>
      <w:bookmarkEnd w:id="124"/>
    </w:p>
    <w:p w:rsidR="00883D45" w:rsidRDefault="00883D45" w:rsidP="00883D45">
      <w:pPr>
        <w:pStyle w:val="ASFKFigure0"/>
      </w:pPr>
    </w:p>
    <w:p w:rsidR="001951FF" w:rsidRDefault="001951FF">
      <w:pPr>
        <w:pStyle w:val="41"/>
      </w:pPr>
      <w:r>
        <w:t xml:space="preserve">Пункт меню </w:t>
      </w:r>
      <w:r w:rsidR="00632C2D">
        <w:t>«</w:t>
      </w:r>
      <w:r>
        <w:t>Выйти</w:t>
      </w:r>
      <w:r w:rsidR="00632C2D">
        <w:t>»</w:t>
      </w:r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Выйти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_Ref324581065 \h </w:instrText>
      </w:r>
      <w:r>
        <w:fldChar w:fldCharType="separate"/>
      </w:r>
      <w:r w:rsidR="008A2E04">
        <w:rPr>
          <w:noProof/>
        </w:rPr>
        <w:t>24</w:t>
      </w:r>
      <w:r>
        <w:fldChar w:fldCharType="end"/>
      </w:r>
      <w:r>
        <w:t>), текущая сессия пользователя завершается, главное окно программы закрывается</w:t>
      </w:r>
      <w:r w:rsidR="00644EB6">
        <w:t xml:space="preserve"> (рис. </w:t>
      </w:r>
      <w:r w:rsidR="00644EB6">
        <w:fldChar w:fldCharType="begin"/>
      </w:r>
      <w:r w:rsidR="00644EB6">
        <w:instrText xml:space="preserve"> REF _Ref493171591 \h </w:instrText>
      </w:r>
      <w:r w:rsidR="00644EB6">
        <w:fldChar w:fldCharType="separate"/>
      </w:r>
      <w:r w:rsidR="008A2E04">
        <w:rPr>
          <w:noProof/>
        </w:rPr>
        <w:t>36</w:t>
      </w:r>
      <w:r w:rsidR="00644EB6">
        <w:fldChar w:fldCharType="end"/>
      </w:r>
      <w:r w:rsidR="00644EB6">
        <w:t>)</w:t>
      </w:r>
      <w:r>
        <w:t>.</w:t>
      </w:r>
    </w:p>
    <w:p w:rsidR="00644EB6" w:rsidRDefault="007064A3" w:rsidP="00644EB6">
      <w:pPr>
        <w:pStyle w:val="ASFKFigure0"/>
      </w:pPr>
      <w:r>
        <w:pict>
          <v:shape id="_x0000_i1074" type="#_x0000_t75" style="width:438.7pt;height:294.7pt">
            <v:imagedata r:id="rId58" o:title="п"/>
          </v:shape>
        </w:pict>
      </w:r>
    </w:p>
    <w:p w:rsidR="00644EB6" w:rsidRDefault="00A001B2" w:rsidP="00644EB6">
      <w:pPr>
        <w:pStyle w:val="ASFKFigName"/>
      </w:pPr>
      <w:fldSimple w:instr=" SEQ &quot;Рисунок&quot; \*Arabic ">
        <w:bookmarkStart w:id="125" w:name="_Ref493171591"/>
        <w:bookmarkStart w:id="126" w:name="_Toc74836321"/>
        <w:r w:rsidR="008A2E04">
          <w:rPr>
            <w:noProof/>
          </w:rPr>
          <w:t>36</w:t>
        </w:r>
        <w:bookmarkEnd w:id="125"/>
      </w:fldSimple>
      <w:r w:rsidR="00644EB6">
        <w:t>. Окно «Сеанс работы окончен»</w:t>
      </w:r>
      <w:bookmarkEnd w:id="126"/>
    </w:p>
    <w:p w:rsidR="001951FF" w:rsidRDefault="00871297">
      <w:pPr>
        <w:pStyle w:val="31"/>
      </w:pPr>
      <w:bookmarkStart w:id="127" w:name="_Ref384134058"/>
      <w:bookmarkStart w:id="128" w:name="_Toc74836210"/>
      <w:r>
        <w:lastRenderedPageBreak/>
        <w:t>Кнопка автоматического импорта/экспорта</w:t>
      </w:r>
      <w:bookmarkEnd w:id="127"/>
      <w:bookmarkEnd w:id="128"/>
    </w:p>
    <w:p w:rsidR="006A7F97" w:rsidRDefault="006A7F97" w:rsidP="006A7F97">
      <w:pPr>
        <w:pStyle w:val="41"/>
      </w:pPr>
      <w:r>
        <w:t>Кнопка з</w:t>
      </w:r>
      <w:r w:rsidRPr="005572EC">
        <w:t>агрузк</w:t>
      </w:r>
      <w:r>
        <w:t>и</w:t>
      </w:r>
      <w:r w:rsidRPr="005572EC">
        <w:t xml:space="preserve"> модуля автоматич</w:t>
      </w:r>
      <w:r w:rsidRPr="006A7F97">
        <w:t>е</w:t>
      </w:r>
      <w:r w:rsidRPr="005572EC">
        <w:t>ского импорта/экспорта</w:t>
      </w:r>
    </w:p>
    <w:p w:rsidR="006A7F97" w:rsidRPr="005572EC" w:rsidRDefault="006A7F97" w:rsidP="006A7F97">
      <w:pPr>
        <w:pStyle w:val="ASFKNormal"/>
      </w:pPr>
      <w:r w:rsidRPr="005572EC">
        <w:t xml:space="preserve">В связи с отказом от использования браузерами технологии </w:t>
      </w:r>
      <w:r w:rsidRPr="00092295">
        <w:rPr>
          <w:lang w:val="en-US"/>
        </w:rPr>
        <w:t>java</w:t>
      </w:r>
      <w:r w:rsidRPr="005572EC">
        <w:t xml:space="preserve">-апплетов, выполнена разработка модуля на базе технологии </w:t>
      </w:r>
      <w:r w:rsidRPr="00092295">
        <w:rPr>
          <w:lang w:val="en-US"/>
        </w:rPr>
        <w:t>Java</w:t>
      </w:r>
      <w:r w:rsidRPr="00E53E5A">
        <w:t xml:space="preserve"> </w:t>
      </w:r>
      <w:r w:rsidRPr="00092295">
        <w:rPr>
          <w:lang w:val="en-US"/>
        </w:rPr>
        <w:t>Web</w:t>
      </w:r>
      <w:r w:rsidRPr="005572EC">
        <w:t xml:space="preserve"> </w:t>
      </w:r>
      <w:r w:rsidRPr="005E25D4">
        <w:rPr>
          <w:lang w:val="en-US"/>
        </w:rPr>
        <w:t>Start</w:t>
      </w:r>
      <w:r w:rsidRPr="005572EC">
        <w:t xml:space="preserve"> с функциональностью аналогичной а</w:t>
      </w:r>
      <w:r w:rsidRPr="006A7F97">
        <w:t>п</w:t>
      </w:r>
      <w:r w:rsidRPr="005572EC">
        <w:t>плету автоматического импорта/экспорта.</w:t>
      </w:r>
    </w:p>
    <w:p w:rsidR="006A7F97" w:rsidRPr="005572EC" w:rsidRDefault="006A7F97" w:rsidP="006A7F97">
      <w:pPr>
        <w:pStyle w:val="ASFKNormal"/>
      </w:pPr>
      <w:r w:rsidRPr="005572EC">
        <w:t xml:space="preserve">В </w:t>
      </w:r>
      <w:r>
        <w:t>СУФД</w:t>
      </w:r>
      <w:r w:rsidRPr="005572EC">
        <w:t xml:space="preserve"> добавлен параметр</w:t>
      </w:r>
      <w:r>
        <w:t>,</w:t>
      </w:r>
      <w:r w:rsidRPr="005572EC">
        <w:t xml:space="preserve"> отвечающий за использование вместо апплета нового модуля а</w:t>
      </w:r>
      <w:r w:rsidRPr="006A7F97">
        <w:t>в</w:t>
      </w:r>
      <w:r>
        <w:t>тоимпорта/экспорта, при включении которого автои</w:t>
      </w:r>
      <w:r w:rsidRPr="006A7F97">
        <w:t>м</w:t>
      </w:r>
      <w:r>
        <w:t>порт</w:t>
      </w:r>
      <w:r w:rsidRPr="0083365D">
        <w:t>/экспорт</w:t>
      </w:r>
      <w:r>
        <w:t xml:space="preserve"> р</w:t>
      </w:r>
      <w:r w:rsidRPr="006A7F97">
        <w:t>а</w:t>
      </w:r>
      <w:r>
        <w:t>ботает по нижеследующему сценарию.</w:t>
      </w:r>
    </w:p>
    <w:p w:rsidR="006A7F97" w:rsidRPr="005572EC" w:rsidRDefault="006A7F97" w:rsidP="006A7F97">
      <w:pPr>
        <w:pStyle w:val="ASFKNormalWithout"/>
      </w:pPr>
      <w:r w:rsidRPr="005572EC">
        <w:t>Сценарий использования модуля автоматического импорта/экспорта:</w:t>
      </w:r>
    </w:p>
    <w:p w:rsidR="006A7F97" w:rsidRDefault="006A7F97" w:rsidP="000E5469">
      <w:pPr>
        <w:pStyle w:val="ASFKListnum"/>
        <w:numPr>
          <w:ilvl w:val="0"/>
          <w:numId w:val="27"/>
        </w:numPr>
      </w:pPr>
      <w:r w:rsidRPr="005572EC">
        <w:t xml:space="preserve">Пользователь выполняет авторизацию в портале. </w:t>
      </w:r>
    </w:p>
    <w:p w:rsidR="006A7F97" w:rsidRPr="005572EC" w:rsidRDefault="006A7F97" w:rsidP="006A7F97">
      <w:pPr>
        <w:pStyle w:val="ASFKListnormal18"/>
      </w:pPr>
      <w:r w:rsidRPr="005572EC">
        <w:t xml:space="preserve">Если учетная запись пользователя включена в группу пользователей </w:t>
      </w:r>
      <w:r>
        <w:t>«Автоматический и</w:t>
      </w:r>
      <w:r w:rsidRPr="006A7F97">
        <w:t>м</w:t>
      </w:r>
      <w:r>
        <w:t xml:space="preserve">порт/экспорт» </w:t>
      </w:r>
      <w:r w:rsidRPr="005572EC">
        <w:t>и в конфигурационном файле включен пер</w:t>
      </w:r>
      <w:r w:rsidRPr="006A7F97">
        <w:t>е</w:t>
      </w:r>
      <w:r w:rsidRPr="005572EC">
        <w:t xml:space="preserve">ход на использование нового модуля </w:t>
      </w:r>
      <w:r w:rsidR="006678A7" w:rsidRPr="005572EC">
        <w:t>авто импорта</w:t>
      </w:r>
      <w:r w:rsidRPr="005572EC">
        <w:t>/экспорта</w:t>
      </w:r>
      <w:r>
        <w:t>,</w:t>
      </w:r>
      <w:r w:rsidRPr="005572EC">
        <w:t xml:space="preserve"> пользователю вместо существующих кнопки </w:t>
      </w:r>
      <w:r w:rsidRPr="00564C9D">
        <w:t>«</w:t>
      </w:r>
      <w:r w:rsidRPr="005572EC">
        <w:t>Настройки автомат</w:t>
      </w:r>
      <w:r w:rsidRPr="006A7F97">
        <w:t>и</w:t>
      </w:r>
      <w:r w:rsidRPr="005572EC">
        <w:t>ческого импорта/экспорта</w:t>
      </w:r>
      <w:r w:rsidRPr="00564C9D">
        <w:t>»</w:t>
      </w:r>
      <w:r w:rsidRPr="005572EC">
        <w:t xml:space="preserve"> и иконки, отображающей статус апплета, отобразится кнопка </w:t>
      </w:r>
      <w:r w:rsidRPr="00564C9D">
        <w:t>«</w:t>
      </w:r>
      <w:r w:rsidRPr="005572EC">
        <w:t>Загрузка модуля автоматич</w:t>
      </w:r>
      <w:r w:rsidRPr="006A7F97">
        <w:t>е</w:t>
      </w:r>
      <w:r w:rsidRPr="005572EC">
        <w:t>ского импорта/экспорта</w:t>
      </w:r>
      <w:r w:rsidRPr="00564C9D">
        <w:t>»</w:t>
      </w:r>
      <w:r w:rsidRPr="005572EC">
        <w:t>.</w:t>
      </w:r>
    </w:p>
    <w:p w:rsidR="006A7F97" w:rsidRDefault="006A7F97" w:rsidP="006A7F97">
      <w:pPr>
        <w:pStyle w:val="ASFKListnum"/>
      </w:pPr>
      <w:r w:rsidRPr="005572EC">
        <w:t>При нажатии на кнопку пользователю, через стандартный диалог сохранения фа</w:t>
      </w:r>
      <w:r w:rsidRPr="006A7F97">
        <w:t>й</w:t>
      </w:r>
      <w:r w:rsidRPr="005572EC">
        <w:t xml:space="preserve">лов браузера, предлагается загрузить </w:t>
      </w:r>
      <w:r w:rsidRPr="005E25D4">
        <w:rPr>
          <w:rStyle w:val="ASFKReporterror0"/>
        </w:rPr>
        <w:t>jnlp</w:t>
      </w:r>
      <w:r w:rsidRPr="005572EC">
        <w:t xml:space="preserve"> файл модуля автоматического импо</w:t>
      </w:r>
      <w:r w:rsidRPr="006A7F97">
        <w:t>р</w:t>
      </w:r>
      <w:r w:rsidRPr="005572EC">
        <w:t xml:space="preserve">та/экспорта. </w:t>
      </w:r>
    </w:p>
    <w:p w:rsidR="006A7F97" w:rsidRPr="005572EC" w:rsidRDefault="006A7F97" w:rsidP="006A7F97">
      <w:pPr>
        <w:pStyle w:val="ASFKListnormal18"/>
      </w:pPr>
      <w:r w:rsidRPr="005572EC">
        <w:t xml:space="preserve">При запуске скачанного </w:t>
      </w:r>
      <w:r w:rsidRPr="005E25D4">
        <w:rPr>
          <w:rStyle w:val="ASFKReporterror0"/>
        </w:rPr>
        <w:t>jnlp</w:t>
      </w:r>
      <w:r w:rsidRPr="005572EC">
        <w:t xml:space="preserve"> файла средствами </w:t>
      </w:r>
      <w:r w:rsidRPr="00092295">
        <w:rPr>
          <w:lang w:val="en-US"/>
        </w:rPr>
        <w:t>Java</w:t>
      </w:r>
      <w:r w:rsidRPr="00E53E5A">
        <w:t xml:space="preserve"> </w:t>
      </w:r>
      <w:r w:rsidRPr="00092295">
        <w:rPr>
          <w:lang w:val="en-US"/>
        </w:rPr>
        <w:t>Web</w:t>
      </w:r>
      <w:r w:rsidRPr="00E53E5A">
        <w:t xml:space="preserve"> </w:t>
      </w:r>
      <w:r w:rsidRPr="005E25D4">
        <w:rPr>
          <w:lang w:val="en-US"/>
        </w:rPr>
        <w:t>Start</w:t>
      </w:r>
      <w:r w:rsidRPr="005572EC">
        <w:t xml:space="preserve"> выполняе</w:t>
      </w:r>
      <w:r w:rsidRPr="006A7F97">
        <w:t>т</w:t>
      </w:r>
      <w:r w:rsidRPr="005572EC">
        <w:t>ся загрузка библиотек модуля.</w:t>
      </w:r>
    </w:p>
    <w:p w:rsidR="006A7F97" w:rsidRDefault="006A7F97" w:rsidP="006A7F97">
      <w:pPr>
        <w:pStyle w:val="ASFKListnum"/>
      </w:pPr>
      <w:r w:rsidRPr="005572EC">
        <w:t xml:space="preserve">При запуске модуля пользователю отображается окно ввода параметров учетной записи, под которой будет выполняться подключение модуля к Порталу. </w:t>
      </w:r>
    </w:p>
    <w:p w:rsidR="006A7F97" w:rsidRDefault="006A7F97" w:rsidP="006A7F97">
      <w:pPr>
        <w:pStyle w:val="ASFKListnormal18"/>
      </w:pPr>
      <w:r w:rsidRPr="005572EC">
        <w:t xml:space="preserve">При успешной авторизации запускаются процессы автоматического импорта и экспорта, на основании предварительно настроенных пользователем параметров. Пользователю отображается главное окно модуля, аналогичное текущей вкладке </w:t>
      </w:r>
      <w:r w:rsidR="00871297" w:rsidRPr="00564C9D">
        <w:t>«</w:t>
      </w:r>
      <w:r w:rsidRPr="005572EC">
        <w:t>Статус в окне Настроек апплета</w:t>
      </w:r>
      <w:r w:rsidR="00871297" w:rsidRPr="00564C9D">
        <w:t>»</w:t>
      </w:r>
      <w:r w:rsidRPr="005572EC">
        <w:t>. В случае если параметры импорта/экспорта не з</w:t>
      </w:r>
      <w:r w:rsidRPr="006A7F97">
        <w:t>а</w:t>
      </w:r>
      <w:r w:rsidRPr="005572EC">
        <w:t>полнены (например, при первом запуске модуля), в главном окне вместо статуса работы модуля отобразится сообщение</w:t>
      </w:r>
      <w:r w:rsidR="007064A3">
        <w:t>,</w:t>
      </w:r>
      <w:r w:rsidRPr="005572EC">
        <w:t xml:space="preserve"> предлагающее заполнить настройки. Также реализована совместимость ранее созданных пользовательских настроек автомат</w:t>
      </w:r>
      <w:r w:rsidRPr="006A7F97">
        <w:t>и</w:t>
      </w:r>
      <w:r w:rsidRPr="005572EC">
        <w:t>ческого импорта-экспорта</w:t>
      </w:r>
      <w:r>
        <w:t>,</w:t>
      </w:r>
      <w:r w:rsidRPr="005572EC">
        <w:t xml:space="preserve"> и они использ</w:t>
      </w:r>
      <w:r>
        <w:t>уются</w:t>
      </w:r>
      <w:r w:rsidRPr="005572EC">
        <w:t xml:space="preserve"> при работе модуля.</w:t>
      </w:r>
    </w:p>
    <w:p w:rsidR="006A7F97" w:rsidRDefault="006A7F97" w:rsidP="006A7F97">
      <w:pPr>
        <w:pStyle w:val="ASFKNormal"/>
      </w:pPr>
      <w:r>
        <w:t xml:space="preserve">Если же </w:t>
      </w:r>
      <w:r w:rsidR="00871297">
        <w:t>данный параметр,</w:t>
      </w:r>
      <w:r w:rsidR="00871297" w:rsidRPr="005572EC">
        <w:t xml:space="preserve"> отвечающий за использование вместо апплета нового м</w:t>
      </w:r>
      <w:r w:rsidR="00871297" w:rsidRPr="00871297">
        <w:t>о</w:t>
      </w:r>
      <w:r w:rsidR="00871297" w:rsidRPr="005572EC">
        <w:t>дуля а</w:t>
      </w:r>
      <w:r w:rsidR="00871297" w:rsidRPr="006A7F97">
        <w:t>в</w:t>
      </w:r>
      <w:r w:rsidR="00871297">
        <w:t xml:space="preserve">тоимпорта/экспорта, отключен, то </w:t>
      </w:r>
      <w:r w:rsidRPr="00426BFE">
        <w:t>использ</w:t>
      </w:r>
      <w:r w:rsidR="00871297">
        <w:t>уется</w:t>
      </w:r>
      <w:r w:rsidRPr="00426BFE">
        <w:t xml:space="preserve"> старый апплет автоимпорта/экспорта</w:t>
      </w:r>
      <w:r w:rsidR="00871297">
        <w:t>. И</w:t>
      </w:r>
      <w:r>
        <w:t xml:space="preserve"> в этом случае настройка </w:t>
      </w:r>
      <w:r w:rsidR="00871297" w:rsidRPr="00426BFE">
        <w:t>автои</w:t>
      </w:r>
      <w:r w:rsidR="00871297" w:rsidRPr="006A7F97">
        <w:t>м</w:t>
      </w:r>
      <w:r w:rsidR="00871297" w:rsidRPr="00426BFE">
        <w:t>порт</w:t>
      </w:r>
      <w:r w:rsidR="00871297">
        <w:t>а</w:t>
      </w:r>
      <w:r w:rsidR="00871297" w:rsidRPr="00426BFE">
        <w:t>/экспорт</w:t>
      </w:r>
      <w:r w:rsidR="00871297">
        <w:t>а</w:t>
      </w:r>
      <w:r w:rsidR="00871297" w:rsidRPr="00426BFE">
        <w:t xml:space="preserve"> </w:t>
      </w:r>
      <w:r w:rsidR="00871297">
        <w:t>буде</w:t>
      </w:r>
      <w:r>
        <w:t xml:space="preserve">т выполняться </w:t>
      </w:r>
      <w:r w:rsidRPr="009851DA">
        <w:t xml:space="preserve">с помощью </w:t>
      </w:r>
      <w:r w:rsidRPr="00092295">
        <w:rPr>
          <w:lang w:val="en-US"/>
        </w:rPr>
        <w:t>Java</w:t>
      </w:r>
      <w:r w:rsidRPr="009851DA">
        <w:t>-апплета</w:t>
      </w:r>
      <w:r>
        <w:t>, описание котор</w:t>
      </w:r>
      <w:r w:rsidR="00871297">
        <w:t>ой</w:t>
      </w:r>
      <w:r>
        <w:t xml:space="preserve"> привед</w:t>
      </w:r>
      <w:r w:rsidRPr="006A7F97">
        <w:t>е</w:t>
      </w:r>
      <w:r>
        <w:t>но н</w:t>
      </w:r>
      <w:r w:rsidRPr="006A6AA5">
        <w:t>и</w:t>
      </w:r>
      <w:r>
        <w:t>же.</w:t>
      </w:r>
    </w:p>
    <w:p w:rsidR="006A7F97" w:rsidRDefault="006A7F97" w:rsidP="006A7F97">
      <w:pPr>
        <w:pStyle w:val="41"/>
      </w:pPr>
      <w:bookmarkStart w:id="129" w:name="_Ref467860761"/>
      <w:r>
        <w:t>Кнопка настройки автоматического импорта/экспорта</w:t>
      </w:r>
      <w:bookmarkEnd w:id="129"/>
    </w:p>
    <w:p w:rsidR="001951FF" w:rsidRDefault="001951FF" w:rsidP="00871297">
      <w:pPr>
        <w:pStyle w:val="ASFKNormal"/>
      </w:pPr>
      <w:r>
        <w:t xml:space="preserve">Функционал автоматического импорта и экспорта документов, доступен для пользователей СУФД, входящих в группу </w:t>
      </w:r>
      <w:r w:rsidR="00632C2D">
        <w:t>«</w:t>
      </w:r>
      <w:r>
        <w:t>Автоматический импорт/экспорт</w:t>
      </w:r>
      <w:r w:rsidR="00632C2D">
        <w:t>»</w:t>
      </w:r>
      <w:r>
        <w:t xml:space="preserve">, а также в группу </w:t>
      </w:r>
      <w:r w:rsidR="00632C2D">
        <w:t>«</w:t>
      </w:r>
      <w:r>
        <w:t>Локальные администраторы</w:t>
      </w:r>
      <w:r w:rsidR="00632C2D">
        <w:t>»</w:t>
      </w:r>
      <w:r>
        <w:t>. Включение пользователей в эту группу осуществляется администратором системы.</w:t>
      </w:r>
    </w:p>
    <w:p w:rsidR="001951FF" w:rsidRDefault="001951FF" w:rsidP="00871297">
      <w:pPr>
        <w:pStyle w:val="ASFKNormal"/>
      </w:pPr>
      <w:r>
        <w:t xml:space="preserve">Механизм автоматического импорта и экспорта документов для СУФД реализован с помощью </w:t>
      </w:r>
      <w:r>
        <w:rPr>
          <w:lang w:val="en-US"/>
        </w:rPr>
        <w:t>Java</w:t>
      </w:r>
      <w:r>
        <w:t xml:space="preserve">-апплета. Если автоматический импорт или экспорт были ранее включены пользователем, то </w:t>
      </w:r>
      <w:r>
        <w:rPr>
          <w:lang w:val="en-US"/>
        </w:rPr>
        <w:t>Java</w:t>
      </w:r>
      <w:r>
        <w:t>-апплет активируется сразу после завершения процедуры аутентификации пользователя.</w:t>
      </w:r>
    </w:p>
    <w:p w:rsidR="00D7228B" w:rsidRDefault="00D7228B" w:rsidP="00871297">
      <w:pPr>
        <w:pStyle w:val="ASFKNormal"/>
      </w:pPr>
      <w:r w:rsidRPr="00D7228B">
        <w:lastRenderedPageBreak/>
        <w:t>Настройка «Подписывать документ/вложения технологической подписью» используется для импорта документов сводной бюджетной росписи.</w:t>
      </w:r>
    </w:p>
    <w:p w:rsidR="001951FF" w:rsidRDefault="001951FF" w:rsidP="00871297">
      <w:pPr>
        <w:pStyle w:val="ASFKNormal"/>
      </w:pPr>
      <w:r>
        <w:t>Описание операций импорта/экспорта приводится в п. </w:t>
      </w:r>
      <w:r>
        <w:fldChar w:fldCharType="begin"/>
      </w:r>
      <w:r>
        <w:instrText xml:space="preserve"> REF _Ref294527824 \n \h </w:instrText>
      </w:r>
      <w:r w:rsidR="00871297">
        <w:instrText xml:space="preserve"> \* MERGEFORMAT </w:instrText>
      </w:r>
      <w:r>
        <w:fldChar w:fldCharType="separate"/>
      </w:r>
      <w:r w:rsidR="008A2E04">
        <w:t>5.9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Для настройки параметров автоматического экспорта/импорта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5"/>
        </w:numPr>
      </w:pPr>
      <w:r>
        <w:t xml:space="preserve">Нажать кнопку </w:t>
      </w:r>
      <w:r w:rsidR="007064A3">
        <w:pict>
          <v:shape id="_x0000_i1075" type="#_x0000_t75" style="width:14.25pt;height:21.75pt" filled="t">
            <v:fill color2="black"/>
            <v:imagedata r:id="rId59" o:title="" croptop="-9961f" gain="1.25" blacklevel="-3270f"/>
          </v:shape>
        </w:pict>
      </w:r>
      <w:r>
        <w:t> (Настройки автоматического импорта/экспорта) на экранной форме программы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 w:rsidR="00D01CDB">
        <w:t xml:space="preserve"> </w:t>
      </w:r>
      <w:r>
        <w:t>[9]). Откроется окно настройки автоматического импорта/экспорта документов (рис.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8A2E04">
        <w:rPr>
          <w:noProof/>
        </w:rPr>
        <w:t>37</w:t>
      </w:r>
      <w:r>
        <w:fldChar w:fldCharType="end"/>
      </w:r>
      <w:r>
        <w:t>).</w:t>
      </w:r>
    </w:p>
    <w:p w:rsidR="00147D16" w:rsidRPr="00147D16" w:rsidRDefault="007064A3" w:rsidP="00147D16">
      <w:pPr>
        <w:pStyle w:val="ASFKFigure0"/>
        <w:rPr>
          <w:lang w:val="en-US"/>
        </w:rPr>
      </w:pPr>
      <w:r>
        <w:rPr>
          <w:lang w:val="en-US"/>
        </w:rPr>
        <w:pict>
          <v:shape id="_x0000_i1076" type="#_x0000_t75" style="width:476.35pt;height:483.9pt">
            <v:imagedata r:id="rId60" o:title="557" gain="1.25" blacklevel="-3277f"/>
          </v:shape>
        </w:pict>
      </w:r>
    </w:p>
    <w:bookmarkStart w:id="130" w:name="_Ref33460447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1" w:name="_Toc74836322"/>
      <w:r w:rsidR="008A2E04">
        <w:rPr>
          <w:noProof/>
        </w:rPr>
        <w:t>37</w:t>
      </w:r>
      <w:r>
        <w:fldChar w:fldCharType="end"/>
      </w:r>
      <w:bookmarkEnd w:id="130"/>
      <w:r>
        <w:t xml:space="preserve">. Окно настройки автоматического импорта/экспорта документов. </w:t>
      </w:r>
      <w:r>
        <w:br/>
        <w:t xml:space="preserve">Закладка </w:t>
      </w:r>
      <w:r w:rsidR="00632C2D">
        <w:t>«</w:t>
      </w:r>
      <w:r>
        <w:t>Настройки</w:t>
      </w:r>
      <w:r w:rsidR="00632C2D">
        <w:t>»</w:t>
      </w:r>
      <w:bookmarkEnd w:id="131"/>
    </w:p>
    <w:p w:rsidR="00650F8F" w:rsidRPr="00650F8F" w:rsidRDefault="001951FF" w:rsidP="00702DFF">
      <w:pPr>
        <w:pStyle w:val="ASFKListnum"/>
        <w:numPr>
          <w:ilvl w:val="0"/>
          <w:numId w:val="5"/>
        </w:numPr>
      </w:pPr>
      <w:r>
        <w:t xml:space="preserve">В открывшемся окне на закладке </w:t>
      </w:r>
      <w:r w:rsidR="00632C2D">
        <w:t>«</w:t>
      </w:r>
      <w:r>
        <w:t>Настройки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8A2E04">
        <w:rPr>
          <w:noProof/>
        </w:rPr>
        <w:t>37</w:t>
      </w:r>
      <w:r>
        <w:fldChar w:fldCharType="end"/>
      </w:r>
      <w:r>
        <w:t>)</w:t>
      </w:r>
      <w:r w:rsidR="00650F8F">
        <w:rPr>
          <w:lang w:val="en-US"/>
        </w:rPr>
        <w:t>:</w:t>
      </w:r>
    </w:p>
    <w:p w:rsidR="00650F8F" w:rsidRPr="00650F8F" w:rsidRDefault="001951FF" w:rsidP="00650F8F">
      <w:pPr>
        <w:pStyle w:val="ASFKListmark3"/>
      </w:pPr>
      <w:r>
        <w:t>активировать парамет</w:t>
      </w:r>
      <w:r w:rsidR="00650F8F">
        <w:t>ры включения импорта/экспорта</w:t>
      </w:r>
      <w:r w:rsidR="00650F8F" w:rsidRPr="00650F8F">
        <w:t>;</w:t>
      </w:r>
    </w:p>
    <w:p w:rsidR="00650F8F" w:rsidRPr="00650F8F" w:rsidRDefault="001951FF" w:rsidP="00650F8F">
      <w:pPr>
        <w:pStyle w:val="ASFKListmark3"/>
      </w:pPr>
      <w:r>
        <w:t>указать пути к рабочим каталогам</w:t>
      </w:r>
      <w:r w:rsidR="00650F8F" w:rsidRPr="00650F8F">
        <w:t>;</w:t>
      </w:r>
    </w:p>
    <w:p w:rsidR="001951FF" w:rsidRPr="00650F8F" w:rsidRDefault="001951FF" w:rsidP="00650F8F">
      <w:pPr>
        <w:pStyle w:val="ASFKListmark3"/>
      </w:pPr>
      <w:r>
        <w:lastRenderedPageBreak/>
        <w:t xml:space="preserve">период, за который </w:t>
      </w:r>
      <w:r w:rsidR="00650F8F">
        <w:t>необходимо обработать документы</w:t>
      </w:r>
      <w:r w:rsidR="00650F8F" w:rsidRPr="00650F8F">
        <w:t>;</w:t>
      </w:r>
    </w:p>
    <w:p w:rsidR="00650F8F" w:rsidRDefault="00650F8F" w:rsidP="00702DFF">
      <w:pPr>
        <w:pStyle w:val="ASFKListnum"/>
        <w:numPr>
          <w:ilvl w:val="0"/>
          <w:numId w:val="5"/>
        </w:numPr>
      </w:pPr>
      <w:r>
        <w:t>Настроить параметры автоэкспорта</w:t>
      </w:r>
      <w:r w:rsidRPr="00650F8F">
        <w:t xml:space="preserve"> </w:t>
      </w:r>
      <w:r>
        <w:t>(см. рис. </w:t>
      </w:r>
      <w:r>
        <w:fldChar w:fldCharType="begin"/>
      </w:r>
      <w:r>
        <w:instrText xml:space="preserve"> REF _Ref334604472 \h </w:instrText>
      </w:r>
      <w:r>
        <w:fldChar w:fldCharType="separate"/>
      </w:r>
      <w:r w:rsidR="008A2E04">
        <w:rPr>
          <w:noProof/>
        </w:rPr>
        <w:t>37</w:t>
      </w:r>
      <w:r>
        <w:fldChar w:fldCharType="end"/>
      </w:r>
      <w:r>
        <w:t>)</w:t>
      </w:r>
      <w:r>
        <w:rPr>
          <w:lang w:val="en-US"/>
        </w:rPr>
        <w:t>:</w:t>
      </w:r>
    </w:p>
    <w:p w:rsidR="00650F8F" w:rsidRPr="00650F8F" w:rsidRDefault="00650F8F" w:rsidP="00696EB6">
      <w:pPr>
        <w:pStyle w:val="ASFKListmark3"/>
      </w:pPr>
      <w:r>
        <w:t xml:space="preserve">«Экспортировать документы в архиве с ЭП </w:t>
      </w:r>
      <w:r w:rsidR="00E53E5A">
        <w:t>ТОФК</w:t>
      </w:r>
      <w:r>
        <w:t>»</w:t>
      </w:r>
      <w:r w:rsidR="00696EB6" w:rsidRPr="00696EB6">
        <w:t xml:space="preserve"> (каждый экспортируемый документ будет подписан ЭП органа власти и упакован вместе с ЭП в архив в соответствии с требованиями к форматам файлов обмена)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«Перезаписать существующий файл»</w:t>
      </w:r>
      <w:r w:rsidR="00696EB6">
        <w:t xml:space="preserve"> </w:t>
      </w:r>
      <w:r w:rsidR="00696EB6" w:rsidRPr="00696EB6">
        <w:t>(экспортируемый повторно документ будет перезаписан взамен существующего, если ранее уже был произведен его экспорт)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«Группировать по дате»</w:t>
      </w:r>
      <w:r w:rsidR="00696EB6">
        <w:t xml:space="preserve"> </w:t>
      </w:r>
      <w:r w:rsidR="00696EB6" w:rsidRPr="00696EB6">
        <w:t>(экспортируемые документы будут отсортированы по папкам по дате выгрузки)</w:t>
      </w:r>
      <w:r w:rsidRPr="00650F8F">
        <w:t>;</w:t>
      </w:r>
    </w:p>
    <w:p w:rsidR="00650F8F" w:rsidRPr="00650F8F" w:rsidRDefault="00650F8F" w:rsidP="00696EB6">
      <w:pPr>
        <w:pStyle w:val="ASFKListmark3"/>
      </w:pPr>
      <w:r>
        <w:t>«Период архивирования документов в минутах»</w:t>
      </w:r>
      <w:r w:rsidR="00D602B4">
        <w:t xml:space="preserve"> (В</w:t>
      </w:r>
      <w:r w:rsidR="00D602B4" w:rsidRPr="00D84436">
        <w:t>ыставляет</w:t>
      </w:r>
      <w:r w:rsidR="00D602B4">
        <w:t>ся</w:t>
      </w:r>
      <w:r w:rsidR="00D602B4" w:rsidRPr="00D84436">
        <w:t xml:space="preserve"> время в мину</w:t>
      </w:r>
      <w:r w:rsidR="00D602B4">
        <w:t>тах</w:t>
      </w:r>
      <w:r w:rsidR="00D602B4" w:rsidRPr="00995DA2">
        <w:t>, с учетом которого запускается автоэкспорт с архивированием</w:t>
      </w:r>
      <w:r w:rsidR="00D602B4">
        <w:t xml:space="preserve">. </w:t>
      </w:r>
      <w:r w:rsidR="00696EB6">
        <w:t>Э</w:t>
      </w:r>
      <w:r w:rsidR="00696EB6" w:rsidRPr="00696EB6">
        <w:t>кспортируемые документы будут пакетироваться в один архив с заданной периодичн</w:t>
      </w:r>
      <w:r w:rsidR="00696EB6">
        <w:t>о</w:t>
      </w:r>
      <w:r w:rsidR="00696EB6" w:rsidRPr="00696EB6">
        <w:t>стью и выгружаться в папку экспорта в виде архива</w:t>
      </w:r>
      <w:r w:rsidR="00D602B4">
        <w:t>)</w:t>
      </w:r>
      <w:r w:rsidRPr="00650F8F">
        <w:t>.</w:t>
      </w:r>
    </w:p>
    <w:p w:rsidR="001951FF" w:rsidRDefault="001951FF" w:rsidP="00702DFF">
      <w:pPr>
        <w:pStyle w:val="ASFKListnum"/>
        <w:numPr>
          <w:ilvl w:val="0"/>
          <w:numId w:val="5"/>
        </w:numPr>
      </w:pPr>
      <w:r>
        <w:t xml:space="preserve">Для сохранения настроек нажать кнопку </w:t>
      </w:r>
      <w:r w:rsidR="00632C2D">
        <w:t>«</w:t>
      </w:r>
      <w:r>
        <w:t>Сохранить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Статус выполнения операций импорта/экспорта можно посмотреть на закладке </w:t>
      </w:r>
      <w:r w:rsidR="00632C2D">
        <w:t>«</w:t>
      </w:r>
      <w:r>
        <w:t>Статус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_Ref334605096 \h </w:instrText>
      </w:r>
      <w:r>
        <w:fldChar w:fldCharType="separate"/>
      </w:r>
      <w:r w:rsidR="008A2E04">
        <w:rPr>
          <w:noProof/>
        </w:rPr>
        <w:t>38</w:t>
      </w:r>
      <w:r>
        <w:fldChar w:fldCharType="end"/>
      </w:r>
      <w:r>
        <w:t>).</w:t>
      </w:r>
    </w:p>
    <w:p w:rsidR="00147D16" w:rsidRPr="00147D16" w:rsidRDefault="007064A3" w:rsidP="00147D16">
      <w:pPr>
        <w:pStyle w:val="ASFKFigure0"/>
        <w:rPr>
          <w:lang w:val="en-US"/>
        </w:rPr>
      </w:pPr>
      <w:r>
        <w:rPr>
          <w:lang w:val="en-US"/>
        </w:rPr>
        <w:lastRenderedPageBreak/>
        <w:pict>
          <v:shape id="_x0000_i1077" type="#_x0000_t75" style="width:482.25pt;height:489.75pt">
            <v:imagedata r:id="rId61" o:title="556" gain="1.25" blacklevel="-3277f"/>
          </v:shape>
        </w:pict>
      </w:r>
    </w:p>
    <w:bookmarkStart w:id="132" w:name="_Ref33460509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3" w:name="_Toc74836323"/>
      <w:r w:rsidR="008A2E04">
        <w:rPr>
          <w:noProof/>
        </w:rPr>
        <w:t>38</w:t>
      </w:r>
      <w:r>
        <w:fldChar w:fldCharType="end"/>
      </w:r>
      <w:bookmarkEnd w:id="132"/>
      <w:r>
        <w:t xml:space="preserve">. Закладка </w:t>
      </w:r>
      <w:r w:rsidR="00632C2D">
        <w:t>«</w:t>
      </w:r>
      <w:r>
        <w:t>Статус</w:t>
      </w:r>
      <w:r w:rsidR="00632C2D">
        <w:t>»</w:t>
      </w:r>
      <w:bookmarkEnd w:id="133"/>
    </w:p>
    <w:p w:rsidR="001951FF" w:rsidRDefault="001951FF">
      <w:pPr>
        <w:pStyle w:val="31"/>
      </w:pPr>
      <w:bookmarkStart w:id="134" w:name="_Toc74836211"/>
      <w:r>
        <w:t xml:space="preserve">Кнопка вызова окна </w:t>
      </w:r>
      <w:r w:rsidR="00632C2D">
        <w:t>«</w:t>
      </w:r>
      <w:r>
        <w:t>Диспетчер задач</w:t>
      </w:r>
      <w:r w:rsidR="00632C2D">
        <w:t>»</w:t>
      </w:r>
      <w:bookmarkEnd w:id="80"/>
      <w:bookmarkEnd w:id="134"/>
    </w:p>
    <w:p w:rsidR="001951FF" w:rsidRDefault="001951FF">
      <w:pPr>
        <w:pStyle w:val="ASFKNormal"/>
      </w:pPr>
      <w:r>
        <w:t>Диспетчер задач служит для отображения списка операций, выполняемых пользователями над документами. При использовании диспетчера задач, трудоемкие операции (документарный контроль, отправка, подписание, импорт и экспорт документов) добавляются в очередь и затем выполняются в порядке их добавления в очередь.</w:t>
      </w:r>
    </w:p>
    <w:p w:rsidR="001951FF" w:rsidRDefault="001951FF">
      <w:pPr>
        <w:pStyle w:val="ASFKNormal"/>
      </w:pPr>
      <w:r>
        <w:t xml:space="preserve">При нажатии на кнопку открытия окна </w:t>
      </w:r>
      <w:r w:rsidR="00632C2D">
        <w:t>«</w:t>
      </w:r>
      <w:r>
        <w:t>Диспетчер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[10]) открывается окно со сведениями о выполненных задачах (рис. </w:t>
      </w:r>
      <w:r>
        <w:fldChar w:fldCharType="begin"/>
      </w:r>
      <w:r>
        <w:instrText xml:space="preserve"> REF _Ref325553792 \h </w:instrText>
      </w:r>
      <w:r>
        <w:fldChar w:fldCharType="separate"/>
      </w:r>
      <w:r w:rsidR="008A2E04">
        <w:rPr>
          <w:noProof/>
        </w:rPr>
        <w:t>39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078" type="#_x0000_t75" style="width:482.25pt;height:381.75pt" filled="t">
            <v:fill color2="black"/>
            <v:imagedata r:id="rId62" o:title="" gain="1.25" blacklevel="-3270f"/>
          </v:shape>
        </w:pict>
      </w:r>
    </w:p>
    <w:bookmarkStart w:id="135" w:name="_Ref32555379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36" w:name="_Toc74836324"/>
      <w:r w:rsidR="008A2E04">
        <w:rPr>
          <w:noProof/>
        </w:rPr>
        <w:t>39</w:t>
      </w:r>
      <w:r>
        <w:fldChar w:fldCharType="end"/>
      </w:r>
      <w:bookmarkEnd w:id="135"/>
      <w:r>
        <w:t xml:space="preserve">. Окно </w:t>
      </w:r>
      <w:r w:rsidR="00632C2D">
        <w:t>«</w:t>
      </w:r>
      <w:r>
        <w:t>Диспетчер задач</w:t>
      </w:r>
      <w:r w:rsidR="00632C2D">
        <w:t>»</w:t>
      </w:r>
      <w:bookmarkEnd w:id="136"/>
    </w:p>
    <w:p w:rsidR="001951FF" w:rsidRDefault="001951FF">
      <w:pPr>
        <w:pStyle w:val="ASFKNormal"/>
      </w:pPr>
      <w:r>
        <w:t xml:space="preserve">Окно </w:t>
      </w:r>
      <w:r w:rsidR="00632C2D">
        <w:t>«</w:t>
      </w:r>
      <w:r>
        <w:t>Диспетчер задач</w:t>
      </w:r>
      <w:r w:rsidR="00632C2D">
        <w:t>»</w:t>
      </w:r>
      <w:r>
        <w:t xml:space="preserve"> содержит два раздела, в которых хранятся сведения об операциях пользователя </w:t>
      </w:r>
      <w:r w:rsidR="00632C2D">
        <w:t>«</w:t>
      </w:r>
      <w:r>
        <w:t>Новые</w:t>
      </w:r>
      <w:r w:rsidR="00632C2D">
        <w:t>»</w:t>
      </w:r>
      <w:r>
        <w:t xml:space="preserve"> и </w:t>
      </w:r>
      <w:r w:rsidR="00632C2D">
        <w:t>«</w:t>
      </w:r>
      <w:r>
        <w:t>История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В окне диспетчера задач допустимы следующие действия над отображаемыми операциями:</w:t>
      </w:r>
    </w:p>
    <w:p w:rsidR="001951FF" w:rsidRDefault="001951FF">
      <w:pPr>
        <w:pStyle w:val="ASFKListmark1"/>
      </w:pPr>
      <w:r>
        <w:t>если операция ещё не запущена, то при нажатии на соответствующую строку в списке, операция будет удалена из очереди;</w:t>
      </w:r>
    </w:p>
    <w:p w:rsidR="001951FF" w:rsidRDefault="001951FF">
      <w:pPr>
        <w:pStyle w:val="ASFKListmark1"/>
        <w:rPr>
          <w:rStyle w:val="ASFKSymBold"/>
        </w:rPr>
      </w:pPr>
      <w:r>
        <w:t>если операция уже выполнена, то при нажатии на соответствующую строку в списке, будет отображено окно с результатами выполнения этой операции.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Администратор системы может включать или отключать </w:t>
      </w:r>
      <w:r w:rsidR="00632C2D">
        <w:t>«</w:t>
      </w:r>
      <w:r>
        <w:t>Диспетчер задач</w:t>
      </w:r>
      <w:r w:rsidR="00632C2D">
        <w:t>»</w:t>
      </w:r>
      <w:r>
        <w:t>.</w:t>
      </w:r>
    </w:p>
    <w:p w:rsidR="001951FF" w:rsidRDefault="001951FF">
      <w:pPr>
        <w:pStyle w:val="31"/>
      </w:pPr>
      <w:bookmarkStart w:id="137" w:name="_Ref387944571"/>
      <w:bookmarkStart w:id="138" w:name="_Ref295381372"/>
      <w:bookmarkStart w:id="139" w:name="_Toc74836212"/>
      <w:r>
        <w:t>Рабочая область</w:t>
      </w:r>
      <w:bookmarkEnd w:id="137"/>
      <w:bookmarkEnd w:id="139"/>
    </w:p>
    <w:p w:rsidR="001951FF" w:rsidRDefault="001951FF">
      <w:pPr>
        <w:pStyle w:val="ASFKNormal"/>
      </w:pPr>
      <w:r>
        <w:t>В рабочей области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[11]) основного окна программы отображается список документов из раздела, выделенного на панели навигации, и информация о выделенном в списке документе, а также управляющие элементы (рис. </w:t>
      </w:r>
      <w:r>
        <w:fldChar w:fldCharType="begin"/>
      </w:r>
      <w:r>
        <w:instrText xml:space="preserve"> REF _Ref381270167 \h </w:instrText>
      </w:r>
      <w:r>
        <w:fldChar w:fldCharType="separate"/>
      </w:r>
      <w:r w:rsidR="008A2E04">
        <w:rPr>
          <w:noProof/>
        </w:rPr>
        <w:t>40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079" type="#_x0000_t75" style="width:482.25pt;height:403.55pt" filled="t">
            <v:fill color2="black"/>
            <v:imagedata r:id="rId63" o:title=""/>
          </v:shape>
        </w:pict>
      </w:r>
    </w:p>
    <w:bookmarkStart w:id="140" w:name="_Ref3812701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41" w:name="_Toc74836325"/>
      <w:r w:rsidR="008A2E04">
        <w:rPr>
          <w:noProof/>
        </w:rPr>
        <w:t>40</w:t>
      </w:r>
      <w:r>
        <w:fldChar w:fldCharType="end"/>
      </w:r>
      <w:bookmarkEnd w:id="140"/>
      <w:r>
        <w:t>. Пример содержимого рабочей области</w:t>
      </w:r>
      <w:bookmarkEnd w:id="141"/>
    </w:p>
    <w:p w:rsidR="001951FF" w:rsidRDefault="001951FF">
      <w:pPr>
        <w:pStyle w:val="51"/>
      </w:pPr>
      <w:r>
        <w:t>Работа с удаленными документами</w:t>
      </w:r>
    </w:p>
    <w:p w:rsidR="001951FF" w:rsidRDefault="001951FF">
      <w:pPr>
        <w:pStyle w:val="ASFKNormal"/>
      </w:pPr>
      <w:r>
        <w:t xml:space="preserve">При открытии скроллера документов по умолчанию включен фильтр </w:t>
      </w:r>
      <w:r w:rsidR="00632C2D">
        <w:t>«</w:t>
      </w:r>
      <w:r>
        <w:t xml:space="preserve">Отображать все документы кроме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Если пользователь по какой-либо причине удалил документ, то документ исчезает из скроллера. </w:t>
      </w:r>
    </w:p>
    <w:p w:rsidR="001951FF" w:rsidRDefault="001951FF">
      <w:pPr>
        <w:pStyle w:val="ASFKNormal"/>
      </w:pPr>
      <w:r>
        <w:t xml:space="preserve">Для того чтобы увидеть все удаленные документы пользователю нужно выбрать фильтр </w:t>
      </w:r>
      <w:r w:rsidR="00632C2D">
        <w:t>«</w:t>
      </w:r>
      <w:r>
        <w:t xml:space="preserve">Просмотр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Тогда отображается скроллер с удаленными документами. Если пользователю нужно вернуть документ в работу, то он выбирает документ и выполняет операцию </w:t>
      </w:r>
      <w:r w:rsidR="00632C2D">
        <w:t>«</w:t>
      </w:r>
      <w:r>
        <w:t>Откат транспортного статуса</w:t>
      </w:r>
      <w:r w:rsidR="00632C2D">
        <w:t>»</w:t>
      </w:r>
      <w:r>
        <w:t xml:space="preserve">. Документ переходит на статус </w:t>
      </w:r>
      <w:r w:rsidR="00632C2D">
        <w:t>«</w:t>
      </w:r>
      <w:r>
        <w:t>Черновик</w:t>
      </w:r>
      <w:r w:rsidR="00632C2D">
        <w:t>»</w:t>
      </w:r>
      <w:r>
        <w:t xml:space="preserve"> и исчезает из скроллера удаленных документов. </w:t>
      </w:r>
    </w:p>
    <w:p w:rsidR="001951FF" w:rsidRDefault="001951FF">
      <w:pPr>
        <w:pStyle w:val="ASFKNormal"/>
      </w:pPr>
      <w:r>
        <w:t xml:space="preserve">Следующим шагом пользователь должен включить фильтр </w:t>
      </w:r>
      <w:r w:rsidR="00632C2D">
        <w:t>«</w:t>
      </w:r>
      <w:r>
        <w:t xml:space="preserve">Отображать все документы кроме документов на статусе </w:t>
      </w:r>
      <w:r w:rsidR="00632C2D">
        <w:t>«</w:t>
      </w:r>
      <w:r>
        <w:t>Удален</w:t>
      </w:r>
      <w:r w:rsidR="00632C2D">
        <w:t>»</w:t>
      </w:r>
      <w:r>
        <w:t xml:space="preserve">. Тогда в скроллере отображается ранее удаленный документ на статусе </w:t>
      </w:r>
      <w:r w:rsidR="00632C2D">
        <w:t>«</w:t>
      </w:r>
      <w:r>
        <w:t>Черновик</w:t>
      </w:r>
      <w:r w:rsidR="00632C2D">
        <w:t>»</w:t>
      </w:r>
      <w:r>
        <w:t>. Теперь пользователь снова может продолжить работу с документом.</w:t>
      </w:r>
    </w:p>
    <w:p w:rsidR="001951FF" w:rsidRDefault="001951FF">
      <w:pPr>
        <w:pStyle w:val="21"/>
      </w:pPr>
      <w:bookmarkStart w:id="142" w:name="_Ref326579823"/>
      <w:bookmarkStart w:id="143" w:name="_Toc74836213"/>
      <w:bookmarkEnd w:id="138"/>
      <w:r>
        <w:t>Описание типовых операций</w:t>
      </w:r>
      <w:bookmarkEnd w:id="142"/>
      <w:r>
        <w:t xml:space="preserve"> и приемов работы</w:t>
      </w:r>
      <w:bookmarkEnd w:id="143"/>
    </w:p>
    <w:p w:rsidR="001951FF" w:rsidRDefault="001951FF">
      <w:pPr>
        <w:pStyle w:val="ASFKNormal"/>
      </w:pPr>
      <w:r>
        <w:t>К документам, используемым в системе, применим набор стандартных операций, которые называются типовыми. Типовые операции, доступные при работе с документами, могут вызываться с помощью кнопок на панели инструментов или с помощью контекстного меню.</w:t>
      </w:r>
    </w:p>
    <w:p w:rsidR="001951FF" w:rsidRDefault="001951FF">
      <w:pPr>
        <w:pStyle w:val="31"/>
      </w:pPr>
      <w:bookmarkStart w:id="144" w:name="_Ref397519373"/>
      <w:bookmarkStart w:id="145" w:name="_Ref375570794"/>
      <w:bookmarkStart w:id="146" w:name="_Ref374697912"/>
      <w:bookmarkStart w:id="147" w:name="_Ref369860567"/>
      <w:bookmarkStart w:id="148" w:name="_Ref301186669"/>
      <w:bookmarkStart w:id="149" w:name="_Ref227053332"/>
      <w:bookmarkStart w:id="150" w:name="_Toc74836214"/>
      <w:r>
        <w:lastRenderedPageBreak/>
        <w:t>Операции доступные на главной панели инструментов</w:t>
      </w:r>
      <w:bookmarkEnd w:id="144"/>
      <w:bookmarkEnd w:id="145"/>
      <w:bookmarkEnd w:id="146"/>
      <w:bookmarkEnd w:id="147"/>
      <w:bookmarkEnd w:id="148"/>
      <w:bookmarkEnd w:id="149"/>
      <w:bookmarkEnd w:id="150"/>
    </w:p>
    <w:p w:rsidR="001951FF" w:rsidRDefault="001951FF">
      <w:pPr>
        <w:pStyle w:val="ASFKNormal"/>
      </w:pPr>
      <w:r>
        <w:t>На панели инструментов расположены кнопки, которые предназначены для запуска наиболее часто используемых (типовых) операций над документами и справочниками.</w:t>
      </w:r>
    </w:p>
    <w:p w:rsidR="001951FF" w:rsidRDefault="001951FF">
      <w:pPr>
        <w:pStyle w:val="ASFKNormal"/>
      </w:pPr>
      <w:r>
        <w:t>Расположение главной панели инструментов показано на рисунке</w:t>
      </w:r>
      <w:r w:rsidR="00D01CDB" w:rsidRPr="00D01CDB">
        <w:t> </w:t>
      </w:r>
      <w:r>
        <w:fldChar w:fldCharType="begin"/>
      </w:r>
      <w:r>
        <w:instrText xml:space="preserve"> REF _Ref325556209 \h </w:instrText>
      </w:r>
      <w:r>
        <w:fldChar w:fldCharType="separate"/>
      </w:r>
      <w:r w:rsidR="008A2E04">
        <w:rPr>
          <w:noProof/>
        </w:rPr>
        <w:t>41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В зависимости от того с каким видом документов вы работаете, панель инструментов может выглядеть по-разному, т.е. вид и состояние документа определяют набор применимых к нему операций.</w:t>
      </w:r>
    </w:p>
    <w:p w:rsidR="001951FF" w:rsidRDefault="007064A3">
      <w:pPr>
        <w:pStyle w:val="ASFKFigure0"/>
      </w:pPr>
      <w:r>
        <w:pict>
          <v:shape id="_x0000_i1080" type="#_x0000_t75" style="width:482.25pt;height:295.55pt" filled="t">
            <v:fill color2="black"/>
            <v:imagedata r:id="rId64" o:title=""/>
          </v:shape>
        </w:pict>
      </w:r>
    </w:p>
    <w:bookmarkStart w:id="151" w:name="_Ref3255562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2" w:name="_Toc74836326"/>
      <w:r w:rsidR="008A2E04">
        <w:rPr>
          <w:noProof/>
        </w:rPr>
        <w:t>41</w:t>
      </w:r>
      <w:r>
        <w:fldChar w:fldCharType="end"/>
      </w:r>
      <w:bookmarkEnd w:id="151"/>
      <w:r>
        <w:t>. Расположение главной панели инструментов</w:t>
      </w:r>
      <w:bookmarkEnd w:id="152"/>
    </w:p>
    <w:p w:rsidR="001951FF" w:rsidRDefault="001951FF">
      <w:pPr>
        <w:pStyle w:val="ASFKNormal"/>
      </w:pPr>
      <w:r>
        <w:t>Описание типовых операций с документами представлено в таблице</w:t>
      </w:r>
      <w:r w:rsidR="00D01CDB" w:rsidRPr="00D01CDB">
        <w:t> </w:t>
      </w:r>
      <w:r>
        <w:fldChar w:fldCharType="begin"/>
      </w:r>
      <w:r>
        <w:instrText xml:space="preserve"> REF _Ref204418774 \h </w:instrText>
      </w:r>
      <w:r>
        <w:fldChar w:fldCharType="separate"/>
      </w:r>
      <w:r w:rsidR="008A2E04">
        <w:rPr>
          <w:noProof/>
        </w:rPr>
        <w:t>2</w:t>
      </w:r>
      <w:r>
        <w:fldChar w:fldCharType="end"/>
      </w:r>
      <w:r>
        <w:t xml:space="preserve">. </w:t>
      </w:r>
    </w:p>
    <w:bookmarkStart w:id="153" w:name="_Ref204418774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54" w:name="_Toc74836283"/>
      <w:r w:rsidR="008A2E04">
        <w:rPr>
          <w:noProof/>
        </w:rPr>
        <w:t>2</w:t>
      </w:r>
      <w:r>
        <w:fldChar w:fldCharType="end"/>
      </w:r>
      <w:bookmarkEnd w:id="153"/>
      <w:r>
        <w:t>. Типовые операции над документами</w:t>
      </w:r>
      <w:bookmarkEnd w:id="15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8"/>
        <w:gridCol w:w="1748"/>
        <w:gridCol w:w="6956"/>
      </w:tblGrid>
      <w:tr w:rsidR="004349FA" w:rsidTr="007064A3">
        <w:trPr>
          <w:tblHeader/>
        </w:trPr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50C73" w:rsidRDefault="00850C73" w:rsidP="00850C73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50C73" w:rsidRDefault="00850C73" w:rsidP="00850C73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850C73" w:rsidRDefault="00850C73" w:rsidP="00850C73">
            <w:pPr>
              <w:pStyle w:val="ASFKTableHead"/>
            </w:pPr>
            <w:r>
              <w:t>Описание операции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40ED14C0">
                <v:shape id="_x0000_i1081" type="#_x0000_t75" style="width:28.45pt;height:28.45pt" filled="t">
                  <v:fill color2="black"/>
                  <v:imagedata r:id="rId65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Импортировать документы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Операция позволяет осуществлять импорт файлов в базу данных СУФД в одном из разрешенных форматов.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746BC5FD">
                <v:shape id="_x0000_i1082" type="#_x0000_t75" style="width:28.45pt;height:28.45pt" filled="t">
                  <v:fill color2="black"/>
                  <v:imagedata r:id="rId66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Экспортировать выделенные документы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Операция позволяет осуществлять экспорт файлов в одном из разрешенных форматов.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1125EF88">
                <v:shape id="_x0000_i1083" type="#_x0000_t75" style="width:28.45pt;height:28.45pt" filled="t">
                  <v:fill color2="black"/>
                  <v:imagedata r:id="rId11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Создать новый документ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форма ввода нового документа. Следует заполнить поля нового документа и сохранить введенные данные.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747D9EB3">
                <v:shape id="_x0000_i1084" type="#_x0000_t75" style="width:28.45pt;height:28.45pt" filled="t">
                  <v:fill color2="black"/>
                  <v:imagedata r:id="rId67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Открыть документ на редактирование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форма редактирования документа, выбранного в списке документов. Следует внести требующиеся изменения и сохранить введенные данные. Состав полей формы редактирования аналогичен форме создания документа.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lastRenderedPageBreak/>
              <w:pict w14:anchorId="0358E236">
                <v:shape id="_x0000_i1085" type="#_x0000_t75" style="width:28.45pt;height:28.45pt" filled="t">
                  <v:fill color2="black"/>
                  <v:imagedata r:id="rId68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Просмотр платежных документов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Открывается экранная форма платежного документа, выбранного для просмотра. 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156F6C94">
                <v:shape id="_x0000_i1086" type="#_x0000_t75" style="width:28.45pt;height:28.45pt" filled="t">
                  <v:fill color2="black"/>
                  <v:imagedata r:id="rId69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Редактирование вложений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форма, позволяющая выполнить некоторые операции над файлами, приложенными к документу.</w:t>
            </w:r>
          </w:p>
        </w:tc>
      </w:tr>
      <w:tr w:rsidR="004349FA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5B4C1AC0">
                <v:shape id="_x0000_i1087" type="#_x0000_t75" style="width:28.45pt;height:28.45pt" filled="t">
                  <v:fill color2="black"/>
                  <v:imagedata r:id="rId70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Открыть документ на просмотр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Открывается экранная форма документа, выбранного для просмотра. 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381F804F">
                <v:shape id="_x0000_i1088" type="#_x0000_t75" style="width:28.45pt;height:28.45pt" filled="t">
                  <v:fill color2="black"/>
                  <v:imagedata r:id="rId71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Создать копию документа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Открывается форма ввода нового документа, содержание полей которого идентично копируемому документу (выбранному в списке документов). Следует отредактировать требуемые поля и сохранить введенные данные. 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00C5F553">
                <v:shape id="_x0000_i1089" type="#_x0000_t75" style="width:28.45pt;height:28.45pt" filled="t">
                  <v:fill color2="black"/>
                  <v:imagedata r:id="rId72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Удалить документ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окно подтверждения операции удаления выбранного документа. При подтверждении операции выполняется удаление документа. При этом документ не удаляется физически из базы данных, ему присваивается конечный статус «Удален».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0DC3BB8D">
                <v:shape id="_x0000_i1090" type="#_x0000_t75" style="width:28.45pt;height:28.45pt" filled="t">
                  <v:fill color2="black"/>
                  <v:imagedata r:id="rId73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Подпись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Выполняется подписание выбранного документа ЭП пользователя. 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5DD369AD">
                <v:shape id="_x0000_i1091" type="#_x0000_t75" style="width:28.45pt;height:28.45pt" filled="t">
                  <v:fill color2="black"/>
                  <v:imagedata r:id="rId74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Проверка подписи 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Выполняется проверка подлинности ЭП выбранного документа.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65D334D6">
                <v:shape id="_x0000_i1092" type="#_x0000_t75" style="width:28.45pt;height:28.45pt" filled="t">
                  <v:fill color2="black"/>
                  <v:imagedata r:id="rId75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Удаление подписи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Выполняется удаление ЭП выбранного документа.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61C0726E">
                <v:shape id="_x0000_i1093" type="#_x0000_t75" style="width:28.45pt;height:28.45pt" filled="t">
                  <v:fill color2="black"/>
                  <v:imagedata r:id="rId76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Документарный контроль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Выполняется контроль реквизитов документа на соответствие справочникам и другие виды контролей, в зависимости от типа документа. При успешном прохождении документарного контроля меняется статус документа. 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11CB10E0">
                <v:shape id="_x0000_i1094" type="#_x0000_t75" style="width:28.45pt;height:28.45pt" filled="t">
                  <v:fill color2="black"/>
                  <v:imagedata r:id="rId77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Просмотр изменений статуса документа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окно, отображающее историю изменений статуса документа.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062CE88B">
                <v:shape id="_x0000_i1095" type="#_x0000_t75" style="width:28.45pt;height:28.45pt" filled="t">
                  <v:fill color2="black"/>
                  <v:imagedata r:id="rId78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Отправить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Выполняется отправка выбранного документа. Документу присваивается статус «Отправляется». С данного статуса уже невозможно отменить отправку. Кнопка активна для документов, имеющих статус «Введен». 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281737B2">
                <v:shape id="_x0000_i1096" type="#_x0000_t75" style="width:28.45pt;height:28.45pt" filled="t">
                  <v:fill color2="black"/>
                  <v:imagedata r:id="rId79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Завершить доставку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Выполняется завершение доставки документа (статус меняется на «Доставлен»). Операция выполняется в том случае, когда документ доставляется не через транспортную систему СУФД.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743E1A66">
                <v:shape id="_x0000_i1097" type="#_x0000_t75" style="width:28.45pt;height:28.45pt" filled="t">
                  <v:fill color2="black"/>
                  <v:imagedata r:id="rId80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Повторить поиск адресата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 случае ошибки адресации выполняется повторный поиск адресата.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318F21C3">
                <v:shape id="_x0000_i1098" type="#_x0000_t75" style="width:28.45pt;height:28.45pt" filled="t">
                  <v:fill color2="black"/>
                  <v:imagedata r:id="rId81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Обработать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Выполняется обработка документа – проверка подписей и документарный контроль.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3CD0B6E3">
                <v:shape id="_x0000_i1099" type="#_x0000_t75" style="width:28.45pt;height:28.45pt" filled="t">
                  <v:fill color2="black"/>
                  <v:imagedata r:id="rId82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Отказать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Выполняется отмена документа. Документ переходит на конечный статус «Отменен», формируется протокол отмены.</w:t>
            </w:r>
          </w:p>
          <w:p w:rsidR="00850C73" w:rsidRDefault="00850C73" w:rsidP="004349FA">
            <w:pPr>
              <w:pStyle w:val="ASFKTablenorm0"/>
              <w:ind w:left="57" w:right="57"/>
            </w:pPr>
            <w:r>
              <w:t xml:space="preserve">При выполнении операции «Отказать документ и сформировать протокол», у документа сохраняется предыдущий бизнес-статус. 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lastRenderedPageBreak/>
              <w:pict w14:anchorId="738FAFF2">
                <v:shape id="_x0000_i1100" type="#_x0000_t75" style="width:28.45pt;height:28.45pt" filled="t">
                  <v:fill color2="black"/>
                  <v:imagedata r:id="rId83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Печать документа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окно выбора шаблона печатной формы. Следует выбрать шаблон из списка и нажать «</w:t>
            </w:r>
            <w:r w:rsidRPr="004349FA">
              <w:rPr>
                <w:lang w:val="en-US"/>
              </w:rPr>
              <w:t>OK</w:t>
            </w:r>
            <w:r>
              <w:t>». Выбранный документ отправляется на печать.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70891304">
                <v:shape id="_x0000_i1101" type="#_x0000_t75" style="width:28.45pt;height:28.45pt" filled="t">
                  <v:fill color2="black"/>
                  <v:imagedata r:id="rId84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Печать скроллера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 xml:space="preserve">Позволяет сохранить весь список документов данного типа со всеми реквизитами в файл формата </w:t>
            </w:r>
            <w:r w:rsidRPr="004349FA">
              <w:rPr>
                <w:lang w:val="en-US"/>
              </w:rPr>
              <w:t>excel</w:t>
            </w:r>
            <w:r>
              <w:t xml:space="preserve"> для последующей печати или обработки. Можно сохранять только выделенные строки.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6FD5436C">
                <v:shape id="_x0000_i1102" type="#_x0000_t75" style="width:28.45pt;height:28.45pt" filled="t">
                  <v:fill color2="black"/>
                  <v:imagedata r:id="rId85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Поиск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Открывается окно ввода параметров поиска, позволяющее быстро найти нужный документ в списке документов.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1A66236D">
                <v:shape id="_x0000_i1103" type="#_x0000_t75" style="width:28.45pt;height:28.45pt" filled="t">
                  <v:fill color2="black"/>
                  <v:imagedata r:id="rId86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Откат статуса передачи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Позволяет откатить статус документа, соответствующий более ранней стадии обработки документа, если документ не был подписан или обработан транспортной подсистемой СУФД.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593F6AA5">
                <v:shape id="_x0000_i1104" type="#_x0000_t75" style="width:28.45pt;height:28.45pt" filled="t">
                  <v:fill color2="black"/>
                  <v:imagedata r:id="rId87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Обновить список документов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Выполняется обновление списка документов, в соответствии с последними изменениями.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0E54D5E4">
                <v:shape id="_x0000_i1105" type="#_x0000_t75" style="width:28.45pt;height:28.45pt" filled="t">
                  <v:fill color2="black"/>
                  <v:imagedata r:id="rId88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Добавить в архив / Извлечь из архива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Добавление (извлечение) документа в (из) архив (а).</w:t>
            </w:r>
          </w:p>
        </w:tc>
      </w:tr>
      <w:tr w:rsidR="00850C73" w:rsidTr="007064A3">
        <w:tc>
          <w:tcPr>
            <w:tcW w:w="1048" w:type="dxa"/>
            <w:shd w:val="clear" w:color="auto" w:fill="auto"/>
          </w:tcPr>
          <w:p w:rsidR="00850C73" w:rsidRDefault="007064A3" w:rsidP="004349FA">
            <w:pPr>
              <w:pStyle w:val="ASFKTablenorm0"/>
              <w:ind w:left="57" w:right="57"/>
              <w:jc w:val="center"/>
            </w:pPr>
            <w:r>
              <w:pict w14:anchorId="47129721">
                <v:shape id="_x0000_i1106" type="#_x0000_t75" style="width:28.45pt;height:28.45pt" filled="t">
                  <v:fill color2="black"/>
                  <v:imagedata r:id="rId89" o:title=""/>
                </v:shape>
              </w:pict>
            </w:r>
          </w:p>
        </w:tc>
        <w:tc>
          <w:tcPr>
            <w:tcW w:w="1748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</w:pPr>
            <w:r>
              <w:t>Закрыть</w:t>
            </w:r>
          </w:p>
        </w:tc>
        <w:tc>
          <w:tcPr>
            <w:tcW w:w="6956" w:type="dxa"/>
            <w:shd w:val="clear" w:color="auto" w:fill="auto"/>
          </w:tcPr>
          <w:p w:rsidR="00850C73" w:rsidRDefault="00850C73" w:rsidP="004349FA">
            <w:pPr>
              <w:pStyle w:val="ASFKTablenorm0"/>
              <w:ind w:left="57" w:right="57"/>
              <w:rPr>
                <w:rStyle w:val="ASFKSymBold"/>
              </w:rPr>
            </w:pPr>
            <w:r>
              <w:t>Закрытие текущего окна и выход из программы.</w:t>
            </w:r>
          </w:p>
        </w:tc>
      </w:tr>
    </w:tbl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После выполнения операций </w:t>
      </w:r>
      <w:r w:rsidR="00632C2D">
        <w:t>«</w:t>
      </w:r>
      <w:r>
        <w:t>Редактирование</w:t>
      </w:r>
      <w:r w:rsidR="00632C2D">
        <w:t>»</w:t>
      </w:r>
      <w:r>
        <w:t xml:space="preserve">, </w:t>
      </w:r>
      <w:r w:rsidR="00632C2D">
        <w:t>«</w:t>
      </w:r>
      <w:r>
        <w:t>Документарный контроль</w:t>
      </w:r>
      <w:r w:rsidR="00632C2D">
        <w:t>»</w:t>
      </w:r>
      <w:r>
        <w:t xml:space="preserve">, </w:t>
      </w:r>
      <w:r w:rsidR="00632C2D">
        <w:t>«</w:t>
      </w:r>
      <w:r>
        <w:t>Отправить</w:t>
      </w:r>
      <w:r w:rsidR="00632C2D">
        <w:t>»</w:t>
      </w:r>
      <w:r>
        <w:t xml:space="preserve">, </w:t>
      </w:r>
      <w:r w:rsidR="00632C2D">
        <w:t>«</w:t>
      </w:r>
      <w:r>
        <w:t>Экспорт</w:t>
      </w:r>
      <w:r w:rsidR="00632C2D">
        <w:t>»</w:t>
      </w:r>
      <w:r>
        <w:t xml:space="preserve">, </w:t>
      </w:r>
      <w:r w:rsidR="00632C2D">
        <w:t>«</w:t>
      </w:r>
      <w:r>
        <w:t>Откат статуса</w:t>
      </w:r>
      <w:r w:rsidR="00632C2D">
        <w:t>»</w:t>
      </w:r>
      <w:r>
        <w:t xml:space="preserve">, </w:t>
      </w:r>
      <w:r w:rsidR="00632C2D">
        <w:t>«</w:t>
      </w:r>
      <w:r>
        <w:t>Подпись</w:t>
      </w:r>
      <w:r w:rsidR="00632C2D">
        <w:t>»</w:t>
      </w:r>
      <w:r>
        <w:t xml:space="preserve">, </w:t>
      </w:r>
      <w:r w:rsidR="00632C2D">
        <w:t>«</w:t>
      </w:r>
      <w:r>
        <w:t>Удаление подписи</w:t>
      </w:r>
      <w:r w:rsidR="00632C2D">
        <w:t>»</w:t>
      </w:r>
      <w:r>
        <w:t xml:space="preserve"> над одним или несколькими документами значения полей этих документов в списке обновляются, и текст записи, которая соответствует измененному документу, выделяется в списке </w:t>
      </w:r>
      <w:r>
        <w:rPr>
          <w:rStyle w:val="ASFKSymBoldItalic"/>
        </w:rPr>
        <w:t xml:space="preserve">синим </w:t>
      </w:r>
      <w:r>
        <w:t xml:space="preserve">цветом. </w:t>
      </w:r>
    </w:p>
    <w:p w:rsidR="001951FF" w:rsidRDefault="001951FF">
      <w:pPr>
        <w:pStyle w:val="ASFKNoteContinue"/>
      </w:pPr>
      <w:r>
        <w:t xml:space="preserve">После выполнения операций </w:t>
      </w:r>
      <w:r w:rsidR="00632C2D">
        <w:t>«</w:t>
      </w:r>
      <w:r>
        <w:t>Создание документа</w:t>
      </w:r>
      <w:r w:rsidR="00632C2D">
        <w:t>»</w:t>
      </w:r>
      <w:r>
        <w:t xml:space="preserve">, </w:t>
      </w:r>
      <w:r w:rsidR="00632C2D">
        <w:t>«</w:t>
      </w:r>
      <w:r>
        <w:t>Импорт</w:t>
      </w:r>
      <w:r w:rsidR="00632C2D">
        <w:t>»</w:t>
      </w:r>
      <w:r>
        <w:t xml:space="preserve"> над одним или несколькими файлами, созданные или импортированные документы добавляются в конец текущей страницы списка документов, и текст записи, которая соответствует новым документам, выделяется </w:t>
      </w:r>
      <w:r>
        <w:rPr>
          <w:rStyle w:val="ASFKSymBoldItalic"/>
        </w:rPr>
        <w:t>зеленым</w:t>
      </w:r>
      <w:r>
        <w:t xml:space="preserve"> цветом.</w:t>
      </w:r>
    </w:p>
    <w:p w:rsidR="001951FF" w:rsidRDefault="001951FF">
      <w:pPr>
        <w:pStyle w:val="ASFKNoteContinue"/>
      </w:pPr>
      <w:r>
        <w:t xml:space="preserve">Операции </w:t>
      </w:r>
      <w:r w:rsidR="00632C2D">
        <w:t>«</w:t>
      </w:r>
      <w:r>
        <w:t>Завершить доставку</w:t>
      </w:r>
      <w:r w:rsidR="00632C2D">
        <w:t>»</w:t>
      </w:r>
      <w:r>
        <w:t xml:space="preserve">, </w:t>
      </w:r>
      <w:r w:rsidR="00632C2D">
        <w:t>«</w:t>
      </w:r>
      <w:r>
        <w:t>Повторить поиск адресата</w:t>
      </w:r>
      <w:r w:rsidR="00632C2D">
        <w:t>»</w:t>
      </w:r>
      <w:r>
        <w:t xml:space="preserve"> в Портале не используются.</w:t>
      </w:r>
    </w:p>
    <w:p w:rsidR="001951FF" w:rsidRDefault="001951FF">
      <w:pPr>
        <w:pStyle w:val="51"/>
      </w:pPr>
      <w:bookmarkStart w:id="155" w:name="_Ref397526226"/>
      <w:r>
        <w:t>Настройка видимости кнопок панели инструментов</w:t>
      </w:r>
      <w:bookmarkEnd w:id="155"/>
      <w:r>
        <w:t xml:space="preserve"> </w:t>
      </w:r>
    </w:p>
    <w:p w:rsidR="001951FF" w:rsidRDefault="001951FF">
      <w:pPr>
        <w:pStyle w:val="ASFKNormal"/>
      </w:pPr>
      <w:r>
        <w:t>Пользователь СУФД имеет возможность настраивать видимость кнопок панели инструментов скроллера. Для этого необходимо выполнить следующие действия.</w:t>
      </w:r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Выполнить щелчок правой клавишей мышки в любом месте панели инструментов и в открывшемся меню выбрать пункт </w:t>
      </w:r>
      <w:r w:rsidR="00632C2D">
        <w:t>«</w:t>
      </w:r>
      <w:r>
        <w:t>Настройка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_Ref397524790 \h </w:instrText>
      </w:r>
      <w:r>
        <w:fldChar w:fldCharType="separate"/>
      </w:r>
      <w:r w:rsidR="008A2E04">
        <w:rPr>
          <w:noProof/>
        </w:rPr>
        <w:t>42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107" type="#_x0000_t75" style="width:468pt;height:187.55pt" filled="t">
            <v:fill color2="black"/>
            <v:imagedata r:id="rId90" o:title=""/>
          </v:shape>
        </w:pict>
      </w:r>
    </w:p>
    <w:bookmarkStart w:id="156" w:name="_Ref3975247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7" w:name="_Toc74836327"/>
      <w:r w:rsidR="008A2E04">
        <w:rPr>
          <w:noProof/>
        </w:rPr>
        <w:t>42</w:t>
      </w:r>
      <w:r>
        <w:fldChar w:fldCharType="end"/>
      </w:r>
      <w:bookmarkEnd w:id="156"/>
      <w:r>
        <w:t>. Настройка видимости кнопок панели инструментов</w:t>
      </w:r>
      <w:bookmarkEnd w:id="157"/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 открывшемся окне </w:t>
      </w:r>
      <w:r w:rsidR="00632C2D">
        <w:t>«</w:t>
      </w:r>
      <w:r>
        <w:t>Настройка панели действий</w:t>
      </w:r>
      <w:r w:rsidR="00632C2D">
        <w:t>»</w:t>
      </w:r>
      <w:r>
        <w:t xml:space="preserve"> отметить наименования тех кнопок, которые должны выводиться на экран, после чего нажать кнопку </w:t>
      </w:r>
      <w:r w:rsidR="00632C2D">
        <w:t>«</w:t>
      </w:r>
      <w:r>
        <w:t>ОК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_Ref397525149 \h </w:instrText>
      </w:r>
      <w:r>
        <w:fldChar w:fldCharType="separate"/>
      </w:r>
      <w:r w:rsidR="008A2E04">
        <w:rPr>
          <w:noProof/>
        </w:rPr>
        <w:t>43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08" type="#_x0000_t75" style="width:482.25pt;height:273.75pt" filled="t">
            <v:fill color2="black"/>
            <v:imagedata r:id="rId91" o:title=""/>
          </v:shape>
        </w:pict>
      </w:r>
    </w:p>
    <w:bookmarkStart w:id="158" w:name="_Ref39752514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59" w:name="_Toc74836328"/>
      <w:r w:rsidR="008A2E04">
        <w:rPr>
          <w:noProof/>
        </w:rPr>
        <w:t>43</w:t>
      </w:r>
      <w:r>
        <w:fldChar w:fldCharType="end"/>
      </w:r>
      <w:bookmarkEnd w:id="158"/>
      <w:r>
        <w:t xml:space="preserve">. Окно </w:t>
      </w:r>
      <w:r w:rsidR="00632C2D">
        <w:t>«</w:t>
      </w:r>
      <w:r>
        <w:t>Настройка панели действий</w:t>
      </w:r>
      <w:r w:rsidR="00632C2D">
        <w:t>»</w:t>
      </w:r>
      <w:bookmarkEnd w:id="159"/>
    </w:p>
    <w:p w:rsidR="001951FF" w:rsidRDefault="001951FF" w:rsidP="00702DFF">
      <w:pPr>
        <w:pStyle w:val="ASFKListnum"/>
        <w:numPr>
          <w:ilvl w:val="0"/>
          <w:numId w:val="6"/>
        </w:numPr>
      </w:pPr>
      <w:r>
        <w:t xml:space="preserve">В окне </w:t>
      </w:r>
      <w:r w:rsidR="00632C2D">
        <w:t>«</w:t>
      </w:r>
      <w:r>
        <w:t>Настройка панели действий</w:t>
      </w:r>
      <w:r w:rsidR="00632C2D">
        <w:t>»</w:t>
      </w:r>
      <w:r>
        <w:t xml:space="preserve"> можно менять порядок кнопок (записей списка действий) при помощи механизма </w:t>
      </w:r>
      <w:r w:rsidRPr="005E25D4">
        <w:rPr>
          <w:rStyle w:val="ASFKReporterror0"/>
        </w:rPr>
        <w:t>drap</w:t>
      </w:r>
      <w:r w:rsidRPr="009B3102">
        <w:rPr>
          <w:rStyle w:val="ASFKReporterror0"/>
          <w:lang w:val="ru-RU"/>
        </w:rPr>
        <w:t>-</w:t>
      </w:r>
      <w:r w:rsidRPr="005E25D4">
        <w:rPr>
          <w:rStyle w:val="ASFKReporterror0"/>
        </w:rPr>
        <w:t>and</w:t>
      </w:r>
      <w:r w:rsidRPr="009B3102">
        <w:rPr>
          <w:rStyle w:val="ASFKReporterror0"/>
          <w:lang w:val="ru-RU"/>
        </w:rPr>
        <w:t>-</w:t>
      </w:r>
      <w:r w:rsidRPr="005E25D4">
        <w:rPr>
          <w:rStyle w:val="ASFKReporterror0"/>
        </w:rPr>
        <w:t>drop</w:t>
      </w:r>
      <w:r>
        <w:t xml:space="preserve"> (захватить и перетащить). Для этого нужно установить курсор на требуемой записи, нажать правую клавишу мыши и, не отпуская её, перетащить запись вверх или вниз.</w:t>
      </w:r>
    </w:p>
    <w:p w:rsidR="001951FF" w:rsidRDefault="001951FF">
      <w:pPr>
        <w:pStyle w:val="ASFKNormal"/>
      </w:pPr>
      <w:r>
        <w:t xml:space="preserve">В результате настройки панель инструментов будет содержать только те кнопки, которые были указаны при настройке. </w:t>
      </w:r>
    </w:p>
    <w:p w:rsidR="001951FF" w:rsidRDefault="001951FF">
      <w:pPr>
        <w:pStyle w:val="ASFKNormal"/>
      </w:pPr>
      <w:r>
        <w:t xml:space="preserve">Для возврата к системным настройкам панели инструментов нужно в контекстном меню выбрать пункт </w:t>
      </w:r>
      <w:r w:rsidR="00632C2D">
        <w:t>«</w:t>
      </w:r>
      <w:r>
        <w:t>По умолчанию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_Ref397524790 \h </w:instrText>
      </w:r>
      <w:r>
        <w:fldChar w:fldCharType="separate"/>
      </w:r>
      <w:r w:rsidR="008A2E04">
        <w:rPr>
          <w:noProof/>
        </w:rPr>
        <w:t>42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>Настройки видимости кнопок, которые устанавливает пользователь, сохраняются в настройках клиента на сервере.</w:t>
      </w:r>
    </w:p>
    <w:p w:rsidR="001951FF" w:rsidRDefault="001951FF">
      <w:pPr>
        <w:pStyle w:val="31"/>
      </w:pPr>
      <w:bookmarkStart w:id="160" w:name="_Toc74836215"/>
      <w:r>
        <w:lastRenderedPageBreak/>
        <w:t xml:space="preserve">Использование </w:t>
      </w:r>
      <w:r w:rsidR="00632C2D">
        <w:t>«</w:t>
      </w:r>
      <w:r>
        <w:t>горячих клавиш</w:t>
      </w:r>
      <w:r w:rsidR="00632C2D">
        <w:t>»</w:t>
      </w:r>
      <w:bookmarkEnd w:id="160"/>
    </w:p>
    <w:p w:rsidR="001951FF" w:rsidRDefault="001951FF">
      <w:pPr>
        <w:pStyle w:val="ASFKNormal"/>
      </w:pPr>
      <w:r>
        <w:t xml:space="preserve">При работе со списком документов или вложенными таблицами, можно воспользоваться </w:t>
      </w:r>
      <w:r w:rsidR="00632C2D">
        <w:t>«</w:t>
      </w:r>
      <w:r>
        <w:t>горячими клавишами</w:t>
      </w:r>
      <w:r w:rsidR="00632C2D">
        <w:t>»</w:t>
      </w:r>
      <w:r>
        <w:t>, которые позволяют быстро выполнять некоторые наиболее часто используемые операции.</w:t>
      </w:r>
    </w:p>
    <w:p w:rsidR="001951FF" w:rsidRPr="00383DCA" w:rsidRDefault="001951FF">
      <w:pPr>
        <w:pStyle w:val="ASFKNormal"/>
      </w:pPr>
      <w:r>
        <w:t xml:space="preserve">Список </w:t>
      </w:r>
      <w:r w:rsidR="00632C2D">
        <w:t>«</w:t>
      </w:r>
      <w:r>
        <w:t>горячих клавиш</w:t>
      </w:r>
      <w:r w:rsidR="00632C2D">
        <w:t>»</w:t>
      </w:r>
      <w:r>
        <w:t xml:space="preserve"> при работе со списком документов: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N</w:t>
      </w:r>
      <w:r>
        <w:t xml:space="preserve"> – создать новый документ;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D</w:t>
      </w:r>
      <w:r>
        <w:t xml:space="preserve"> – удалить выделенный документ;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F</w:t>
      </w:r>
      <w:r w:rsidRPr="00CB7719">
        <w:t xml:space="preserve"> </w:t>
      </w:r>
      <w:r>
        <w:t>– поиск документа;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P</w:t>
      </w:r>
      <w:r w:rsidRPr="00CB7719">
        <w:t xml:space="preserve"> </w:t>
      </w:r>
      <w:r>
        <w:t>– печать документа;</w:t>
      </w:r>
    </w:p>
    <w:p w:rsidR="001951FF" w:rsidRDefault="001951FF">
      <w:pPr>
        <w:pStyle w:val="ASFKListmark1"/>
      </w:pPr>
      <w:r>
        <w:rPr>
          <w:lang w:val="en-US"/>
        </w:rPr>
        <w:t>Ctrl</w:t>
      </w:r>
      <w:r>
        <w:t>+</w:t>
      </w:r>
      <w:r>
        <w:rPr>
          <w:lang w:val="en-US"/>
        </w:rPr>
        <w:t>A</w:t>
      </w:r>
      <w:r>
        <w:t xml:space="preserve"> – выделение всех документов на текущей странице списка.</w:t>
      </w:r>
    </w:p>
    <w:p w:rsidR="001951FF" w:rsidRPr="00CB7719" w:rsidRDefault="001951FF">
      <w:pPr>
        <w:pStyle w:val="ASFKNormal"/>
      </w:pPr>
      <w:r>
        <w:t>Список горячих клавиш для вложенных таблиц:</w:t>
      </w:r>
    </w:p>
    <w:p w:rsidR="001951FF" w:rsidRPr="00383DCA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B</w:t>
      </w:r>
      <w:r>
        <w:t xml:space="preserve"> – создать копию строки;</w:t>
      </w:r>
    </w:p>
    <w:p w:rsidR="001951FF" w:rsidRPr="00CB7719" w:rsidRDefault="001951FF">
      <w:pPr>
        <w:pStyle w:val="ASFKListmark1"/>
      </w:pPr>
      <w:r>
        <w:rPr>
          <w:lang w:val="en-US"/>
        </w:rPr>
        <w:t>Alt</w:t>
      </w:r>
      <w:r>
        <w:t>+</w:t>
      </w:r>
      <w:r>
        <w:rPr>
          <w:lang w:val="en-US"/>
        </w:rPr>
        <w:t>F</w:t>
      </w:r>
      <w:r w:rsidRPr="00CB7719">
        <w:t xml:space="preserve"> </w:t>
      </w:r>
      <w:r>
        <w:t>– поиск;</w:t>
      </w:r>
    </w:p>
    <w:p w:rsidR="001951FF" w:rsidRPr="00CB7719" w:rsidRDefault="001951FF">
      <w:pPr>
        <w:pStyle w:val="ASFKListmark1"/>
      </w:pPr>
      <w:r>
        <w:rPr>
          <w:lang w:val="en-US"/>
        </w:rPr>
        <w:t>Insert</w:t>
      </w:r>
      <w:r w:rsidRPr="00CB7719">
        <w:t xml:space="preserve"> </w:t>
      </w:r>
      <w:r>
        <w:t>– добавить новую строку;</w:t>
      </w:r>
    </w:p>
    <w:p w:rsidR="001951FF" w:rsidRDefault="001951FF">
      <w:pPr>
        <w:pStyle w:val="ASFKListmark1"/>
      </w:pPr>
      <w:r>
        <w:rPr>
          <w:lang w:val="en-US"/>
        </w:rPr>
        <w:t>Delete</w:t>
      </w:r>
      <w:r w:rsidRPr="00CB7719">
        <w:t xml:space="preserve"> </w:t>
      </w:r>
      <w:r>
        <w:t>– удалить строку.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 xml:space="preserve">Перед использованием </w:t>
      </w:r>
      <w:r w:rsidR="00632C2D">
        <w:t>«</w:t>
      </w:r>
      <w:r>
        <w:t>горячих клавиш</w:t>
      </w:r>
      <w:r w:rsidR="00632C2D">
        <w:t>»</w:t>
      </w:r>
      <w:r>
        <w:t xml:space="preserve"> необходимо сначала выделить произвольную строку списка документов или запись во вложенной таблице.</w:t>
      </w:r>
    </w:p>
    <w:p w:rsidR="001951FF" w:rsidRDefault="001951FF">
      <w:pPr>
        <w:pStyle w:val="31"/>
      </w:pPr>
      <w:bookmarkStart w:id="161" w:name="_Ref485829949"/>
      <w:bookmarkStart w:id="162" w:name="_Toc74836216"/>
      <w:r>
        <w:t>Операции доступные на панели инструментов экранной формы документа</w:t>
      </w:r>
      <w:bookmarkEnd w:id="161"/>
      <w:bookmarkEnd w:id="162"/>
    </w:p>
    <w:p w:rsidR="001951FF" w:rsidRDefault="001951FF">
      <w:pPr>
        <w:pStyle w:val="ASFKNormal"/>
      </w:pPr>
      <w:r>
        <w:t>При вводе/редактировании документа используются кнопки, расположенные на панели инструментов экранной формы документа (рис. </w:t>
      </w:r>
      <w:r>
        <w:fldChar w:fldCharType="begin"/>
      </w:r>
      <w:r>
        <w:instrText xml:space="preserve"> REF _Ref220757333 \h </w:instrText>
      </w:r>
      <w:r>
        <w:fldChar w:fldCharType="separate"/>
      </w:r>
      <w:r w:rsidR="008A2E04">
        <w:rPr>
          <w:noProof/>
        </w:rPr>
        <w:t>44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09" type="#_x0000_t75" style="width:482.25pt;height:324pt" filled="t">
            <v:fill color2="black"/>
            <v:imagedata r:id="rId92" o:title="" gain="1.25" blacklevel="-3270f"/>
          </v:shape>
        </w:pict>
      </w:r>
    </w:p>
    <w:bookmarkStart w:id="163" w:name="_Ref22075733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64" w:name="_Toc74836329"/>
      <w:r w:rsidR="008A2E04">
        <w:rPr>
          <w:noProof/>
        </w:rPr>
        <w:t>44</w:t>
      </w:r>
      <w:r>
        <w:fldChar w:fldCharType="end"/>
      </w:r>
      <w:bookmarkEnd w:id="163"/>
      <w:r>
        <w:t>. Пример панели инструментов экранной формы документа</w:t>
      </w:r>
      <w:bookmarkEnd w:id="164"/>
    </w:p>
    <w:p w:rsidR="001951FF" w:rsidRDefault="001951FF">
      <w:pPr>
        <w:pStyle w:val="ASFKNormal"/>
      </w:pPr>
      <w:r>
        <w:lastRenderedPageBreak/>
        <w:t>Назначение кнопок описано в таблице</w:t>
      </w:r>
      <w:r w:rsidR="00D01CDB" w:rsidRPr="00D01CDB">
        <w:t> </w:t>
      </w:r>
      <w:r>
        <w:fldChar w:fldCharType="begin"/>
      </w:r>
      <w:r>
        <w:instrText xml:space="preserve"> REF _Ref205891258 \h </w:instrText>
      </w:r>
      <w:r>
        <w:fldChar w:fldCharType="separate"/>
      </w:r>
      <w:r w:rsidR="008A2E04">
        <w:rPr>
          <w:noProof/>
        </w:rPr>
        <w:t>3</w:t>
      </w:r>
      <w:r>
        <w:fldChar w:fldCharType="end"/>
      </w:r>
      <w:r>
        <w:t>.</w:t>
      </w:r>
    </w:p>
    <w:bookmarkStart w:id="165" w:name="_Ref205891258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66" w:name="_Toc74836284"/>
      <w:r w:rsidR="008A2E04">
        <w:rPr>
          <w:noProof/>
        </w:rPr>
        <w:t>3</w:t>
      </w:r>
      <w:r>
        <w:fldChar w:fldCharType="end"/>
      </w:r>
      <w:bookmarkEnd w:id="165"/>
      <w:r>
        <w:t xml:space="preserve">. Описание кнопок панели инструментов </w:t>
      </w:r>
      <w:r w:rsidR="0040253B">
        <w:t xml:space="preserve">в </w:t>
      </w:r>
      <w:r>
        <w:t>экранной форм</w:t>
      </w:r>
      <w:r w:rsidR="0040253B">
        <w:t>е</w:t>
      </w:r>
      <w:r>
        <w:t xml:space="preserve"> документа</w:t>
      </w:r>
      <w:bookmarkEnd w:id="16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2551"/>
        <w:gridCol w:w="6293"/>
      </w:tblGrid>
      <w:tr w:rsidR="004349FA" w:rsidTr="004349FA">
        <w:trPr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73B26" w:rsidRDefault="00F73B26" w:rsidP="00F73B26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73B26" w:rsidRDefault="00F73B26" w:rsidP="00F73B26">
            <w:pPr>
              <w:pStyle w:val="ASFKTableHead"/>
            </w:pPr>
            <w:r>
              <w:t>Название операции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F73B26" w:rsidRDefault="00F73B26" w:rsidP="00F73B26">
            <w:pPr>
              <w:pStyle w:val="ASFKTableHead"/>
            </w:pPr>
            <w:r>
              <w:t>Описание операции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31B5586C">
                <v:shape id="_x0000_i1110" type="#_x0000_t75" style="width:28.45pt;height:28.45pt" filled="t">
                  <v:fill color2="black"/>
                  <v:imagedata r:id="rId11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Создать новый документ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 xml:space="preserve">Открывается форма для создания нового документа. 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4F5F568A">
                <v:shape id="_x0000_i1111" type="#_x0000_t75" style="width:28.45pt;height:28.45pt" filled="t">
                  <v:fill color2="black"/>
                  <v:imagedata r:id="rId71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Создать копию документа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Создается копия открытого документа.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762F05E2">
                <v:shape id="_x0000_i1112" type="#_x0000_t75" style="width:28.45pt;height:28.45pt" filled="t">
                  <v:fill color2="black"/>
                  <v:imagedata r:id="rId93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Выбрать родительский документ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 xml:space="preserve">Открывается окно поиска родительского документа. 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199DCE2F">
                <v:shape id="_x0000_i1113" type="#_x0000_t75" style="width:28.45pt;height:28.45pt" filled="t">
                  <v:fill color2="black"/>
                  <v:imagedata r:id="rId94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Сохранить изменения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Выполняется контроль заполнения полей документа и сохранение произведенных изменений.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7FEDE857">
                <v:shape id="_x0000_i1114" type="#_x0000_t75" style="width:28.45pt;height:28.45pt" filled="t">
                  <v:fill color2="black"/>
                  <v:imagedata r:id="rId10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Сохранить изменения и закрыть окно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Выполняется контроль заполнения полей документа, сохранение произведенных изменений и выход из формы.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21247BAB">
                <v:shape id="_x0000_i1115" type="#_x0000_t75" style="width:28.45pt;height:28.45pt" filled="t">
                  <v:fill color2="black"/>
                  <v:imagedata r:id="rId95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Проверить документ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Выполняется проверка документа.</w:t>
            </w:r>
          </w:p>
        </w:tc>
      </w:tr>
      <w:tr w:rsid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199934B6">
                <v:shape id="_x0000_i1116" type="#_x0000_t75" style="width:28.45pt;height:28.45pt" filled="t">
                  <v:fill color2="black"/>
                  <v:imagedata r:id="rId83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Печать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Выполняется отправка документа на печать.</w:t>
            </w:r>
          </w:p>
        </w:tc>
      </w:tr>
      <w:tr w:rsidR="004349FA" w:rsidRPr="004349FA" w:rsidTr="004349FA">
        <w:tc>
          <w:tcPr>
            <w:tcW w:w="908" w:type="dxa"/>
            <w:shd w:val="clear" w:color="auto" w:fill="auto"/>
          </w:tcPr>
          <w:p w:rsidR="00F73B26" w:rsidRDefault="007064A3" w:rsidP="004349FA">
            <w:pPr>
              <w:pStyle w:val="ASFKTablenorm0"/>
              <w:ind w:left="57" w:right="57"/>
              <w:jc w:val="center"/>
            </w:pPr>
            <w:r>
              <w:pict w14:anchorId="181EB0D3">
                <v:shape id="_x0000_i1117" type="#_x0000_t75" style="width:28.45pt;height:28.45pt" filled="t">
                  <v:fill color2="black"/>
                  <v:imagedata r:id="rId89" o:title=""/>
                </v:shape>
              </w:pict>
            </w:r>
          </w:p>
        </w:tc>
        <w:tc>
          <w:tcPr>
            <w:tcW w:w="2551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 xml:space="preserve">Закрыть форму </w:t>
            </w:r>
          </w:p>
        </w:tc>
        <w:tc>
          <w:tcPr>
            <w:tcW w:w="6293" w:type="dxa"/>
            <w:shd w:val="clear" w:color="auto" w:fill="auto"/>
          </w:tcPr>
          <w:p w:rsidR="00F73B26" w:rsidRDefault="00F73B26" w:rsidP="004349FA">
            <w:pPr>
              <w:pStyle w:val="ASFKTablenorm0"/>
              <w:ind w:left="57" w:right="57"/>
            </w:pPr>
            <w:r>
              <w:t>Закрывается форма документа.</w:t>
            </w:r>
          </w:p>
        </w:tc>
      </w:tr>
    </w:tbl>
    <w:p w:rsidR="009B2732" w:rsidRPr="009B2732" w:rsidRDefault="009B2732" w:rsidP="009B2732">
      <w:pPr>
        <w:pStyle w:val="ASFKNote0"/>
      </w:pPr>
      <w:bookmarkStart w:id="167" w:name="_Ref328396131"/>
      <w:bookmarkStart w:id="168" w:name="_Ref227065730"/>
      <w:r w:rsidRPr="009B2732">
        <w:rPr>
          <w:rStyle w:val="ASFKSymBold"/>
        </w:rPr>
        <w:t>Внимание!</w:t>
      </w:r>
      <w:r w:rsidRPr="009B2732">
        <w:tab/>
        <w:t>Для сохранения промежуточного результата при заполнении формы документа, необходимо сначала нажать кнопку «Проверить документ», а затем</w:t>
      </w:r>
      <w:r>
        <w:t>,</w:t>
      </w:r>
      <w:r w:rsidRPr="009B2732">
        <w:t xml:space="preserve"> в</w:t>
      </w:r>
      <w:r w:rsidR="00FC6909">
        <w:t xml:space="preserve"> </w:t>
      </w:r>
      <w:r w:rsidRPr="009B2732">
        <w:t>появившимся окне «Результаты проверки»</w:t>
      </w:r>
      <w:r>
        <w:t>,</w:t>
      </w:r>
      <w:r w:rsidRPr="009B2732">
        <w:t xml:space="preserve"> нажать кнопку «Сохранить».</w:t>
      </w:r>
    </w:p>
    <w:p w:rsidR="001951FF" w:rsidRDefault="001951FF">
      <w:pPr>
        <w:pStyle w:val="31"/>
      </w:pPr>
      <w:bookmarkStart w:id="169" w:name="_Toc74836217"/>
      <w:r>
        <w:t>Работа с табличными записями</w:t>
      </w:r>
      <w:bookmarkEnd w:id="167"/>
      <w:bookmarkEnd w:id="168"/>
      <w:bookmarkEnd w:id="169"/>
    </w:p>
    <w:p w:rsidR="001951FF" w:rsidRDefault="001951FF">
      <w:pPr>
        <w:pStyle w:val="ASFKNormal"/>
      </w:pPr>
      <w:r>
        <w:t>Экранные формы документов могут содержать встроенные таблицы (табличные блоки). Пример экранной формы, содержащей встроенную таблицу, показан на рисунке</w:t>
      </w:r>
      <w:r w:rsidR="00D01CDB" w:rsidRPr="00D01CDB">
        <w:t> </w:t>
      </w:r>
      <w:r>
        <w:fldChar w:fldCharType="begin"/>
      </w:r>
      <w:r>
        <w:instrText xml:space="preserve"> REF _Ref328404363 \h </w:instrText>
      </w:r>
      <w:r>
        <w:fldChar w:fldCharType="separate"/>
      </w:r>
      <w:r w:rsidR="008A2E04">
        <w:rPr>
          <w:noProof/>
        </w:rPr>
        <w:t>45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118" type="#_x0000_t75" style="width:482.25pt;height:237.75pt" filled="t">
            <v:fill color2="black"/>
            <v:imagedata r:id="rId96" o:title=""/>
          </v:shape>
        </w:pict>
      </w:r>
    </w:p>
    <w:bookmarkStart w:id="170" w:name="_Ref32840436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1" w:name="_Toc74836330"/>
      <w:r w:rsidR="008A2E04">
        <w:rPr>
          <w:noProof/>
        </w:rPr>
        <w:t>45</w:t>
      </w:r>
      <w:r>
        <w:fldChar w:fldCharType="end"/>
      </w:r>
      <w:bookmarkEnd w:id="170"/>
      <w:r>
        <w:t>. Пример экранной формы, содержащей встроенную таблицу</w:t>
      </w:r>
      <w:bookmarkEnd w:id="171"/>
    </w:p>
    <w:p w:rsidR="001951FF" w:rsidRDefault="001951FF">
      <w:pPr>
        <w:pStyle w:val="ASFKNormal"/>
      </w:pPr>
      <w:r>
        <w:t>При работе со встроенными таблицами используются кнопки, расположенные на панели инструментов табличного блока.</w:t>
      </w:r>
    </w:p>
    <w:p w:rsidR="001951FF" w:rsidRDefault="001951FF">
      <w:pPr>
        <w:pStyle w:val="ASFKNormal"/>
      </w:pPr>
      <w:r>
        <w:t>Для выполнения операции следует выделить во вложенной таблице нужную запись и нажать соответствующую кнопку на табличной панели инструментов (таб</w:t>
      </w:r>
      <w:r w:rsidR="00D01CDB">
        <w:t>л</w:t>
      </w:r>
      <w:r>
        <w:t>. </w:t>
      </w:r>
      <w:r>
        <w:fldChar w:fldCharType="begin"/>
      </w:r>
      <w:r>
        <w:instrText xml:space="preserve"> REF _Ref227420372 \h </w:instrText>
      </w:r>
      <w:r>
        <w:fldChar w:fldCharType="separate"/>
      </w:r>
      <w:r w:rsidR="008A2E04">
        <w:rPr>
          <w:noProof/>
        </w:rPr>
        <w:t>4</w:t>
      </w:r>
      <w:r>
        <w:fldChar w:fldCharType="end"/>
      </w:r>
      <w:r>
        <w:t>).</w:t>
      </w:r>
    </w:p>
    <w:bookmarkStart w:id="172" w:name="_Ref227420372"/>
    <w:p w:rsidR="001951FF" w:rsidRDefault="001951FF" w:rsidP="00A926CF">
      <w:pPr>
        <w:pStyle w:val="ASFKNameTable"/>
      </w:pPr>
      <w:r>
        <w:fldChar w:fldCharType="begin"/>
      </w:r>
      <w:r>
        <w:instrText xml:space="preserve"> SEQ "Таблица" \*Arabic </w:instrText>
      </w:r>
      <w:r>
        <w:fldChar w:fldCharType="separate"/>
      </w:r>
      <w:bookmarkStart w:id="173" w:name="_Toc74836285"/>
      <w:r w:rsidR="008A2E04">
        <w:rPr>
          <w:noProof/>
        </w:rPr>
        <w:t>4</w:t>
      </w:r>
      <w:r>
        <w:fldChar w:fldCharType="end"/>
      </w:r>
      <w:bookmarkEnd w:id="172"/>
      <w:r>
        <w:t>. Описание кнопок панели инструментов табличного блока</w:t>
      </w:r>
      <w:bookmarkEnd w:id="1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984"/>
        <w:gridCol w:w="6860"/>
      </w:tblGrid>
      <w:tr w:rsidR="004349FA" w:rsidTr="009451D2">
        <w:trPr>
          <w:trHeight w:val="691"/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47023" w:rsidRDefault="00C47023" w:rsidP="00C47023">
            <w:pPr>
              <w:pStyle w:val="ASFKTableHead"/>
            </w:pPr>
            <w:r>
              <w:t xml:space="preserve">Кнопка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47023" w:rsidRDefault="00C47023" w:rsidP="00C47023">
            <w:pPr>
              <w:pStyle w:val="ASFKTableHead"/>
            </w:pPr>
            <w:r>
              <w:t xml:space="preserve">Название </w:t>
            </w:r>
            <w:r>
              <w:br/>
              <w:t>операции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C47023" w:rsidRDefault="00C47023" w:rsidP="00C47023">
            <w:pPr>
              <w:pStyle w:val="ASFKTableHead"/>
            </w:pPr>
            <w:r>
              <w:t>Описание операции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6880DEEA">
                <v:shape id="_x0000_i1119" type="#_x0000_t75" style="width:28.45pt;height:28.45pt" filled="t">
                  <v:fill color2="black"/>
                  <v:imagedata r:id="rId97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Добавить новую строку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Открывается форма для создания новой записи. После заполнения полей формы и сохранения в список добавляется новая строка.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722146F4">
                <v:shape id="_x0000_i1120" type="#_x0000_t75" style="width:28.45pt;height:28.45pt" filled="t">
                  <v:fill color2="black"/>
                  <v:imagedata r:id="rId98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Копирование записи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В списке отобразится новая запись с атрибутами скопированной записи.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3B08AABD">
                <v:shape id="_x0000_i1121" type="#_x0000_t75" style="width:28.45pt;height:28.45pt" filled="t">
                  <v:fill color2="black"/>
                  <v:imagedata r:id="rId99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Просмотр / Редактирование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Открывается форма «Редактирование записи», состав полей которой аналогичен форме «Добавление записи». В форме следует отредактировать требуемые поля и нажать на кнопку «ОК». Если запись недоступна для редактирования, то она открывается только на просмотр.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1B732B67">
                <v:shape id="_x0000_i1122" type="#_x0000_t75" style="width:28.45pt;height:28.45pt" filled="t">
                  <v:fill color2="black"/>
                  <v:imagedata r:id="rId100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Удаление записи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Открывается окно запроса на подтверждение операции удаления, в котором следует нажать на кнопку «Да».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21238F24">
                <v:shape id="_x0000_i1123" type="#_x0000_t75" style="width:28.45pt;height:28.45pt" filled="t">
                  <v:fill color2="black"/>
                  <v:imagedata r:id="rId101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Настройка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Открывается окно «Настройка колонок» следует установить флаги в полях «Включить» напротив названий колонок для просмотра.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0688FB04">
                <v:shape id="_x0000_i1124" type="#_x0000_t75" style="width:28.45pt;height:28.45pt" filled="t">
                  <v:fill color2="black"/>
                  <v:imagedata r:id="rId102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Поиск записей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Открывается окно «Поиск», в котором следует:</w:t>
            </w:r>
          </w:p>
          <w:p w:rsidR="00C47023" w:rsidRDefault="00C47023" w:rsidP="00C47023">
            <w:pPr>
              <w:pStyle w:val="ASFKTableListMark"/>
            </w:pPr>
            <w:r>
              <w:t>ввести в поле «Найти» строку символов;</w:t>
            </w:r>
          </w:p>
          <w:p w:rsidR="00C47023" w:rsidRDefault="00C47023" w:rsidP="00C47023">
            <w:pPr>
              <w:pStyle w:val="ASFKTableListMark"/>
            </w:pPr>
            <w:r>
              <w:t>в поле «Колонка» выбрать из раскрывающегося списка наименование поля, по которому будет производиться поиск;</w:t>
            </w:r>
          </w:p>
          <w:p w:rsidR="00C47023" w:rsidRDefault="00C47023" w:rsidP="00C47023">
            <w:pPr>
              <w:pStyle w:val="ASFKTableListMark"/>
            </w:pPr>
            <w:r>
              <w:t>установить флаг переключателя «Совпадение с любой частью поля» и/или «С начала» для определения способа поиска заданной строки символов в поле;</w:t>
            </w:r>
          </w:p>
          <w:p w:rsidR="00C47023" w:rsidRDefault="00C47023" w:rsidP="00C47023">
            <w:pPr>
              <w:pStyle w:val="ASFKTableListMark"/>
            </w:pPr>
            <w:r>
              <w:t>нажать на кнопку «Найти».</w:t>
            </w:r>
          </w:p>
          <w:p w:rsidR="00C47023" w:rsidRDefault="00C47023" w:rsidP="004349FA">
            <w:pPr>
              <w:pStyle w:val="ASFKTablenorm0"/>
              <w:ind w:left="57" w:right="57"/>
            </w:pPr>
            <w:r>
              <w:lastRenderedPageBreak/>
              <w:t>Если запись с заданными параметрами будет найдена, то она будет выделена цветом. Для поиска следующей записи с заданными параметрами следует нажать на кнопку «Найти далее». Для закрытия формы «Поиск» следует нажать на кнопку «Отмена».</w:t>
            </w:r>
          </w:p>
        </w:tc>
      </w:tr>
      <w:tr w:rsid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26980042">
                <v:shape id="_x0000_i1125" type="#_x0000_t75" style="width:28.45pt;height:28.45pt" filled="t">
                  <v:fill color2="black"/>
                  <v:imagedata r:id="rId103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Применить фильтр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Включается фильтр по значениям, указанным в пустых полях, расположенных над названиями столбцов списка.</w:t>
            </w:r>
          </w:p>
        </w:tc>
      </w:tr>
      <w:tr w:rsidR="004349FA" w:rsidRPr="004349FA" w:rsidTr="009451D2">
        <w:tc>
          <w:tcPr>
            <w:tcW w:w="908" w:type="dxa"/>
            <w:shd w:val="clear" w:color="auto" w:fill="auto"/>
          </w:tcPr>
          <w:p w:rsidR="00C47023" w:rsidRDefault="007064A3" w:rsidP="004349FA">
            <w:pPr>
              <w:pStyle w:val="ASFKTablenorm0"/>
              <w:ind w:left="57" w:right="57"/>
            </w:pPr>
            <w:r>
              <w:pict w14:anchorId="0A300189">
                <v:shape id="_x0000_i1126" type="#_x0000_t75" style="width:28.45pt;height:28.45pt" filled="t">
                  <v:fill color2="black"/>
                  <v:imagedata r:id="rId104" o:title=""/>
                </v:shape>
              </w:pict>
            </w:r>
          </w:p>
        </w:tc>
        <w:tc>
          <w:tcPr>
            <w:tcW w:w="1984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Сбросить фильтр</w:t>
            </w:r>
          </w:p>
        </w:tc>
        <w:tc>
          <w:tcPr>
            <w:tcW w:w="6860" w:type="dxa"/>
            <w:shd w:val="clear" w:color="auto" w:fill="auto"/>
          </w:tcPr>
          <w:p w:rsidR="00C47023" w:rsidRDefault="00C47023" w:rsidP="004349FA">
            <w:pPr>
              <w:pStyle w:val="ASFKTablenorm0"/>
              <w:ind w:left="57" w:right="57"/>
            </w:pPr>
            <w:r>
              <w:t>Сброс фильтра.</w:t>
            </w:r>
          </w:p>
        </w:tc>
      </w:tr>
    </w:tbl>
    <w:p w:rsidR="001951FF" w:rsidRDefault="001951FF">
      <w:pPr>
        <w:pStyle w:val="31"/>
      </w:pPr>
      <w:bookmarkStart w:id="174" w:name="_Ref397519379"/>
      <w:bookmarkStart w:id="175" w:name="_Toc74836218"/>
      <w:r>
        <w:t>Контекстное меню</w:t>
      </w:r>
      <w:bookmarkEnd w:id="174"/>
      <w:bookmarkEnd w:id="175"/>
    </w:p>
    <w:p w:rsidR="001951FF" w:rsidRDefault="001951FF">
      <w:pPr>
        <w:pStyle w:val="ASFKNormal"/>
      </w:pPr>
      <w:r>
        <w:t xml:space="preserve">Помимо перечисленных выше описанных инструментальных панелей, при работе с программой, для выполнения типовых операций над документами и справочниками, также используется контекстное меню. Контекстным, меню называется потому, что набор команд, входящих в его состав может меняться, в зависимости от того, где это меню вызывается, т.е. зависит от контекста. </w:t>
      </w:r>
    </w:p>
    <w:p w:rsidR="001951FF" w:rsidRDefault="001951FF">
      <w:pPr>
        <w:pStyle w:val="ASFKNormal"/>
      </w:pPr>
      <w:r>
        <w:t>Для вызова контекстного меню необходимо выполнить следующие действия: поместить указатель мыши на объект (например, на документ в списке документов) и сделать щелчок правой клавишей мыши. На экране откроется меню. На рисунке</w:t>
      </w:r>
      <w:r w:rsidR="00D01CDB" w:rsidRPr="00D01CDB">
        <w:t> </w:t>
      </w:r>
      <w:r>
        <w:fldChar w:fldCharType="begin"/>
      </w:r>
      <w:r>
        <w:instrText xml:space="preserve"> REF _Ref220740309 \h </w:instrText>
      </w:r>
      <w:r>
        <w:fldChar w:fldCharType="separate"/>
      </w:r>
      <w:r w:rsidR="008A2E04">
        <w:rPr>
          <w:noProof/>
        </w:rPr>
        <w:t>46</w:t>
      </w:r>
      <w:r>
        <w:fldChar w:fldCharType="end"/>
      </w:r>
      <w:r>
        <w:t xml:space="preserve"> показан пример вызова контекстного меню для выделенного документа.</w:t>
      </w:r>
    </w:p>
    <w:p w:rsidR="001951FF" w:rsidRDefault="007064A3">
      <w:pPr>
        <w:pStyle w:val="ASFKFigure0"/>
      </w:pPr>
      <w:r>
        <w:pict>
          <v:shape id="_x0000_i1127" type="#_x0000_t75" style="width:475.55pt;height:252pt">
            <v:imagedata r:id="rId105" o:title="5"/>
          </v:shape>
        </w:pict>
      </w:r>
    </w:p>
    <w:bookmarkStart w:id="176" w:name="_Ref220740309"/>
    <w:bookmarkStart w:id="177" w:name="_Ref2207402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78" w:name="_Toc74836331"/>
      <w:r w:rsidR="008A2E04">
        <w:rPr>
          <w:noProof/>
        </w:rPr>
        <w:t>46</w:t>
      </w:r>
      <w:r>
        <w:fldChar w:fldCharType="end"/>
      </w:r>
      <w:bookmarkEnd w:id="176"/>
      <w:bookmarkEnd w:id="177"/>
      <w:r>
        <w:t>. Пример контекстного меню</w:t>
      </w:r>
      <w:bookmarkEnd w:id="178"/>
    </w:p>
    <w:p w:rsidR="001951FF" w:rsidRDefault="001951FF">
      <w:pPr>
        <w:pStyle w:val="31"/>
      </w:pPr>
      <w:bookmarkStart w:id="179" w:name="_Ref397519384"/>
      <w:bookmarkStart w:id="180" w:name="_Toc74836219"/>
      <w:r>
        <w:t>Панели сортировки и фильтров</w:t>
      </w:r>
      <w:bookmarkEnd w:id="179"/>
      <w:bookmarkEnd w:id="180"/>
    </w:p>
    <w:p w:rsidR="001951FF" w:rsidRDefault="001951FF">
      <w:pPr>
        <w:pStyle w:val="ASFKNormal"/>
      </w:pPr>
      <w:r>
        <w:t>Панели сортировки и фильтров (рис. </w:t>
      </w:r>
      <w:r>
        <w:fldChar w:fldCharType="begin"/>
      </w:r>
      <w:r>
        <w:instrText xml:space="preserve"> REF _Ref381285131 \h </w:instrText>
      </w:r>
      <w:r>
        <w:fldChar w:fldCharType="separate"/>
      </w:r>
      <w:r w:rsidR="008A2E04">
        <w:rPr>
          <w:noProof/>
        </w:rPr>
        <w:t>47</w:t>
      </w:r>
      <w:r>
        <w:fldChar w:fldCharType="end"/>
      </w:r>
      <w:r>
        <w:t>) предназначены для быстрого поиска нужных документов в списке и их сортировки.</w:t>
      </w:r>
    </w:p>
    <w:p w:rsidR="001951FF" w:rsidRDefault="007064A3">
      <w:pPr>
        <w:pStyle w:val="ASFKFigure0"/>
      </w:pPr>
      <w:r>
        <w:lastRenderedPageBreak/>
        <w:pict>
          <v:shape id="_x0000_i1128" type="#_x0000_t75" style="width:482.25pt;height:180pt" filled="t">
            <v:fill color2="black"/>
            <v:imagedata r:id="rId106" o:title=""/>
          </v:shape>
        </w:pict>
      </w:r>
    </w:p>
    <w:bookmarkStart w:id="181" w:name="_Ref38128513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2" w:name="_Toc74836332"/>
      <w:r w:rsidR="008A2E04">
        <w:rPr>
          <w:noProof/>
        </w:rPr>
        <w:t>47</w:t>
      </w:r>
      <w:r>
        <w:fldChar w:fldCharType="end"/>
      </w:r>
      <w:bookmarkEnd w:id="181"/>
      <w:r>
        <w:t>. Панели сортировки и фильтров</w:t>
      </w:r>
      <w:bookmarkEnd w:id="182"/>
    </w:p>
    <w:p w:rsidR="001951FF" w:rsidRDefault="001951FF">
      <w:pPr>
        <w:pStyle w:val="41"/>
      </w:pPr>
      <w:r>
        <w:t>Сортировка документов</w:t>
      </w:r>
    </w:p>
    <w:p w:rsidR="001951FF" w:rsidRDefault="001951FF">
      <w:pPr>
        <w:pStyle w:val="ASFKNormal"/>
      </w:pPr>
      <w:r>
        <w:t>Панель сортировки (рис. </w:t>
      </w:r>
      <w:r>
        <w:fldChar w:fldCharType="begin"/>
      </w:r>
      <w:r>
        <w:instrText xml:space="preserve"> REF _Ref325535177 \h </w:instrText>
      </w:r>
      <w:r>
        <w:fldChar w:fldCharType="separate"/>
      </w:r>
      <w:r w:rsidR="008A2E04">
        <w:rPr>
          <w:noProof/>
        </w:rPr>
        <w:t>48</w:t>
      </w:r>
      <w:r>
        <w:fldChar w:fldCharType="end"/>
      </w:r>
      <w:r>
        <w:t>) предназначена для сортировки записей списка документов (записей справочников) по выбранному признаку.</w:t>
      </w:r>
    </w:p>
    <w:p w:rsidR="001951FF" w:rsidRDefault="007064A3">
      <w:pPr>
        <w:pStyle w:val="ASFKFigure0"/>
      </w:pPr>
      <w:r>
        <w:pict>
          <v:shape id="_x0000_i1129" type="#_x0000_t75" style="width:317.3pt;height:28.45pt" filled="t">
            <v:fill color2="black"/>
            <v:imagedata r:id="rId107" o:title=""/>
          </v:shape>
        </w:pict>
      </w:r>
    </w:p>
    <w:bookmarkStart w:id="183" w:name="_Ref32553517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4" w:name="_Toc74836333"/>
      <w:r w:rsidR="008A2E04">
        <w:rPr>
          <w:noProof/>
        </w:rPr>
        <w:t>48</w:t>
      </w:r>
      <w:r>
        <w:fldChar w:fldCharType="end"/>
      </w:r>
      <w:bookmarkEnd w:id="183"/>
      <w:r>
        <w:t>. Панель сортировки</w:t>
      </w:r>
      <w:bookmarkEnd w:id="184"/>
    </w:p>
    <w:p w:rsidR="001951FF" w:rsidRDefault="001951FF">
      <w:pPr>
        <w:pStyle w:val="ASFKNormal"/>
      </w:pPr>
      <w:r>
        <w:t xml:space="preserve">Чтобы отсортировать документы (записи справочника) по нужному признаку, на панели сортировки следует щелкнуть левой клавишей мыши по значку </w:t>
      </w:r>
      <w:r w:rsidR="007064A3">
        <w:pict>
          <v:shape id="_x0000_i1130" type="#_x0000_t75" style="width:14.25pt;height:14.25pt" filled="t">
            <v:fill color2="black"/>
            <v:imagedata r:id="rId108" o:title=""/>
          </v:shape>
        </w:pict>
      </w:r>
      <w:r>
        <w:t xml:space="preserve"> (рис. </w:t>
      </w:r>
      <w:r>
        <w:fldChar w:fldCharType="begin"/>
      </w:r>
      <w:r>
        <w:instrText xml:space="preserve"> REF _Ref227155644 \h </w:instrText>
      </w:r>
      <w:r>
        <w:fldChar w:fldCharType="separate"/>
      </w:r>
      <w:r w:rsidR="008A2E04">
        <w:rPr>
          <w:noProof/>
        </w:rPr>
        <w:t>49</w:t>
      </w:r>
      <w:r>
        <w:fldChar w:fldCharType="end"/>
      </w:r>
      <w:r>
        <w:t>). В открывшемся списке следует выбрать признак, по которому будет производиться сортировка. Выбор признака осуществляется одиночным щелчком левой клавишей мыши по названию признака. После чего документы в списке будут автоматически отсортированы по выбранному признаку.</w:t>
      </w:r>
    </w:p>
    <w:p w:rsidR="001951FF" w:rsidRDefault="007064A3">
      <w:pPr>
        <w:pStyle w:val="ASFKFigure0"/>
      </w:pPr>
      <w:r>
        <w:pict>
          <v:shape id="_x0000_i1131" type="#_x0000_t75" style="width:316.45pt;height:108pt" filled="t">
            <v:fill color2="black"/>
            <v:imagedata r:id="rId109" o:title=""/>
          </v:shape>
        </w:pict>
      </w:r>
    </w:p>
    <w:bookmarkStart w:id="185" w:name="_Ref22715564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6" w:name="_Toc74836334"/>
      <w:r w:rsidR="008A2E04">
        <w:rPr>
          <w:noProof/>
        </w:rPr>
        <w:t>49</w:t>
      </w:r>
      <w:r>
        <w:fldChar w:fldCharType="end"/>
      </w:r>
      <w:bookmarkEnd w:id="185"/>
      <w:r>
        <w:t>. Пример панели сортировки с открытым списком признаков</w:t>
      </w:r>
      <w:bookmarkEnd w:id="186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rPr>
          <w:rStyle w:val="ASFKSymBold"/>
        </w:rPr>
        <w:tab/>
      </w:r>
      <w:r>
        <w:t>По умолчанию сортировка документов в списке производится по признаку, который в списке параметров выделен курсивом.</w:t>
      </w:r>
    </w:p>
    <w:p w:rsidR="001951FF" w:rsidRDefault="001951FF">
      <w:pPr>
        <w:pStyle w:val="ASFKNormal"/>
      </w:pPr>
      <w:r>
        <w:t>Состав признаков сортировки меняется в зависимости от выбранного типа документов.</w:t>
      </w:r>
    </w:p>
    <w:p w:rsidR="001951FF" w:rsidRDefault="001951FF">
      <w:pPr>
        <w:pStyle w:val="ASFKNormal"/>
      </w:pPr>
      <w:r>
        <w:t xml:space="preserve">Чтобы установить сортировку по возрастанию/убыванию значения выбранного признака, следует нажать на кнопку </w:t>
      </w:r>
      <w:r w:rsidR="007064A3">
        <w:pict>
          <v:shape id="_x0000_i1132" type="#_x0000_t75" style="width:21.75pt;height:21.75pt" filled="t">
            <v:fill color2="black"/>
            <v:imagedata r:id="rId110" o:title="" gain="1.25" blacklevel="-3270f"/>
          </v:shape>
        </w:pict>
      </w:r>
      <w:r>
        <w:t>/</w:t>
      </w:r>
      <w:r w:rsidR="007064A3">
        <w:pict>
          <v:shape id="_x0000_i1133" type="#_x0000_t75" style="width:21.75pt;height:21.75pt" filled="t">
            <v:fill color2="black"/>
            <v:imagedata r:id="rId111" o:title="" gain="1.25" blacklevel="-3270f"/>
          </v:shape>
        </w:pict>
      </w:r>
      <w:r>
        <w:t xml:space="preserve"> на панели сортировки.</w:t>
      </w:r>
    </w:p>
    <w:p w:rsidR="001951FF" w:rsidRDefault="001951FF">
      <w:pPr>
        <w:pStyle w:val="ASFKNormal"/>
      </w:pPr>
      <w:r>
        <w:t>Для быстрой сортировки записей по колонке следует выполнить одиночный щелчок левой клавишей мыши в области заголовка колонки. При этом произойдет сортировка записей по возрастанию значений в выбранной колонке.</w:t>
      </w:r>
    </w:p>
    <w:p w:rsidR="001951FF" w:rsidRDefault="001951FF">
      <w:pPr>
        <w:pStyle w:val="ASFKNormal"/>
      </w:pPr>
      <w:r>
        <w:t>Повторный щелчок, приведет к сортировке записей по убыванию значений в выбранной колонке.</w:t>
      </w:r>
    </w:p>
    <w:p w:rsidR="001951FF" w:rsidRDefault="001951FF">
      <w:pPr>
        <w:pStyle w:val="ASFKNormal"/>
      </w:pPr>
      <w:r>
        <w:lastRenderedPageBreak/>
        <w:t>Третий щелчок в области заголовка колонки, восстановит порядок сортировки записей в списке по умолчанию.</w:t>
      </w:r>
    </w:p>
    <w:p w:rsidR="001951FF" w:rsidRDefault="001951FF">
      <w:pPr>
        <w:pStyle w:val="41"/>
      </w:pPr>
      <w:bookmarkStart w:id="187" w:name="_Ref394670540"/>
      <w:r>
        <w:t>Использование фильтров</w:t>
      </w:r>
      <w:bookmarkEnd w:id="187"/>
    </w:p>
    <w:p w:rsidR="001951FF" w:rsidRDefault="001951FF">
      <w:pPr>
        <w:pStyle w:val="ASFKNormal"/>
      </w:pPr>
      <w:r>
        <w:t>Панель фильтров (рис. </w:t>
      </w:r>
      <w:r>
        <w:fldChar w:fldCharType="begin"/>
      </w:r>
      <w:r>
        <w:instrText xml:space="preserve"> REF _Ref204398205 \h </w:instrText>
      </w:r>
      <w:r>
        <w:fldChar w:fldCharType="separate"/>
      </w:r>
      <w:r w:rsidR="008A2E04">
        <w:rPr>
          <w:noProof/>
        </w:rPr>
        <w:t>50</w:t>
      </w:r>
      <w:r>
        <w:fldChar w:fldCharType="end"/>
      </w:r>
      <w:r>
        <w:t>) предназначена для отбора записей в списке документов (справочника) по заданным параметрам.</w:t>
      </w:r>
    </w:p>
    <w:p w:rsidR="001951FF" w:rsidRDefault="007064A3">
      <w:pPr>
        <w:pStyle w:val="ASFKFigure0"/>
      </w:pPr>
      <w:r>
        <w:pict>
          <v:shape id="_x0000_i1134" type="#_x0000_t75" style="width:237.75pt;height:28.45pt" filled="t">
            <v:fill color2="black"/>
            <v:imagedata r:id="rId112" o:title="" gain="1.25" blacklevel="-3270f"/>
          </v:shape>
        </w:pict>
      </w:r>
    </w:p>
    <w:bookmarkStart w:id="188" w:name="_Ref20439820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89" w:name="_Toc74836335"/>
      <w:r w:rsidR="008A2E04">
        <w:rPr>
          <w:noProof/>
        </w:rPr>
        <w:t>50</w:t>
      </w:r>
      <w:r>
        <w:fldChar w:fldCharType="end"/>
      </w:r>
      <w:bookmarkEnd w:id="188"/>
      <w:r>
        <w:t>. Панель фильтров</w:t>
      </w:r>
      <w:bookmarkEnd w:id="189"/>
    </w:p>
    <w:p w:rsidR="001951FF" w:rsidRDefault="001951FF">
      <w:pPr>
        <w:pStyle w:val="ASFKNormal"/>
      </w:pPr>
      <w:r>
        <w:t>Чтобы выполнить отбор нужных документов (записей справочника), следует задать параметры фильтрации. Для этого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Щелкнуть один раз левой клавишей мыши по значку</w:t>
      </w:r>
      <w:r w:rsidR="00681C7F" w:rsidRPr="00681C7F">
        <w:t> </w:t>
      </w:r>
      <w:r w:rsidR="007064A3">
        <w:pict>
          <v:shape id="_x0000_i1135" type="#_x0000_t75" style="width:14.25pt;height:14.25pt" filled="t">
            <v:fill color2="black"/>
            <v:imagedata r:id="rId108" o:title=""/>
          </v:shape>
        </w:pict>
      </w:r>
      <w:r>
        <w:t xml:space="preserve"> (рис. </w:t>
      </w:r>
      <w:r>
        <w:fldChar w:fldCharType="begin"/>
      </w:r>
      <w:r>
        <w:instrText xml:space="preserve"> REF _Ref227048129 \h </w:instrText>
      </w:r>
      <w:r>
        <w:fldChar w:fldCharType="separate"/>
      </w:r>
      <w:r w:rsidR="008A2E04">
        <w:rPr>
          <w:noProof/>
        </w:rPr>
        <w:t>51</w:t>
      </w:r>
      <w:r>
        <w:fldChar w:fldCharType="end"/>
      </w:r>
      <w:r>
        <w:t>).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В открывшемся списке (рис. </w:t>
      </w:r>
      <w:r>
        <w:fldChar w:fldCharType="begin"/>
      </w:r>
      <w:r>
        <w:instrText xml:space="preserve"> REF _Ref227048129 \h </w:instrText>
      </w:r>
      <w:r>
        <w:fldChar w:fldCharType="separate"/>
      </w:r>
      <w:r w:rsidR="008A2E04">
        <w:rPr>
          <w:noProof/>
        </w:rPr>
        <w:t>51</w:t>
      </w:r>
      <w:r>
        <w:fldChar w:fldCharType="end"/>
      </w:r>
      <w:r>
        <w:t>) следует выбрать параметр фильтрации, выполнив один щелчок левой клавишей мыши по названию параметра.</w:t>
      </w:r>
    </w:p>
    <w:p w:rsidR="001951FF" w:rsidRDefault="007064A3">
      <w:pPr>
        <w:pStyle w:val="ASFKFigure0"/>
      </w:pPr>
      <w:r>
        <w:pict>
          <v:shape id="_x0000_i1136" type="#_x0000_t75" style="width:237.75pt;height:100.45pt">
            <v:imagedata r:id="rId113" o:title="6"/>
          </v:shape>
        </w:pict>
      </w:r>
    </w:p>
    <w:p w:rsidR="001951FF" w:rsidRDefault="001951FF">
      <w:pPr>
        <w:pStyle w:val="ASFKFigName"/>
        <w:rPr>
          <w:rStyle w:val="ASFKSymBold"/>
        </w:rPr>
      </w:pPr>
      <w:r>
        <w:t xml:space="preserve"> </w:t>
      </w:r>
      <w:bookmarkStart w:id="190" w:name="_Ref227048129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1" w:name="_Toc74836336"/>
      <w:r w:rsidR="008A2E04">
        <w:rPr>
          <w:noProof/>
        </w:rPr>
        <w:t>51</w:t>
      </w:r>
      <w:r>
        <w:fldChar w:fldCharType="end"/>
      </w:r>
      <w:bookmarkEnd w:id="190"/>
      <w:r>
        <w:t>. Выбор параметра фильтрации</w:t>
      </w:r>
      <w:bookmarkEnd w:id="191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Набор параметров фильтрации зависят от типа документов, с которым вы в настоящий момент работаете.</w:t>
      </w:r>
    </w:p>
    <w:p w:rsidR="001951FF" w:rsidRDefault="001951FF" w:rsidP="00702DFF">
      <w:pPr>
        <w:pStyle w:val="ASFKListnum"/>
        <w:numPr>
          <w:ilvl w:val="0"/>
          <w:numId w:val="7"/>
        </w:numPr>
      </w:pPr>
      <w:r>
        <w:t>В открывшемся диалоговом окне (рис. </w:t>
      </w:r>
      <w:r>
        <w:fldChar w:fldCharType="begin"/>
      </w:r>
      <w:r>
        <w:instrText xml:space="preserve"> REF _Ref204411202 \h </w:instrText>
      </w:r>
      <w:r>
        <w:fldChar w:fldCharType="separate"/>
      </w:r>
      <w:r w:rsidR="008A2E04">
        <w:rPr>
          <w:noProof/>
        </w:rPr>
        <w:t>52</w:t>
      </w:r>
      <w:r>
        <w:fldChar w:fldCharType="end"/>
      </w:r>
      <w:r>
        <w:t xml:space="preserve">) следует ввести значения выбранного параметра и нажать на кнопку </w:t>
      </w:r>
      <w:r w:rsidR="00632C2D">
        <w:t>«</w:t>
      </w:r>
      <w:r>
        <w:t>ОК</w:t>
      </w:r>
      <w:r w:rsidR="00632C2D">
        <w:t>»</w:t>
      </w:r>
      <w:r>
        <w:t xml:space="preserve">. </w:t>
      </w:r>
    </w:p>
    <w:p w:rsidR="001951FF" w:rsidRDefault="007064A3">
      <w:pPr>
        <w:pStyle w:val="ASFKFigure0"/>
      </w:pPr>
      <w:r>
        <w:pict>
          <v:shape id="_x0000_i1137" type="#_x0000_t75" style="width:280.45pt;height:3in" filled="t">
            <v:fill color2="black"/>
            <v:imagedata r:id="rId114" o:title=""/>
          </v:shape>
        </w:pict>
      </w:r>
    </w:p>
    <w:bookmarkStart w:id="192" w:name="_Ref2044112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3" w:name="_Toc74836337"/>
      <w:r w:rsidR="008A2E04">
        <w:rPr>
          <w:noProof/>
        </w:rPr>
        <w:t>52</w:t>
      </w:r>
      <w:r>
        <w:fldChar w:fldCharType="end"/>
      </w:r>
      <w:bookmarkEnd w:id="192"/>
      <w:r>
        <w:t xml:space="preserve">. Пример окна ввода значений параметров фильтра. </w:t>
      </w:r>
      <w:r>
        <w:br/>
        <w:t xml:space="preserve">Параметр </w:t>
      </w:r>
      <w:r w:rsidR="00632C2D">
        <w:t>«</w:t>
      </w:r>
      <w:r>
        <w:t>По основным параметрам</w:t>
      </w:r>
      <w:r w:rsidR="00632C2D">
        <w:t>»</w:t>
      </w:r>
      <w:bookmarkEnd w:id="193"/>
    </w:p>
    <w:p w:rsidR="001951FF" w:rsidRPr="009451D2" w:rsidRDefault="001951FF" w:rsidP="009451D2">
      <w:pPr>
        <w:pStyle w:val="ASFKNormal"/>
      </w:pPr>
      <w:r w:rsidRPr="009451D2">
        <w:lastRenderedPageBreak/>
        <w:t>В списке документов отобразятся только те документы, которые удовлетворяют установленным параметрам фильтрации.</w:t>
      </w:r>
    </w:p>
    <w:p w:rsidR="001951FF" w:rsidRPr="009451D2" w:rsidRDefault="001951FF" w:rsidP="009451D2">
      <w:pPr>
        <w:pStyle w:val="ASFKNormal"/>
      </w:pPr>
      <w:r w:rsidRPr="009451D2">
        <w:t xml:space="preserve">Чтобы отменить фильтрацию, следует нажать кнопку </w:t>
      </w:r>
      <w:r w:rsidR="007064A3" w:rsidRPr="009451D2">
        <w:pict>
          <v:shape id="_x0000_i1138" type="#_x0000_t75" style="width:21.75pt;height:21.75pt" filled="t">
            <v:fill color2="black"/>
            <v:imagedata r:id="rId115" o:title="" croptop="-9603f" gain="1.25" blacklevel="-3270f"/>
          </v:shape>
        </w:pict>
      </w:r>
      <w:r w:rsidR="00681C7F" w:rsidRPr="009451D2">
        <w:t> </w:t>
      </w:r>
      <w:r w:rsidRPr="009451D2">
        <w:t xml:space="preserve">(Сбросить фильтр). На панели фильтров отобразится значение </w:t>
      </w:r>
      <w:r w:rsidR="00632C2D" w:rsidRPr="009451D2">
        <w:t>«</w:t>
      </w:r>
      <w:r w:rsidRPr="009451D2">
        <w:t>Все записи</w:t>
      </w:r>
      <w:r w:rsidR="00632C2D" w:rsidRPr="009451D2">
        <w:t>»</w:t>
      </w:r>
      <w:r w:rsidRPr="009451D2">
        <w:t>, и в списке восстановятся все соответствующие ему записи.</w:t>
      </w:r>
    </w:p>
    <w:p w:rsidR="001951FF" w:rsidRDefault="001951FF">
      <w:pPr>
        <w:pStyle w:val="ASFKNormal"/>
      </w:pPr>
      <w:r>
        <w:t xml:space="preserve">Ещё один способ фильтрации документов (записей справочников) заключается в том, чтобы указать значение параметра фильтрации непосредственно в специально отведенной для этого верхней пустой строке списка. В этом случае нужно в соответствующей колонке списка указывать значение параметра фильтрации и нажать кнопку </w:t>
      </w:r>
      <w:r w:rsidR="007064A3">
        <w:pict>
          <v:shape id="_x0000_i1139" type="#_x0000_t75" style="width:21.75pt;height:21.75pt" filled="t">
            <v:fill color2="black"/>
            <v:imagedata r:id="rId116" o:title=""/>
          </v:shape>
        </w:pict>
      </w:r>
      <w:r w:rsidR="00681C7F" w:rsidRPr="00681C7F">
        <w:t> </w:t>
      </w:r>
      <w:r>
        <w:t>(Применить фильтр). На рисунке</w:t>
      </w:r>
      <w:r w:rsidR="00681C7F" w:rsidRPr="00681C7F">
        <w:t> </w:t>
      </w:r>
      <w:r>
        <w:fldChar w:fldCharType="begin"/>
      </w:r>
      <w:r>
        <w:instrText xml:space="preserve"> REF _Ref325539900 \h </w:instrText>
      </w:r>
      <w:r>
        <w:fldChar w:fldCharType="separate"/>
      </w:r>
      <w:r w:rsidR="008A2E04">
        <w:rPr>
          <w:noProof/>
        </w:rPr>
        <w:t>53</w:t>
      </w:r>
      <w:r>
        <w:fldChar w:fldCharType="end"/>
      </w:r>
      <w:r>
        <w:t xml:space="preserve"> показан пример использования такого вида фильтрации документов.</w:t>
      </w:r>
    </w:p>
    <w:p w:rsidR="001951FF" w:rsidRDefault="007064A3">
      <w:pPr>
        <w:pStyle w:val="ASFKFigure0"/>
      </w:pPr>
      <w:r>
        <w:pict>
          <v:shape id="_x0000_i1140" type="#_x0000_t75" style="width:482.25pt;height:136.45pt" filled="t">
            <v:fill color2="black"/>
            <v:imagedata r:id="rId117" o:title=""/>
          </v:shape>
        </w:pict>
      </w:r>
    </w:p>
    <w:bookmarkStart w:id="194" w:name="_Ref325539900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5" w:name="_Toc74836338"/>
      <w:r w:rsidR="008A2E04">
        <w:rPr>
          <w:noProof/>
        </w:rPr>
        <w:t>53</w:t>
      </w:r>
      <w:r>
        <w:fldChar w:fldCharType="end"/>
      </w:r>
      <w:bookmarkEnd w:id="194"/>
      <w:r>
        <w:t>. Пример использования фильтрации документов</w:t>
      </w:r>
      <w:bookmarkEnd w:id="195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отключенном режиме строгой фильтрации на панели фильтров можно использовать подстановочные символы </w:t>
      </w:r>
      <w:r w:rsidR="00632C2D">
        <w:t>«</w:t>
      </w:r>
      <w:r>
        <w:t>%</w:t>
      </w:r>
      <w:r w:rsidR="00632C2D">
        <w:t>»</w:t>
      </w:r>
      <w:r>
        <w:t xml:space="preserve"> и * (например: %</w:t>
      </w:r>
      <w:r w:rsidR="001445DC">
        <w:t>утвержден</w:t>
      </w:r>
      <w:r>
        <w:t xml:space="preserve"> или </w:t>
      </w:r>
      <w:r w:rsidRPr="009B3102">
        <w:rPr>
          <w:rStyle w:val="ASFKReporterror0"/>
          <w:lang w:val="ru-RU"/>
        </w:rPr>
        <w:t>Утвержд%</w:t>
      </w:r>
      <w:r>
        <w:t>). При включенном режиме строгой фильтрации на панели фильтров с данными символами фильтр работать не будет.</w:t>
      </w:r>
    </w:p>
    <w:p w:rsidR="001951FF" w:rsidRDefault="001951FF">
      <w:pPr>
        <w:pStyle w:val="31"/>
      </w:pPr>
      <w:bookmarkStart w:id="196" w:name="_Ref394670547"/>
      <w:bookmarkStart w:id="197" w:name="_Toc74836220"/>
      <w:r>
        <w:t>Настройка списка документов</w:t>
      </w:r>
      <w:bookmarkEnd w:id="196"/>
      <w:bookmarkEnd w:id="197"/>
    </w:p>
    <w:p w:rsidR="001951FF" w:rsidRDefault="001951FF">
      <w:pPr>
        <w:pStyle w:val="ASFKNormal"/>
      </w:pPr>
      <w:r>
        <w:t>В списке документов отображается перечень документов, хранящихся в базе данных СУФД и соответствующих выбранному разделу на панели навигации. Каждая запись в списке соответствует одному документу. На рисунке</w:t>
      </w:r>
      <w:r w:rsidR="00681C7F" w:rsidRPr="00681C7F">
        <w:t> </w:t>
      </w:r>
      <w:r>
        <w:fldChar w:fldCharType="begin"/>
      </w:r>
      <w:r>
        <w:instrText xml:space="preserve"> REF _Ref220739905 \h </w:instrText>
      </w:r>
      <w:r>
        <w:fldChar w:fldCharType="separate"/>
      </w:r>
      <w:r w:rsidR="008A2E04">
        <w:rPr>
          <w:noProof/>
        </w:rPr>
        <w:t>54</w:t>
      </w:r>
      <w:r>
        <w:fldChar w:fldCharType="end"/>
      </w:r>
      <w:r>
        <w:t xml:space="preserve"> представлен пример списка документов </w:t>
      </w:r>
      <w:r w:rsidR="00632C2D">
        <w:t>«</w:t>
      </w:r>
      <w:r>
        <w:t>Заявка на кассовый расход (сокращенная)</w:t>
      </w:r>
      <w:r w:rsidR="00632C2D">
        <w:t>»</w:t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141" type="#_x0000_t75" style="width:482.25pt;height:273.75pt" filled="t">
            <v:fill color2="black"/>
            <v:imagedata r:id="rId118" o:title=""/>
          </v:shape>
        </w:pict>
      </w:r>
    </w:p>
    <w:bookmarkStart w:id="198" w:name="_Ref22073990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199" w:name="_Ref497444561"/>
      <w:bookmarkStart w:id="200" w:name="_Toc74836339"/>
      <w:r w:rsidR="008A2E04">
        <w:rPr>
          <w:noProof/>
        </w:rPr>
        <w:t>54</w:t>
      </w:r>
      <w:bookmarkEnd w:id="199"/>
      <w:r>
        <w:fldChar w:fldCharType="end"/>
      </w:r>
      <w:bookmarkEnd w:id="198"/>
      <w:r>
        <w:t>. Пример списка документов</w:t>
      </w:r>
      <w:bookmarkEnd w:id="200"/>
    </w:p>
    <w:p w:rsidR="001951FF" w:rsidRDefault="001951FF">
      <w:pPr>
        <w:pStyle w:val="ASFKNormal"/>
      </w:pPr>
      <w:r>
        <w:t>В списке документов можно легко настроить, какие колонки и в какой последовательности должны выводиться для просмотра.</w:t>
      </w:r>
    </w:p>
    <w:p w:rsidR="001951FF" w:rsidRDefault="001951FF">
      <w:pPr>
        <w:pStyle w:val="ASFKNormal"/>
      </w:pPr>
      <w:r>
        <w:t xml:space="preserve">Для того чтобы настроить какие колонки должны отображаться в списке документов,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8"/>
        </w:numPr>
      </w:pPr>
      <w:r>
        <w:t xml:space="preserve">Выполнить щелчок правой клавишей мышки в любом месте строки, содержащей заголовки колонок списка документов и в открывшемся меню выбрать пункт </w:t>
      </w:r>
      <w:r w:rsidR="00632C2D">
        <w:t>«</w:t>
      </w:r>
      <w:r>
        <w:t>Настройка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8A2E04">
        <w:rPr>
          <w:noProof/>
        </w:rPr>
        <w:t>55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42" type="#_x0000_t75" style="width:482.25pt;height:115.55pt" filled="t">
            <v:fill color2="black"/>
            <v:imagedata r:id="rId119" o:title=""/>
          </v:shape>
        </w:pict>
      </w:r>
    </w:p>
    <w:bookmarkStart w:id="201" w:name="_Ref32554490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2" w:name="_Ref497444530"/>
      <w:bookmarkStart w:id="203" w:name="_Toc74836340"/>
      <w:r w:rsidR="008A2E04">
        <w:rPr>
          <w:noProof/>
        </w:rPr>
        <w:t>55</w:t>
      </w:r>
      <w:bookmarkEnd w:id="202"/>
      <w:r>
        <w:fldChar w:fldCharType="end"/>
      </w:r>
      <w:bookmarkEnd w:id="201"/>
      <w:r>
        <w:t xml:space="preserve">. Выбор пункта </w:t>
      </w:r>
      <w:r w:rsidR="00632C2D">
        <w:t>«</w:t>
      </w:r>
      <w:r>
        <w:t>Настройка</w:t>
      </w:r>
      <w:r w:rsidR="00632C2D">
        <w:t>»</w:t>
      </w:r>
      <w:r>
        <w:t xml:space="preserve"> для настройки отображения столбцов </w:t>
      </w:r>
      <w:r>
        <w:br/>
        <w:t>списка документов</w:t>
      </w:r>
      <w:bookmarkEnd w:id="203"/>
    </w:p>
    <w:p w:rsidR="001951FF" w:rsidRDefault="001951FF" w:rsidP="00702DFF">
      <w:pPr>
        <w:pStyle w:val="ASFKListnum"/>
        <w:numPr>
          <w:ilvl w:val="0"/>
          <w:numId w:val="8"/>
        </w:numPr>
      </w:pPr>
      <w:r>
        <w:t xml:space="preserve">В открывшемся окне </w:t>
      </w:r>
      <w:r w:rsidR="00632C2D">
        <w:t>«</w:t>
      </w:r>
      <w:r>
        <w:t>Настройка колонок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_Ref329949876 \h </w:instrText>
      </w:r>
      <w:r>
        <w:fldChar w:fldCharType="separate"/>
      </w:r>
      <w:r w:rsidR="008A2E04">
        <w:rPr>
          <w:noProof/>
        </w:rPr>
        <w:t>56</w:t>
      </w:r>
      <w:r>
        <w:fldChar w:fldCharType="end"/>
      </w:r>
      <w:r>
        <w:t xml:space="preserve">) отметить наименования тех колонок, которые должны выводиться на экран, после чего нажать кнопку </w:t>
      </w:r>
      <w:r w:rsidR="00632C2D">
        <w:t>«</w:t>
      </w:r>
      <w:r>
        <w:t>ОК</w:t>
      </w:r>
      <w:r w:rsidR="00632C2D">
        <w:t>»</w:t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143" type="#_x0000_t75" style="width:3in;height:273.75pt" filled="t">
            <v:fill color2="black"/>
            <v:imagedata r:id="rId120" o:title=""/>
          </v:shape>
        </w:pict>
      </w:r>
    </w:p>
    <w:bookmarkStart w:id="204" w:name="_Ref32994987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5" w:name="_Ref497444523"/>
      <w:bookmarkStart w:id="206" w:name="_Toc74836341"/>
      <w:r w:rsidR="008A2E04">
        <w:rPr>
          <w:noProof/>
        </w:rPr>
        <w:t>56</w:t>
      </w:r>
      <w:bookmarkEnd w:id="205"/>
      <w:r>
        <w:fldChar w:fldCharType="end"/>
      </w:r>
      <w:bookmarkEnd w:id="204"/>
      <w:r>
        <w:t xml:space="preserve">. Окно </w:t>
      </w:r>
      <w:r w:rsidR="00632C2D">
        <w:t>«</w:t>
      </w:r>
      <w:r>
        <w:t>Настройка колонок</w:t>
      </w:r>
      <w:r w:rsidR="00632C2D">
        <w:t>»</w:t>
      </w:r>
      <w:bookmarkEnd w:id="206"/>
    </w:p>
    <w:p w:rsidR="001951FF" w:rsidRDefault="001951FF">
      <w:pPr>
        <w:pStyle w:val="ASFKNormal"/>
        <w:rPr>
          <w:rStyle w:val="ASFKSymBold"/>
        </w:rPr>
      </w:pPr>
      <w:r>
        <w:t xml:space="preserve">В результате настройки список документов будет содержать только те колонки, которые были указаны при настройке.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При выводе на экран списковой формы документов, для каждого документа, расположенного на текущей странице, выполняется вычисление цветового маркера на основе общей цветовой схемы (рис.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8A2E04">
        <w:rPr>
          <w:noProof/>
        </w:rPr>
        <w:t>55</w:t>
      </w:r>
      <w:r>
        <w:fldChar w:fldCharType="end"/>
      </w:r>
      <w:r>
        <w:t xml:space="preserve">). Цветовые схемы хранятся в системном справочнике </w:t>
      </w:r>
      <w:r w:rsidR="00632C2D">
        <w:t>«</w:t>
      </w:r>
      <w:r>
        <w:t>Цветовые схемы документов</w:t>
      </w:r>
      <w:r w:rsidR="00632C2D">
        <w:t>»</w:t>
      </w:r>
      <w:r>
        <w:t>, где могут редактироваться пользователем.</w:t>
      </w:r>
    </w:p>
    <w:p w:rsidR="001951FF" w:rsidRDefault="001951FF">
      <w:pPr>
        <w:pStyle w:val="ASFKNormal"/>
      </w:pPr>
      <w:r>
        <w:t xml:space="preserve">Для того чтобы настроить последовательность, в которой колонки должны отображаться в списке документов, необходимо выполнить следующие действия: </w:t>
      </w:r>
    </w:p>
    <w:p w:rsidR="001951FF" w:rsidRDefault="001951FF" w:rsidP="00702DFF">
      <w:pPr>
        <w:pStyle w:val="ASFKListnum"/>
        <w:numPr>
          <w:ilvl w:val="0"/>
          <w:numId w:val="9"/>
        </w:numPr>
      </w:pPr>
      <w:r>
        <w:t>Поместить курсор на заголовок колонки, которую необходимо переместить.</w:t>
      </w:r>
    </w:p>
    <w:p w:rsidR="001951FF" w:rsidRDefault="001951FF" w:rsidP="00702DFF">
      <w:pPr>
        <w:pStyle w:val="ASFKListnum"/>
        <w:numPr>
          <w:ilvl w:val="0"/>
          <w:numId w:val="9"/>
        </w:numPr>
      </w:pPr>
      <w:r>
        <w:t>Нажать левую клавишу мышки, и, не отпуская ее, переместить колонку влево или вправо на желаемую позицию (рис. </w:t>
      </w:r>
      <w:r>
        <w:fldChar w:fldCharType="begin"/>
      </w:r>
      <w:r>
        <w:instrText xml:space="preserve"> REF _Ref325546328 \h </w:instrText>
      </w:r>
      <w:r>
        <w:fldChar w:fldCharType="separate"/>
      </w:r>
      <w:r w:rsidR="008A2E04">
        <w:rPr>
          <w:noProof/>
        </w:rPr>
        <w:t>57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44" type="#_x0000_t75" style="width:482.25pt;height:173.3pt" filled="t">
            <v:fill color2="black"/>
            <v:imagedata r:id="rId121" o:title=""/>
          </v:shape>
        </w:pict>
      </w:r>
    </w:p>
    <w:bookmarkStart w:id="207" w:name="_Ref32554632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08" w:name="_Ref497444601"/>
      <w:bookmarkStart w:id="209" w:name="_Toc74836342"/>
      <w:r w:rsidR="008A2E04">
        <w:rPr>
          <w:noProof/>
        </w:rPr>
        <w:t>57</w:t>
      </w:r>
      <w:bookmarkEnd w:id="208"/>
      <w:r>
        <w:fldChar w:fldCharType="end"/>
      </w:r>
      <w:bookmarkEnd w:id="207"/>
      <w:r>
        <w:t>. Перемещение колонки в списке документов</w:t>
      </w:r>
      <w:bookmarkEnd w:id="209"/>
    </w:p>
    <w:p w:rsidR="001951FF" w:rsidRDefault="001951FF">
      <w:pPr>
        <w:pStyle w:val="ASFKNormal"/>
      </w:pPr>
      <w:r>
        <w:t xml:space="preserve">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строки, </w:t>
      </w:r>
      <w:r>
        <w:lastRenderedPageBreak/>
        <w:t xml:space="preserve">содержащей заголовки колонок списка документов и в открывшемся меню выбрать пункт </w:t>
      </w:r>
      <w:r w:rsidR="00632C2D">
        <w:t>«</w:t>
      </w:r>
      <w:r>
        <w:t>По умолчанию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_Ref325544900 \h </w:instrText>
      </w:r>
      <w:r>
        <w:fldChar w:fldCharType="separate"/>
      </w:r>
      <w:r w:rsidR="008A2E04">
        <w:rPr>
          <w:noProof/>
        </w:rPr>
        <w:t>55</w:t>
      </w:r>
      <w:r>
        <w:fldChar w:fldCharType="end"/>
      </w:r>
      <w:r>
        <w:t>).</w:t>
      </w:r>
    </w:p>
    <w:p w:rsidR="001951FF" w:rsidRDefault="001951FF">
      <w:pPr>
        <w:pStyle w:val="31"/>
      </w:pPr>
      <w:bookmarkStart w:id="210" w:name="_Ref357012118"/>
      <w:bookmarkStart w:id="211" w:name="_Toc74836221"/>
      <w:r>
        <w:t>Перемещение по списку документов</w:t>
      </w:r>
      <w:bookmarkEnd w:id="210"/>
      <w:bookmarkEnd w:id="211"/>
    </w:p>
    <w:p w:rsidR="001951FF" w:rsidRDefault="001951FF">
      <w:pPr>
        <w:pStyle w:val="ASFKNormal"/>
      </w:pPr>
      <w:r>
        <w:t>Список документов, отображаемый в окне программы, организован в виде журнала, состоящего из некоторого количества страниц. Количество записей на одной странице зависит от настроек программы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_Ref381792570 \n \h </w:instrText>
      </w:r>
      <w:r>
        <w:fldChar w:fldCharType="separate"/>
      </w:r>
      <w:r w:rsidR="008A2E04">
        <w:t>4.1.8.1</w:t>
      </w:r>
      <w:r>
        <w:fldChar w:fldCharType="end"/>
      </w:r>
      <w:r>
        <w:t>). На панели перемещения по списку документов располагаются кнопки, позволяющие перелистывать список документов, а также отображается общее количество листов в списке (рис. </w:t>
      </w:r>
      <w:r>
        <w:fldChar w:fldCharType="begin"/>
      </w:r>
      <w:r>
        <w:instrText xml:space="preserve"> REF _Ref325550209 \h </w:instrText>
      </w:r>
      <w:r>
        <w:fldChar w:fldCharType="separate"/>
      </w:r>
      <w:r w:rsidR="008A2E04">
        <w:rPr>
          <w:noProof/>
        </w:rPr>
        <w:t>58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rPr>
          <w:lang w:val="en-US"/>
        </w:rPr>
        <w:pict>
          <v:shape id="_x0000_i1145" type="#_x0000_t75" style="width:482.25pt;height:201.75pt" filled="t">
            <v:fill color2="black"/>
            <v:imagedata r:id="rId122" o:title=""/>
          </v:shape>
        </w:pict>
      </w:r>
    </w:p>
    <w:bookmarkStart w:id="212" w:name="_Ref3255502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3" w:name="_Ref497444640"/>
      <w:bookmarkStart w:id="214" w:name="_Toc74836343"/>
      <w:r w:rsidR="008A2E04">
        <w:rPr>
          <w:noProof/>
        </w:rPr>
        <w:t>58</w:t>
      </w:r>
      <w:bookmarkEnd w:id="213"/>
      <w:r>
        <w:fldChar w:fldCharType="end"/>
      </w:r>
      <w:bookmarkEnd w:id="212"/>
      <w:r>
        <w:t xml:space="preserve">. Панель перемещения по списку документов. </w:t>
      </w:r>
      <w:r>
        <w:br/>
        <w:t>Отображается первая из двух страниц журнала документов</w:t>
      </w:r>
      <w:bookmarkEnd w:id="214"/>
    </w:p>
    <w:p w:rsidR="001951FF" w:rsidRDefault="001951FF">
      <w:pPr>
        <w:pStyle w:val="ASFKNormal"/>
      </w:pPr>
      <w:r>
        <w:t>Назначение кнопок:</w:t>
      </w:r>
    </w:p>
    <w:p w:rsidR="001951FF" w:rsidRDefault="007064A3">
      <w:pPr>
        <w:pStyle w:val="ASFKListmark1"/>
      </w:pPr>
      <w:r>
        <w:pict>
          <v:shape id="_x0000_i1146" type="#_x0000_t75" style="width:14.25pt;height:21.75pt" filled="t">
            <v:fill color2="black"/>
            <v:imagedata r:id="rId123" o:title="" croptop="-12452f" gain="1.25" blacklevel="-3270f"/>
          </v:shape>
        </w:pict>
      </w:r>
      <w:r w:rsidR="001951FF">
        <w:t xml:space="preserve"> – кнопка перехода на одну страницу вперед;</w:t>
      </w:r>
    </w:p>
    <w:p w:rsidR="001951FF" w:rsidRDefault="007064A3">
      <w:pPr>
        <w:pStyle w:val="ASFKListmark1"/>
      </w:pPr>
      <w:r>
        <w:pict>
          <v:shape id="_x0000_i1147" type="#_x0000_t75" style="width:14.25pt;height:21.75pt" filled="t">
            <v:fill color2="black"/>
            <v:imagedata r:id="rId124" o:title="" croptop="-12452f" gain="1.25" blacklevel="-3270f"/>
          </v:shape>
        </w:pict>
      </w:r>
      <w:r w:rsidR="001951FF">
        <w:t xml:space="preserve"> – кнопка перехода на одну страницу назад;</w:t>
      </w:r>
    </w:p>
    <w:p w:rsidR="001951FF" w:rsidRDefault="007064A3">
      <w:pPr>
        <w:pStyle w:val="ASFKListmark1"/>
      </w:pPr>
      <w:r>
        <w:pict>
          <v:shape id="_x0000_i1148" type="#_x0000_t75" style="width:14.25pt;height:21.75pt" filled="t">
            <v:fill color2="black"/>
            <v:imagedata r:id="rId125" o:title="" croptop="-12452f" gain="1.25" blacklevel="-3270f"/>
          </v:shape>
        </w:pict>
      </w:r>
      <w:r w:rsidR="001951FF">
        <w:t xml:space="preserve"> – кнопка перехода на первую страницу списка; </w:t>
      </w:r>
    </w:p>
    <w:p w:rsidR="001951FF" w:rsidRDefault="007064A3">
      <w:pPr>
        <w:pStyle w:val="ASFKListmark1"/>
        <w:rPr>
          <w:rStyle w:val="ASFKSymBold"/>
        </w:rPr>
      </w:pPr>
      <w:r>
        <w:pict>
          <v:shape id="_x0000_i1149" type="#_x0000_t75" style="width:14.25pt;height:21.75pt" filled="t">
            <v:fill color2="black"/>
            <v:imagedata r:id="rId126" o:title="" croptop="-12452f" gain="1.25" blacklevel="-3270f"/>
          </v:shape>
        </w:pict>
      </w:r>
      <w:r w:rsidR="001951FF">
        <w:t xml:space="preserve"> – кнопка перехода на последнюю страницу списка.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Подсчет количества страниц и переход на последнюю страницу зависят от настройки подсчета документов. </w:t>
      </w:r>
    </w:p>
    <w:p w:rsidR="001951FF" w:rsidRDefault="001951FF">
      <w:pPr>
        <w:pStyle w:val="ASFKNormal"/>
      </w:pPr>
      <w:r>
        <w:t>При нажатии кнопки</w:t>
      </w:r>
      <w:r w:rsidR="00681C7F" w:rsidRPr="00681C7F">
        <w:t> </w:t>
      </w:r>
      <w:r w:rsidR="007064A3">
        <w:pict>
          <v:shape id="_x0000_i1150" type="#_x0000_t75" style="width:14.25pt;height:21.75pt" filled="t">
            <v:fill color2="black"/>
            <v:imagedata r:id="rId127" o:title="" croptop="-11320f"/>
          </v:shape>
        </w:pict>
      </w:r>
      <w:r>
        <w:t>, на экран будут выводиться только выделенные ранее документы (рис. </w:t>
      </w:r>
      <w:r>
        <w:fldChar w:fldCharType="begin"/>
      </w:r>
      <w:r>
        <w:instrText xml:space="preserve"> REF _Ref381794671 \h </w:instrText>
      </w:r>
      <w:r>
        <w:fldChar w:fldCharType="separate"/>
      </w:r>
      <w:r w:rsidR="008A2E04">
        <w:rPr>
          <w:noProof/>
        </w:rPr>
        <w:t>59</w:t>
      </w:r>
      <w:r>
        <w:fldChar w:fldCharType="end"/>
      </w:r>
      <w:r>
        <w:t>). Повторное нажатие кнопки вернет список всех документов на экран.</w:t>
      </w:r>
    </w:p>
    <w:p w:rsidR="001951FF" w:rsidRDefault="007064A3">
      <w:pPr>
        <w:pStyle w:val="ASFKFigure0"/>
      </w:pPr>
      <w:r>
        <w:lastRenderedPageBreak/>
        <w:pict>
          <v:shape id="_x0000_i1151" type="#_x0000_t75" style="width:482.25pt;height:158.25pt" filled="t">
            <v:fill color2="black"/>
            <v:imagedata r:id="rId128" o:title=""/>
          </v:shape>
        </w:pict>
      </w:r>
    </w:p>
    <w:bookmarkStart w:id="215" w:name="_Ref3817946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16" w:name="_Ref497444649"/>
      <w:bookmarkStart w:id="217" w:name="_Toc74836344"/>
      <w:r w:rsidR="008A2E04">
        <w:rPr>
          <w:noProof/>
        </w:rPr>
        <w:t>59</w:t>
      </w:r>
      <w:bookmarkEnd w:id="216"/>
      <w:r>
        <w:fldChar w:fldCharType="end"/>
      </w:r>
      <w:bookmarkEnd w:id="215"/>
      <w:r>
        <w:t>. Список выделенных документов</w:t>
      </w:r>
      <w:bookmarkEnd w:id="217"/>
    </w:p>
    <w:p w:rsidR="001951FF" w:rsidRDefault="001951FF">
      <w:pPr>
        <w:pStyle w:val="31"/>
      </w:pPr>
      <w:bookmarkStart w:id="218" w:name="_Toc74836222"/>
      <w:r>
        <w:t>Выделение документов в списке</w:t>
      </w:r>
      <w:bookmarkEnd w:id="218"/>
    </w:p>
    <w:p w:rsidR="001951FF" w:rsidRDefault="001951FF">
      <w:pPr>
        <w:pStyle w:val="ASFKNormal"/>
      </w:pPr>
      <w:r>
        <w:t xml:space="preserve">Для выделения документов в списке документов используют стандартные для ОС </w:t>
      </w:r>
      <w:r>
        <w:rPr>
          <w:lang w:val="en-US"/>
        </w:rPr>
        <w:t>Windows</w:t>
      </w:r>
      <w:r>
        <w:t xml:space="preserve"> действия. </w:t>
      </w:r>
    </w:p>
    <w:p w:rsidR="001951FF" w:rsidRDefault="001951FF">
      <w:pPr>
        <w:pStyle w:val="ASFKNormal"/>
      </w:pPr>
      <w:r>
        <w:t xml:space="preserve">Чтобы выделить несколько подряд идущих в списке документов, необходимо выполнить один щелчок левой клавишей мышки по первому выделяемому документу. Затем, нажав клавишу </w:t>
      </w:r>
      <w:r w:rsidR="00632C2D">
        <w:t>«</w:t>
      </w:r>
      <w:r>
        <w:rPr>
          <w:lang w:val="en-US"/>
        </w:rPr>
        <w:t>Shift</w:t>
      </w:r>
      <w:r w:rsidR="00632C2D">
        <w:t>»</w:t>
      </w:r>
      <w:r>
        <w:t xml:space="preserve">, выполнить один щелчок левой клавишей мышки по последнему выделяемому документу. </w:t>
      </w:r>
      <w:r w:rsidR="001445DC">
        <w:t>В результате выделятся все документы, с первого до последнего.</w:t>
      </w:r>
    </w:p>
    <w:p w:rsidR="001951FF" w:rsidRDefault="001951FF">
      <w:pPr>
        <w:pStyle w:val="ASFKNormal"/>
      </w:pPr>
      <w:r>
        <w:t>Для того чтобы выделить документы</w:t>
      </w:r>
      <w:r w:rsidR="009451D2">
        <w:t>,</w:t>
      </w:r>
      <w:r>
        <w:t xml:space="preserve"> расположенные в списке не подряд, необходимо нажать левую клавишу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 и удерживая ее, выполнить щелчок левой клавишей мышки по каждому из выделяемых документов.</w:t>
      </w:r>
    </w:p>
    <w:p w:rsidR="001951FF" w:rsidRDefault="001951FF">
      <w:pPr>
        <w:pStyle w:val="ASFKNormal"/>
      </w:pPr>
      <w:r>
        <w:t xml:space="preserve">Для того чтобы выделить все документы, выведенные на экран в списке, необходимо нажать сочетание клавиш </w:t>
      </w:r>
      <w:r w:rsidR="00632C2D" w:rsidRPr="009B3102">
        <w:rPr>
          <w:rStyle w:val="ASFKReporterror0"/>
          <w:lang w:val="ru-RU"/>
        </w:rPr>
        <w:t>«</w:t>
      </w:r>
      <w:r w:rsidRPr="00A7070E">
        <w:rPr>
          <w:rStyle w:val="ASFKReporterror0"/>
        </w:rPr>
        <w:t>Ctrl</w:t>
      </w:r>
      <w:r w:rsidRPr="009B3102">
        <w:rPr>
          <w:rStyle w:val="ASFKReporterror0"/>
          <w:lang w:val="ru-RU"/>
        </w:rPr>
        <w:t>+</w:t>
      </w:r>
      <w:r w:rsidRPr="00A7070E">
        <w:rPr>
          <w:rStyle w:val="ASFKReporterror0"/>
        </w:rPr>
        <w:t>A</w:t>
      </w:r>
      <w:r w:rsidR="00632C2D">
        <w:t>»</w:t>
      </w:r>
      <w:r>
        <w:t>.</w:t>
      </w:r>
    </w:p>
    <w:p w:rsidR="001951FF" w:rsidRDefault="001951FF">
      <w:pPr>
        <w:pStyle w:val="31"/>
      </w:pPr>
      <w:bookmarkStart w:id="219" w:name="_Ref397519402"/>
      <w:bookmarkStart w:id="220" w:name="_Toc74836223"/>
      <w:r>
        <w:t>Отображение статистических данных</w:t>
      </w:r>
      <w:bookmarkEnd w:id="219"/>
      <w:bookmarkEnd w:id="220"/>
    </w:p>
    <w:p w:rsidR="001951FF" w:rsidRDefault="001951FF">
      <w:pPr>
        <w:pStyle w:val="ASFKNormal"/>
      </w:pPr>
      <w:r>
        <w:t>Для некоторых типов документов предусмотрен вывод статистических данных. Статистические данные можно посмотреть для всех документов в списке или только для выделенных документов.</w:t>
      </w:r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данных во всплывающем окне.</w:t>
      </w:r>
    </w:p>
    <w:p w:rsidR="001951FF" w:rsidRDefault="001951FF">
      <w:pPr>
        <w:pStyle w:val="ASFKListnormal18"/>
      </w:pPr>
      <w:r>
        <w:t xml:space="preserve">Когда в окне списка документов выделен один или более документов, то при наведении указателя мыши на любую из строк этого окна появляется всплывающее окно. Во всплывающем окне приводится суммарный перечень агрегированных показателей и суммы по выделенным документам. В примере на рисунке </w:t>
      </w:r>
      <w:r>
        <w:fldChar w:fldCharType="begin"/>
      </w:r>
      <w:r>
        <w:instrText xml:space="preserve"> REF _Ref356905280 \h </w:instrText>
      </w:r>
      <w:r>
        <w:fldChar w:fldCharType="separate"/>
      </w:r>
      <w:r w:rsidR="008A2E04">
        <w:rPr>
          <w:noProof/>
        </w:rPr>
        <w:t>60</w:t>
      </w:r>
      <w:r>
        <w:fldChar w:fldCharType="end"/>
      </w:r>
      <w:r>
        <w:t xml:space="preserve"> во всплывающем окне отображена итоговая информация по трем выделенным документам.</w:t>
      </w:r>
    </w:p>
    <w:p w:rsidR="001951FF" w:rsidRDefault="007064A3">
      <w:pPr>
        <w:pStyle w:val="ASFKFigure0"/>
      </w:pPr>
      <w:r>
        <w:lastRenderedPageBreak/>
        <w:pict>
          <v:shape id="_x0000_i1152" type="#_x0000_t75" style="width:482.25pt;height:244.45pt" filled="t">
            <v:fill color2="black"/>
            <v:imagedata r:id="rId129" o:title=""/>
          </v:shape>
        </w:pict>
      </w:r>
    </w:p>
    <w:bookmarkStart w:id="221" w:name="_Ref35690528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2" w:name="_Ref497444658"/>
      <w:bookmarkStart w:id="223" w:name="_Toc74836345"/>
      <w:r w:rsidR="008A2E04">
        <w:rPr>
          <w:noProof/>
        </w:rPr>
        <w:t>60</w:t>
      </w:r>
      <w:bookmarkEnd w:id="222"/>
      <w:r>
        <w:fldChar w:fldCharType="end"/>
      </w:r>
      <w:bookmarkEnd w:id="221"/>
      <w:r>
        <w:t xml:space="preserve">. Подсчет итоговых сумм по документам в списочной форме. </w:t>
      </w:r>
      <w:r>
        <w:br/>
        <w:t>Отображение итоговых сумм по выделенным документам во всплывающем окне</w:t>
      </w:r>
      <w:bookmarkEnd w:id="223"/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агрегированных показателей по всем документам в строке состояния списка документов.</w:t>
      </w:r>
    </w:p>
    <w:p w:rsidR="001951FF" w:rsidRDefault="001951FF">
      <w:pPr>
        <w:pStyle w:val="ASFKListnormal18"/>
      </w:pPr>
      <w:r>
        <w:t xml:space="preserve">В строке состояния отображаются </w:t>
      </w:r>
      <w:r w:rsidR="00681C7F">
        <w:t>данные по всем документам (рис.</w:t>
      </w:r>
      <w:r w:rsidR="00681C7F" w:rsidRPr="00681C7F">
        <w:t> </w:t>
      </w:r>
      <w:r>
        <w:fldChar w:fldCharType="begin"/>
      </w:r>
      <w:r>
        <w:instrText xml:space="preserve"> REF _Ref356904512 \h </w:instrText>
      </w:r>
      <w:r>
        <w:fldChar w:fldCharType="separate"/>
      </w:r>
      <w:r w:rsidR="008A2E04">
        <w:rPr>
          <w:noProof/>
        </w:rPr>
        <w:t>61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53" type="#_x0000_t75" style="width:482.25pt;height:237.75pt" filled="t">
            <v:fill color2="black"/>
            <v:imagedata r:id="rId130" o:title=""/>
          </v:shape>
        </w:pict>
      </w:r>
    </w:p>
    <w:bookmarkStart w:id="224" w:name="_Ref35690451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5" w:name="_Toc74836346"/>
      <w:r w:rsidR="008A2E04">
        <w:rPr>
          <w:noProof/>
        </w:rPr>
        <w:t>61</w:t>
      </w:r>
      <w:r>
        <w:fldChar w:fldCharType="end"/>
      </w:r>
      <w:bookmarkEnd w:id="224"/>
      <w:r>
        <w:t xml:space="preserve">. Подсчет итоговых сумм по документам в списочной форме. </w:t>
      </w:r>
      <w:r>
        <w:br/>
        <w:t>Отображение итоговой суммы в строке состояния окна списка документов</w:t>
      </w:r>
      <w:bookmarkEnd w:id="225"/>
    </w:p>
    <w:p w:rsidR="001951FF" w:rsidRDefault="001951FF" w:rsidP="00702DFF">
      <w:pPr>
        <w:pStyle w:val="ASFKListnum"/>
        <w:numPr>
          <w:ilvl w:val="0"/>
          <w:numId w:val="10"/>
        </w:numPr>
      </w:pPr>
      <w:r>
        <w:t>Отображение обобщенных агрегированных показателей по документам.</w:t>
      </w:r>
    </w:p>
    <w:p w:rsidR="001951FF" w:rsidRDefault="001951FF">
      <w:pPr>
        <w:pStyle w:val="ASFKListnormal18"/>
      </w:pPr>
      <w:r>
        <w:t xml:space="preserve">Для просмотра обобщенных показателей по списку документов необходимо щелкнуть по ссылке </w:t>
      </w:r>
      <w:r w:rsidR="00632C2D">
        <w:t>«</w:t>
      </w:r>
      <w:r>
        <w:t>Подробнее</w:t>
      </w:r>
      <w:r w:rsidR="00632C2D">
        <w:t>»</w:t>
      </w:r>
      <w:r>
        <w:t xml:space="preserve"> в строке состояния списка документов (см. рис. </w:t>
      </w:r>
      <w:r>
        <w:fldChar w:fldCharType="begin"/>
      </w:r>
      <w:r>
        <w:instrText xml:space="preserve"> REF _Ref356904512 \h </w:instrText>
      </w:r>
      <w:r>
        <w:fldChar w:fldCharType="separate"/>
      </w:r>
      <w:r w:rsidR="008A2E04">
        <w:rPr>
          <w:noProof/>
        </w:rPr>
        <w:t>61</w:t>
      </w:r>
      <w:r>
        <w:fldChar w:fldCharType="end"/>
      </w:r>
      <w:r>
        <w:t>). В результате на экране откроется информационное окно с обобщенными данными (рис. </w:t>
      </w:r>
      <w:r>
        <w:fldChar w:fldCharType="begin"/>
      </w:r>
      <w:r>
        <w:instrText xml:space="preserve"> REF _Ref356904628 \h </w:instrText>
      </w:r>
      <w:r>
        <w:fldChar w:fldCharType="separate"/>
      </w:r>
      <w:r w:rsidR="008A2E04">
        <w:rPr>
          <w:noProof/>
        </w:rPr>
        <w:t>62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154" type="#_x0000_t75" style="width:475.55pt;height:244.45pt" filled="t">
            <v:fill color2="black"/>
            <v:imagedata r:id="rId131" o:title=""/>
          </v:shape>
        </w:pict>
      </w:r>
    </w:p>
    <w:bookmarkStart w:id="226" w:name="_Ref35690462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27" w:name="_Ref497444703"/>
      <w:bookmarkStart w:id="228" w:name="_Toc74836347"/>
      <w:r w:rsidR="008A2E04">
        <w:rPr>
          <w:noProof/>
        </w:rPr>
        <w:t>62</w:t>
      </w:r>
      <w:bookmarkEnd w:id="227"/>
      <w:r>
        <w:fldChar w:fldCharType="end"/>
      </w:r>
      <w:bookmarkEnd w:id="226"/>
      <w:r>
        <w:t>. Информационное окно с обобщенными данными по документам</w:t>
      </w:r>
      <w:bookmarkEnd w:id="228"/>
      <w:r>
        <w:t xml:space="preserve"> </w:t>
      </w:r>
    </w:p>
    <w:p w:rsidR="001951FF" w:rsidRDefault="001951FF">
      <w:pPr>
        <w:pStyle w:val="31"/>
      </w:pPr>
      <w:bookmarkStart w:id="229" w:name="_Ref397519404"/>
      <w:bookmarkStart w:id="230" w:name="_Toc74836224"/>
      <w:r>
        <w:t>Информационная панель</w:t>
      </w:r>
      <w:bookmarkEnd w:id="229"/>
      <w:bookmarkEnd w:id="230"/>
    </w:p>
    <w:p w:rsidR="001951FF" w:rsidRDefault="001951FF">
      <w:pPr>
        <w:pStyle w:val="ASFKNormal"/>
      </w:pPr>
      <w:r>
        <w:t>Информационная панель служит для вывода на экран информации о выделенном в списке документе или записи справочника. Информационная панель может содержать несколько закладок, на которых отображаются некоторые характеристики выделенного объекта и дополнительная информация о нем. На рисунке</w:t>
      </w:r>
      <w:r w:rsidR="00681C7F" w:rsidRPr="00681C7F">
        <w:t> </w:t>
      </w:r>
      <w:r>
        <w:fldChar w:fldCharType="begin"/>
      </w:r>
      <w:r>
        <w:instrText xml:space="preserve"> REF _Ref220740048 \h </w:instrText>
      </w:r>
      <w:r>
        <w:fldChar w:fldCharType="separate"/>
      </w:r>
      <w:r w:rsidR="008A2E04">
        <w:rPr>
          <w:noProof/>
        </w:rPr>
        <w:t>63</w:t>
      </w:r>
      <w:r>
        <w:fldChar w:fldCharType="end"/>
      </w:r>
      <w:r>
        <w:t xml:space="preserve"> показан пример содержания информационной панели для выделенного документа.</w:t>
      </w:r>
    </w:p>
    <w:p w:rsidR="001951FF" w:rsidRDefault="007064A3">
      <w:pPr>
        <w:pStyle w:val="ASFKFigure0"/>
      </w:pPr>
      <w:r>
        <w:lastRenderedPageBreak/>
        <w:pict>
          <v:shape id="_x0000_i1155" type="#_x0000_t75" style="width:482.25pt;height:352.45pt" filled="t">
            <v:fill color2="black"/>
            <v:imagedata r:id="rId132" o:title=""/>
          </v:shape>
        </w:pict>
      </w:r>
    </w:p>
    <w:bookmarkStart w:id="231" w:name="_Ref22074004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2" w:name="_Toc74836348"/>
      <w:r w:rsidR="008A2E04">
        <w:rPr>
          <w:noProof/>
        </w:rPr>
        <w:t>63</w:t>
      </w:r>
      <w:r>
        <w:fldChar w:fldCharType="end"/>
      </w:r>
      <w:bookmarkEnd w:id="231"/>
      <w:r>
        <w:t>. Информационная панель</w:t>
      </w:r>
      <w:bookmarkEnd w:id="232"/>
    </w:p>
    <w:p w:rsidR="001951FF" w:rsidRDefault="001951FF">
      <w:pPr>
        <w:pStyle w:val="ASFKNormal"/>
      </w:pPr>
      <w:r>
        <w:t>Типичный список закладок информационной панели:</w:t>
      </w:r>
    </w:p>
    <w:p w:rsidR="001951FF" w:rsidRDefault="00632C2D">
      <w:pPr>
        <w:pStyle w:val="ASFKListmark1"/>
      </w:pPr>
      <w:r>
        <w:t>«</w:t>
      </w:r>
      <w:r w:rsidR="001951FF">
        <w:t>Содержание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Подписи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Атрибуты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Транспортная история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Содержание</w:t>
      </w:r>
      <w:r w:rsidR="00632C2D">
        <w:t>»</w:t>
      </w:r>
      <w:r>
        <w:t xml:space="preserve"> отображается основное содержание выделенного документа (см. рис. </w:t>
      </w:r>
      <w:r>
        <w:fldChar w:fldCharType="begin"/>
      </w:r>
      <w:r>
        <w:instrText xml:space="preserve"> REF _Ref220740048 \h </w:instrText>
      </w:r>
      <w:r>
        <w:fldChar w:fldCharType="separate"/>
      </w:r>
      <w:r w:rsidR="008A2E04">
        <w:rPr>
          <w:noProof/>
        </w:rPr>
        <w:t>63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_Ref227078803 \h </w:instrText>
      </w:r>
      <w:r>
        <w:fldChar w:fldCharType="separate"/>
      </w:r>
      <w:r w:rsidR="008A2E04">
        <w:rPr>
          <w:noProof/>
        </w:rPr>
        <w:t>64</w:t>
      </w:r>
      <w:r>
        <w:fldChar w:fldCharType="end"/>
      </w:r>
      <w:r>
        <w:t>) отображается информация об ЭП, если текущий документ был подписан.</w:t>
      </w:r>
    </w:p>
    <w:p w:rsidR="001951FF" w:rsidRDefault="007064A3">
      <w:pPr>
        <w:pStyle w:val="ASFKFigure0"/>
      </w:pPr>
      <w:r>
        <w:lastRenderedPageBreak/>
        <w:pict>
          <v:shape id="_x0000_i1156" type="#_x0000_t75" style="width:482.25pt;height:4in" filled="t">
            <v:fill color2="black"/>
            <v:imagedata r:id="rId133" o:title=""/>
          </v:shape>
        </w:pict>
      </w:r>
    </w:p>
    <w:bookmarkStart w:id="233" w:name="_Ref22707880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4" w:name="_Toc74836349"/>
      <w:r w:rsidR="008A2E04">
        <w:rPr>
          <w:noProof/>
        </w:rPr>
        <w:t>64</w:t>
      </w:r>
      <w:r>
        <w:fldChar w:fldCharType="end"/>
      </w:r>
      <w:bookmarkEnd w:id="233"/>
      <w:r>
        <w:t xml:space="preserve">. Информационная панель. Пример содержимого закладки </w:t>
      </w:r>
      <w:r w:rsidR="00632C2D">
        <w:t>«</w:t>
      </w:r>
      <w:r>
        <w:t>Подписи</w:t>
      </w:r>
      <w:r w:rsidR="00632C2D">
        <w:t>»</w:t>
      </w:r>
      <w:bookmarkEnd w:id="234"/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Атрибуты</w:t>
      </w:r>
      <w:r w:rsidR="00632C2D">
        <w:t>»</w:t>
      </w:r>
      <w:r>
        <w:t xml:space="preserve"> отображается текущий статус документа, а также дополнительная информация (рис. </w:t>
      </w:r>
      <w:r>
        <w:fldChar w:fldCharType="begin"/>
      </w:r>
      <w:r>
        <w:instrText xml:space="preserve"> REF _Ref227078748 \h </w:instrText>
      </w:r>
      <w:r>
        <w:fldChar w:fldCharType="separate"/>
      </w:r>
      <w:r w:rsidR="008A2E04">
        <w:rPr>
          <w:noProof/>
        </w:rPr>
        <w:t>65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57" type="#_x0000_t75" style="width:483.05pt;height:273.75pt" filled="t">
            <v:fill color2="black"/>
            <v:imagedata r:id="rId134" o:title=""/>
          </v:shape>
        </w:pict>
      </w:r>
    </w:p>
    <w:bookmarkStart w:id="235" w:name="_Ref22707874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6" w:name="_Toc74836350"/>
      <w:r w:rsidR="008A2E04">
        <w:rPr>
          <w:noProof/>
        </w:rPr>
        <w:t>65</w:t>
      </w:r>
      <w:r>
        <w:fldChar w:fldCharType="end"/>
      </w:r>
      <w:bookmarkEnd w:id="235"/>
      <w:r>
        <w:t xml:space="preserve">. Информационная панель. Пример содержимого закладки </w:t>
      </w:r>
      <w:r w:rsidR="00632C2D">
        <w:t>«</w:t>
      </w:r>
      <w:r>
        <w:t>Атрибуты</w:t>
      </w:r>
      <w:r w:rsidR="00632C2D">
        <w:t>»</w:t>
      </w:r>
      <w:bookmarkEnd w:id="236"/>
    </w:p>
    <w:p w:rsidR="001951FF" w:rsidRDefault="001951FF">
      <w:pPr>
        <w:pStyle w:val="ASFKNormal"/>
      </w:pPr>
      <w:r>
        <w:t xml:space="preserve">На закладке </w:t>
      </w:r>
      <w:r w:rsidR="00632C2D">
        <w:t>«</w:t>
      </w:r>
      <w:r>
        <w:t>Транспортная история</w:t>
      </w:r>
      <w:r w:rsidR="00632C2D">
        <w:t>»</w:t>
      </w:r>
      <w:r>
        <w:t xml:space="preserve"> отображается информация об отправке и/или получении документа на узлах приема/передачи, которые были зафиксированы транспортным модулем СУФД (рис. </w:t>
      </w:r>
      <w:r>
        <w:fldChar w:fldCharType="begin"/>
      </w:r>
      <w:r>
        <w:instrText xml:space="preserve"> REF _Ref397456913 \h </w:instrText>
      </w:r>
      <w:r>
        <w:fldChar w:fldCharType="separate"/>
      </w:r>
      <w:r w:rsidR="008A2E04">
        <w:rPr>
          <w:noProof/>
        </w:rPr>
        <w:t>66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158" type="#_x0000_t75" style="width:482.25pt;height:273.75pt" filled="t">
            <v:fill color2="black"/>
            <v:imagedata r:id="rId135" o:title=""/>
          </v:shape>
        </w:pict>
      </w:r>
    </w:p>
    <w:bookmarkStart w:id="237" w:name="_Ref397456913"/>
    <w:bookmarkStart w:id="238" w:name="_Ref30117635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39" w:name="_Toc74836351"/>
      <w:r w:rsidR="008A2E04">
        <w:rPr>
          <w:noProof/>
        </w:rPr>
        <w:t>66</w:t>
      </w:r>
      <w:r>
        <w:fldChar w:fldCharType="end"/>
      </w:r>
      <w:bookmarkEnd w:id="237"/>
      <w:bookmarkEnd w:id="238"/>
      <w:r>
        <w:t xml:space="preserve">. Информационная панель. Пример содержимого закладки </w:t>
      </w:r>
      <w:r>
        <w:br/>
      </w:r>
      <w:r w:rsidR="00632C2D">
        <w:t>«</w:t>
      </w:r>
      <w:r>
        <w:t>Транспортная история</w:t>
      </w:r>
      <w:r w:rsidR="00632C2D">
        <w:t>»</w:t>
      </w:r>
      <w:bookmarkEnd w:id="239"/>
    </w:p>
    <w:p w:rsidR="001951FF" w:rsidRDefault="001951FF">
      <w:pPr>
        <w:pStyle w:val="ASFKNormal"/>
      </w:pPr>
      <w:r>
        <w:t>Высоту информационной панели по мере необходимости можно изменять. Для этого нужно установить курсор на границу панели так, чтобы он принял вид, показанный на рисунке </w:t>
      </w:r>
      <w:r>
        <w:fldChar w:fldCharType="begin"/>
      </w:r>
      <w:r>
        <w:instrText xml:space="preserve"> REF _Ref227077653 \h </w:instrText>
      </w:r>
      <w:r>
        <w:fldChar w:fldCharType="separate"/>
      </w:r>
      <w:r w:rsidR="008A2E04">
        <w:rPr>
          <w:noProof/>
        </w:rPr>
        <w:t>70</w:t>
      </w:r>
      <w:r>
        <w:fldChar w:fldCharType="end"/>
      </w:r>
      <w:r>
        <w:t>. Нажать левую клавишу мыши и, не отпуская ее, сдвинуть границу вверх или вниз.</w:t>
      </w:r>
    </w:p>
    <w:p w:rsidR="001951FF" w:rsidRDefault="007064A3">
      <w:pPr>
        <w:pStyle w:val="ASFKFigure0"/>
      </w:pPr>
      <w:r>
        <w:pict>
          <v:shape id="_x0000_i1159" type="#_x0000_t75" style="width:482.25pt;height:309.75pt" filled="t">
            <v:fill color2="black"/>
            <v:imagedata r:id="rId136" o:title=""/>
          </v:shape>
        </w:pict>
      </w:r>
    </w:p>
    <w:p w:rsidR="001951FF" w:rsidRDefault="00A001B2">
      <w:pPr>
        <w:pStyle w:val="ASFKFigName"/>
      </w:pPr>
      <w:fldSimple w:instr=" SEQ &quot;Рисунок&quot; \*Arabic ">
        <w:bookmarkStart w:id="240" w:name="_Toc74836352"/>
        <w:r w:rsidR="008A2E04">
          <w:rPr>
            <w:noProof/>
          </w:rPr>
          <w:t>67</w:t>
        </w:r>
      </w:fldSimple>
      <w:r w:rsidR="001951FF">
        <w:t>. Информационная панель. Изменение высоты</w:t>
      </w:r>
      <w:bookmarkEnd w:id="240"/>
    </w:p>
    <w:p w:rsidR="001951FF" w:rsidRDefault="001951FF">
      <w:pPr>
        <w:pStyle w:val="ASFKNormal"/>
      </w:pPr>
      <w:r>
        <w:lastRenderedPageBreak/>
        <w:t>Информационную панель можно закрыть, выполнив один щелчок левой клавишей мыши по кнопке, изображенной на рисунке</w:t>
      </w:r>
      <w:r w:rsidR="00681C7F" w:rsidRPr="00681C7F">
        <w:t> </w:t>
      </w:r>
      <w:r>
        <w:fldChar w:fldCharType="begin"/>
      </w:r>
      <w:r>
        <w:instrText xml:space="preserve"> REF _Ref397521527 \h </w:instrText>
      </w:r>
      <w:r>
        <w:fldChar w:fldCharType="separate"/>
      </w:r>
      <w:r w:rsidR="008A2E04">
        <w:rPr>
          <w:noProof/>
        </w:rPr>
        <w:t>68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160" type="#_x0000_t75" style="width:482.25pt;height:309.75pt" filled="t">
            <v:fill color2="black"/>
            <v:imagedata r:id="rId137" o:title=""/>
          </v:shape>
        </w:pict>
      </w:r>
    </w:p>
    <w:bookmarkStart w:id="241" w:name="_Ref39752152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2" w:name="_Toc74836353"/>
      <w:r w:rsidR="008A2E04">
        <w:rPr>
          <w:noProof/>
        </w:rPr>
        <w:t>68</w:t>
      </w:r>
      <w:r>
        <w:fldChar w:fldCharType="end"/>
      </w:r>
      <w:bookmarkEnd w:id="241"/>
      <w:r>
        <w:t>. Кнопка скрытия информационной панели</w:t>
      </w:r>
      <w:bookmarkEnd w:id="242"/>
    </w:p>
    <w:p w:rsidR="001951FF" w:rsidRDefault="001951FF">
      <w:pPr>
        <w:pStyle w:val="ASFKNormal"/>
      </w:pPr>
      <w:r>
        <w:t>Щелчок левой клавишей мыши по кнопке, изображенной на рисунке</w:t>
      </w:r>
      <w:r w:rsidR="00681C7F" w:rsidRPr="00681C7F">
        <w:t> </w:t>
      </w:r>
      <w:r>
        <w:fldChar w:fldCharType="begin"/>
      </w:r>
      <w:r>
        <w:instrText xml:space="preserve"> REF _Ref397521535 \h </w:instrText>
      </w:r>
      <w:r>
        <w:fldChar w:fldCharType="separate"/>
      </w:r>
      <w:r w:rsidR="008A2E04">
        <w:rPr>
          <w:noProof/>
        </w:rPr>
        <w:t>69</w:t>
      </w:r>
      <w:r>
        <w:fldChar w:fldCharType="end"/>
      </w:r>
      <w:r>
        <w:t>, вернет информационную панель в исходное положение.</w:t>
      </w:r>
    </w:p>
    <w:p w:rsidR="001951FF" w:rsidRDefault="007064A3">
      <w:pPr>
        <w:pStyle w:val="ASFKFigure0"/>
      </w:pPr>
      <w:r>
        <w:pict>
          <v:shape id="_x0000_i1161" type="#_x0000_t75" style="width:482.25pt;height:259.55pt" filled="t">
            <v:fill color2="black"/>
            <v:imagedata r:id="rId138" o:title=""/>
          </v:shape>
        </w:pict>
      </w:r>
    </w:p>
    <w:bookmarkStart w:id="243" w:name="_Ref3975215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4" w:name="_Toc74836354"/>
      <w:r w:rsidR="008A2E04">
        <w:rPr>
          <w:noProof/>
        </w:rPr>
        <w:t>69</w:t>
      </w:r>
      <w:r>
        <w:fldChar w:fldCharType="end"/>
      </w:r>
      <w:bookmarkEnd w:id="243"/>
      <w:r>
        <w:t>. Кнопка возврата информационной панели</w:t>
      </w:r>
      <w:bookmarkEnd w:id="244"/>
    </w:p>
    <w:p w:rsidR="001951FF" w:rsidRDefault="001951FF">
      <w:pPr>
        <w:pStyle w:val="1"/>
      </w:pPr>
      <w:bookmarkStart w:id="245" w:name="_Toc74836225"/>
      <w:r>
        <w:lastRenderedPageBreak/>
        <w:t>Работа с документами</w:t>
      </w:r>
      <w:bookmarkEnd w:id="245"/>
    </w:p>
    <w:p w:rsidR="001951FF" w:rsidRDefault="001951FF">
      <w:pPr>
        <w:pStyle w:val="21"/>
      </w:pPr>
      <w:bookmarkStart w:id="246" w:name="_Toc74836226"/>
      <w:r>
        <w:t>Основные понятия</w:t>
      </w:r>
      <w:bookmarkEnd w:id="246"/>
    </w:p>
    <w:p w:rsidR="001951FF" w:rsidRDefault="001951FF">
      <w:pPr>
        <w:pStyle w:val="ASFKNormal"/>
      </w:pPr>
      <w:r>
        <w:t xml:space="preserve">Схема доставки и обработки документов в </w:t>
      </w:r>
      <w:r w:rsidR="00E5411C">
        <w:t>ППО СУФД АСФК</w:t>
      </w:r>
      <w:r>
        <w:t xml:space="preserve"> представляет собой последовательность изменений статусов документа, в ходе осуществляемых над ним операций и контролей.</w:t>
      </w:r>
    </w:p>
    <w:p w:rsidR="001951FF" w:rsidRDefault="001951FF">
      <w:pPr>
        <w:pStyle w:val="ASFKNormal"/>
        <w:rPr>
          <w:rStyle w:val="ASFKSymBold"/>
        </w:rPr>
      </w:pPr>
      <w:r>
        <w:t xml:space="preserve">Статусная модель документа, реализованная в </w:t>
      </w:r>
      <w:r w:rsidR="00E5411C">
        <w:t>ППО СУФД АСФК</w:t>
      </w:r>
      <w:r>
        <w:t>, ориентирована на использование комбинаций трех видов статусов: бизнес-статус, статус утверждения, статус передачи.</w:t>
      </w:r>
    </w:p>
    <w:p w:rsidR="001951FF" w:rsidRDefault="001951FF">
      <w:pPr>
        <w:pStyle w:val="ASFKNormal"/>
        <w:rPr>
          <w:rStyle w:val="ASFKSymBold"/>
        </w:rPr>
      </w:pPr>
      <w:r>
        <w:rPr>
          <w:rStyle w:val="ASFKSymBold"/>
        </w:rPr>
        <w:t>Бизнес статус</w:t>
      </w:r>
      <w:r>
        <w:t xml:space="preserve"> – статус, отражающий состояние документа с точки зрения бизнеса. Бизнес статус является вычисляемым на основании статусов утверждения или статусов </w:t>
      </w:r>
      <w:r w:rsidR="009451D2">
        <w:t>передачи,</w:t>
      </w:r>
      <w:r>
        <w:t xml:space="preserve"> или получаемым из внешних систем (</w:t>
      </w:r>
      <w:r>
        <w:rPr>
          <w:lang w:val="en-US"/>
        </w:rPr>
        <w:t>OEBS</w:t>
      </w:r>
      <w:r>
        <w:t>).</w:t>
      </w:r>
    </w:p>
    <w:p w:rsidR="001951FF" w:rsidRDefault="001951FF">
      <w:pPr>
        <w:pStyle w:val="ASFKNormal"/>
        <w:rPr>
          <w:rStyle w:val="ASFKSymBold"/>
        </w:rPr>
      </w:pPr>
      <w:r>
        <w:rPr>
          <w:rStyle w:val="ASFKSymBold"/>
        </w:rPr>
        <w:t>Статус передачи</w:t>
      </w:r>
      <w:r>
        <w:t xml:space="preserve"> – статус, отражающий состояние обработки и передачи документа в СУФД. Для разных классов и типов документов в </w:t>
      </w:r>
      <w:r w:rsidR="00E5411C">
        <w:t>ППО СУФД АСФК</w:t>
      </w:r>
      <w:r>
        <w:t xml:space="preserve"> может поддерживаться разная последовательность статусов передачи и различные виды контролей.</w:t>
      </w:r>
    </w:p>
    <w:p w:rsidR="001951FF" w:rsidRDefault="001951FF">
      <w:pPr>
        <w:pStyle w:val="ASFKNormal"/>
      </w:pPr>
      <w:r>
        <w:rPr>
          <w:rStyle w:val="ASFKSymBold"/>
        </w:rPr>
        <w:t>Статус утверждения</w:t>
      </w:r>
      <w:r>
        <w:t xml:space="preserve"> – статус, который получает документ в результате его подписания ЭП / утверждения.</w:t>
      </w:r>
    </w:p>
    <w:p w:rsidR="001951FF" w:rsidRDefault="001951FF">
      <w:pPr>
        <w:pStyle w:val="ASFKNormal"/>
      </w:pPr>
      <w:r>
        <w:t>В один момент времени документ всегда имеет бизнес статус и статус передачи, статуса утверждения у документа может не быть (например, на моменты создания и проверки документа).</w:t>
      </w:r>
    </w:p>
    <w:p w:rsidR="001951FF" w:rsidRDefault="001951FF">
      <w:pPr>
        <w:pStyle w:val="ASFKNormal"/>
      </w:pPr>
      <w:r>
        <w:t xml:space="preserve">Часть статусов передачи может не выводиться пользователю в случае, если название бизнес статуса (статусы </w:t>
      </w:r>
      <w:r w:rsidR="00632C2D">
        <w:t>«</w:t>
      </w:r>
      <w:r>
        <w:t>Черновик</w:t>
      </w:r>
      <w:r w:rsidR="00632C2D">
        <w:t>»</w:t>
      </w:r>
      <w:r>
        <w:t xml:space="preserve"> и </w:t>
      </w:r>
      <w:r w:rsidR="00632C2D">
        <w:t>«</w:t>
      </w:r>
      <w:r>
        <w:t>Введен</w:t>
      </w:r>
      <w:r w:rsidR="00632C2D">
        <w:t>»</w:t>
      </w:r>
      <w:r>
        <w:t>) совпадает с названием статуса передачи в данный момент времени.</w:t>
      </w:r>
    </w:p>
    <w:p w:rsidR="001951FF" w:rsidRDefault="001951FF">
      <w:pPr>
        <w:pStyle w:val="21"/>
      </w:pPr>
      <w:bookmarkStart w:id="247" w:name="_Toc74836227"/>
      <w:r>
        <w:t>Описание экранной формы документа</w:t>
      </w:r>
      <w:bookmarkEnd w:id="247"/>
    </w:p>
    <w:p w:rsidR="001951FF" w:rsidRDefault="001951FF">
      <w:pPr>
        <w:pStyle w:val="ASFKNormal"/>
      </w:pPr>
      <w:r>
        <w:t xml:space="preserve">Внешний вид экранной формы документа и его содержание зависит от типа документа, но вместе с этим экранные формы различных документов имеют и общие элементы интерфейса. Обычно экранная форма документа содержит одну или несколько закладок, содержащих данные самого документа, а также служебные закладки </w:t>
      </w:r>
      <w:r w:rsidR="00632C2D">
        <w:t>«</w:t>
      </w:r>
      <w:r>
        <w:t>Системные атрибуты</w:t>
      </w:r>
      <w:r w:rsidR="00632C2D">
        <w:t>»</w:t>
      </w:r>
      <w:r w:rsidR="00681C7F">
        <w:t> 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_Ref227064793 \n \h </w:instrText>
      </w:r>
      <w:r>
        <w:fldChar w:fldCharType="separate"/>
      </w:r>
      <w:r w:rsidR="008A2E04">
        <w:t>5.2.1</w:t>
      </w:r>
      <w:r>
        <w:fldChar w:fldCharType="end"/>
      </w:r>
      <w:r>
        <w:t xml:space="preserve">), </w:t>
      </w:r>
      <w:r w:rsidR="00632C2D">
        <w:t>«</w:t>
      </w:r>
      <w:r>
        <w:t>Протоколы</w:t>
      </w:r>
      <w:r w:rsidR="00632C2D">
        <w:t>»</w:t>
      </w:r>
      <w:r w:rsidR="00681C7F">
        <w:t> 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_Ref227481637 \n \h </w:instrText>
      </w:r>
      <w:r>
        <w:fldChar w:fldCharType="separate"/>
      </w:r>
      <w:r w:rsidR="008A2E04">
        <w:t>5.2.2</w:t>
      </w:r>
      <w:r>
        <w:fldChar w:fldCharType="end"/>
      </w:r>
      <w:r>
        <w:t>), которые имеются в большинстве форм документов. Пример типичной экранной формы представлен на рисунке </w:t>
      </w:r>
      <w:r>
        <w:fldChar w:fldCharType="begin"/>
      </w:r>
      <w:r>
        <w:instrText xml:space="preserve"> REF _Ref227077653 \h </w:instrText>
      </w:r>
      <w:r>
        <w:fldChar w:fldCharType="separate"/>
      </w:r>
      <w:r w:rsidR="008A2E04">
        <w:rPr>
          <w:noProof/>
        </w:rPr>
        <w:t>70</w:t>
      </w:r>
      <w:r>
        <w:fldChar w:fldCharType="end"/>
      </w:r>
      <w:r>
        <w:t>.</w:t>
      </w:r>
    </w:p>
    <w:p w:rsidR="001951FF" w:rsidRDefault="001951FF">
      <w:pPr>
        <w:pStyle w:val="ASFKNormal"/>
      </w:pPr>
      <w:r>
        <w:t>Закладки с данными документа различаются по количеству, наименованию и набору представленных в них полей в зависимости от вида документа.</w:t>
      </w:r>
    </w:p>
    <w:p w:rsidR="001951FF" w:rsidRDefault="001951FF">
      <w:pPr>
        <w:pStyle w:val="ASFKNormal"/>
      </w:pPr>
      <w:r>
        <w:t>Помимо обычных полей закладки могут содержать блоки табличных данных. Такой блок помимо строк/записей данных обычно имеет свою панель инструментов</w:t>
      </w:r>
      <w:r w:rsidR="00681C7F">
        <w:t xml:space="preserve"> для работы с записями</w:t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162" type="#_x0000_t75" style="width:482.25pt;height:317.3pt" filled="t">
            <v:fill color2="black"/>
            <v:imagedata r:id="rId139" o:title="" gain="1.25" blacklevel="-3270f"/>
          </v:shape>
        </w:pict>
      </w:r>
    </w:p>
    <w:bookmarkStart w:id="248" w:name="_Ref22707765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49" w:name="_Toc74836355"/>
      <w:r w:rsidR="008A2E04">
        <w:rPr>
          <w:noProof/>
        </w:rPr>
        <w:t>70</w:t>
      </w:r>
      <w:r>
        <w:fldChar w:fldCharType="end"/>
      </w:r>
      <w:bookmarkEnd w:id="248"/>
      <w:r>
        <w:t xml:space="preserve">. Пример экранной формы документа </w:t>
      </w:r>
      <w:r w:rsidR="00632C2D">
        <w:t>«</w:t>
      </w:r>
      <w:r>
        <w:t>Заявка на возврат</w:t>
      </w:r>
      <w:r w:rsidR="00632C2D">
        <w:t>»</w:t>
      </w:r>
      <w:bookmarkEnd w:id="249"/>
    </w:p>
    <w:p w:rsidR="001951FF" w:rsidRDefault="001951FF">
      <w:pPr>
        <w:pStyle w:val="31"/>
      </w:pPr>
      <w:bookmarkStart w:id="250" w:name="_Ref227064793"/>
      <w:bookmarkStart w:id="251" w:name="_Toc74836228"/>
      <w:r>
        <w:t xml:space="preserve">Закладка </w:t>
      </w:r>
      <w:r w:rsidR="00632C2D">
        <w:t>«</w:t>
      </w:r>
      <w:r>
        <w:t>Системные атрибуты</w:t>
      </w:r>
      <w:r w:rsidR="00632C2D">
        <w:t>»</w:t>
      </w:r>
      <w:bookmarkEnd w:id="250"/>
      <w:bookmarkEnd w:id="251"/>
    </w:p>
    <w:p w:rsidR="001951FF" w:rsidRDefault="001951FF">
      <w:pPr>
        <w:pStyle w:val="ASFKNormal"/>
      </w:pPr>
      <w:r>
        <w:t xml:space="preserve">Закладка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(рис. </w:t>
      </w:r>
      <w:r>
        <w:fldChar w:fldCharType="begin"/>
      </w:r>
      <w:r>
        <w:instrText xml:space="preserve"> REF _Ref301176388 \h </w:instrText>
      </w:r>
      <w:r>
        <w:fldChar w:fldCharType="separate"/>
      </w:r>
      <w:r w:rsidR="008A2E04">
        <w:rPr>
          <w:noProof/>
        </w:rPr>
        <w:t>71</w:t>
      </w:r>
      <w:r>
        <w:fldChar w:fldCharType="end"/>
      </w:r>
      <w:r>
        <w:t>) содержит результаты выполнения операц</w:t>
      </w:r>
      <w:r w:rsidR="00681C7F">
        <w:t>ии документарного контроля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_Ref326570056 \n \h </w:instrText>
      </w:r>
      <w:r>
        <w:fldChar w:fldCharType="separate"/>
      </w:r>
      <w:r w:rsidR="008A2E04">
        <w:t>5.7</w:t>
      </w:r>
      <w:r>
        <w:fldChar w:fldCharType="end"/>
      </w:r>
      <w:r>
        <w:t xml:space="preserve">). В случае если в ходе документарного контроля документа, были выявлены ошибки, то информация о них выводится на закладке </w:t>
      </w:r>
      <w:r w:rsidR="00632C2D">
        <w:t>«</w:t>
      </w:r>
      <w:r>
        <w:t>Системные атрибуты</w:t>
      </w:r>
      <w:r w:rsidR="00632C2D">
        <w:t>»</w:t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163" type="#_x0000_t75" style="width:483.05pt;height:259.55pt" filled="t">
            <v:fill color2="black"/>
            <v:imagedata r:id="rId140" o:title="" gain="1.25" blacklevel="-3270f"/>
          </v:shape>
        </w:pict>
      </w:r>
    </w:p>
    <w:bookmarkStart w:id="252" w:name="_Ref30117638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53" w:name="_Toc74836356"/>
      <w:r w:rsidR="008A2E04">
        <w:rPr>
          <w:noProof/>
        </w:rPr>
        <w:t>71</w:t>
      </w:r>
      <w:r>
        <w:fldChar w:fldCharType="end"/>
      </w:r>
      <w:bookmarkEnd w:id="252"/>
      <w:r>
        <w:t xml:space="preserve">. Пример закладки </w:t>
      </w:r>
      <w:r w:rsidR="00632C2D">
        <w:t>«</w:t>
      </w:r>
      <w:r>
        <w:t>Системные атрибуты</w:t>
      </w:r>
      <w:r w:rsidR="00632C2D">
        <w:t>»</w:t>
      </w:r>
      <w:bookmarkEnd w:id="253"/>
    </w:p>
    <w:p w:rsidR="001951FF" w:rsidRDefault="001951FF">
      <w:pPr>
        <w:pStyle w:val="ASFKNormal"/>
      </w:pPr>
      <w:r>
        <w:t xml:space="preserve">Также закладка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служит для добавл</w:t>
      </w:r>
      <w:r w:rsidR="00681C7F">
        <w:t>ения к документам вложений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_Ref326573697 \n \h </w:instrText>
      </w:r>
      <w:r>
        <w:fldChar w:fldCharType="separate"/>
      </w:r>
      <w:r w:rsidR="008A2E04">
        <w:t>5.4</w:t>
      </w:r>
      <w:r>
        <w:fldChar w:fldCharType="end"/>
      </w:r>
      <w:r>
        <w:t>).</w:t>
      </w:r>
    </w:p>
    <w:p w:rsidR="001951FF" w:rsidRDefault="001951FF">
      <w:pPr>
        <w:pStyle w:val="31"/>
      </w:pPr>
      <w:bookmarkStart w:id="254" w:name="_Ref227609071"/>
      <w:bookmarkStart w:id="255" w:name="_Ref227481637"/>
      <w:bookmarkStart w:id="256" w:name="_Ref227064866"/>
      <w:bookmarkStart w:id="257" w:name="_Toc74836229"/>
      <w:r>
        <w:t xml:space="preserve">Закладка </w:t>
      </w:r>
      <w:r w:rsidR="00632C2D">
        <w:t>«</w:t>
      </w:r>
      <w:r>
        <w:t>Протоколы</w:t>
      </w:r>
      <w:r w:rsidR="00632C2D">
        <w:t>»</w:t>
      </w:r>
      <w:bookmarkEnd w:id="254"/>
      <w:bookmarkEnd w:id="255"/>
      <w:bookmarkEnd w:id="256"/>
      <w:bookmarkEnd w:id="257"/>
    </w:p>
    <w:p w:rsidR="001951FF" w:rsidRDefault="001951FF">
      <w:pPr>
        <w:pStyle w:val="ASFKNormal"/>
      </w:pPr>
      <w:r>
        <w:t xml:space="preserve">Закладка </w:t>
      </w:r>
      <w:r w:rsidR="00632C2D">
        <w:t>«</w:t>
      </w:r>
      <w:r>
        <w:t>Протоколы</w:t>
      </w:r>
      <w:r w:rsidR="00632C2D">
        <w:t>»</w:t>
      </w:r>
      <w:r>
        <w:t xml:space="preserve"> экранной формы документа содержит сведения о протоколах, сформ</w:t>
      </w:r>
      <w:r w:rsidR="00A91717">
        <w:t>ированных по данному документу</w:t>
      </w:r>
      <w:r>
        <w:t xml:space="preserve"> (рис. </w:t>
      </w:r>
      <w:r>
        <w:fldChar w:fldCharType="begin"/>
      </w:r>
      <w:r>
        <w:instrText xml:space="preserve"> REF _Ref227156928 \h </w:instrText>
      </w:r>
      <w:r>
        <w:fldChar w:fldCharType="separate"/>
      </w:r>
      <w:r w:rsidR="008A2E04">
        <w:rPr>
          <w:noProof/>
        </w:rPr>
        <w:t>72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64" type="#_x0000_t75" style="width:483.05pt;height:194.25pt" filled="t">
            <v:fill color2="black"/>
            <v:imagedata r:id="rId141" o:title="" gain="1.25" blacklevel="-3270f"/>
          </v:shape>
        </w:pict>
      </w:r>
    </w:p>
    <w:bookmarkStart w:id="258" w:name="_Ref227156928"/>
    <w:bookmarkStart w:id="259" w:name="_Ref22741200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0" w:name="_Toc74836357"/>
      <w:r w:rsidR="008A2E04">
        <w:rPr>
          <w:noProof/>
        </w:rPr>
        <w:t>72</w:t>
      </w:r>
      <w:r>
        <w:fldChar w:fldCharType="end"/>
      </w:r>
      <w:bookmarkEnd w:id="258"/>
      <w:r>
        <w:t xml:space="preserve">. Пример содержимого закладки </w:t>
      </w:r>
      <w:r w:rsidR="00632C2D">
        <w:t>«</w:t>
      </w:r>
      <w:r>
        <w:t>Протоколы</w:t>
      </w:r>
      <w:r w:rsidR="00632C2D">
        <w:t>»</w:t>
      </w:r>
      <w:bookmarkEnd w:id="259"/>
      <w:bookmarkEnd w:id="260"/>
    </w:p>
    <w:p w:rsidR="001951FF" w:rsidRDefault="001951FF">
      <w:pPr>
        <w:pStyle w:val="ASFKNormal"/>
      </w:pPr>
      <w:r>
        <w:t xml:space="preserve">Для просмотра записи списка протоколов следует выделить нужную запись и нажать кнопку </w:t>
      </w:r>
      <w:r w:rsidR="007064A3">
        <w:pict>
          <v:shape id="_x0000_i1165" type="#_x0000_t75" style="width:21.75pt;height:21.75pt" filled="t">
            <v:fill color2="black"/>
            <v:imagedata r:id="rId99" o:title="" croptop="-6743f" gain="1.25" blacklevel="-3270f"/>
          </v:shape>
        </w:pict>
      </w:r>
      <w:r>
        <w:t> (Открыть строку для просмотра).</w:t>
      </w:r>
    </w:p>
    <w:p w:rsidR="001951FF" w:rsidRDefault="001951FF">
      <w:pPr>
        <w:pStyle w:val="ASFKNormal"/>
      </w:pPr>
      <w:r>
        <w:t xml:space="preserve">Для настройки отображения колонок в списке протоколов следует нажать кнопку </w:t>
      </w:r>
      <w:r w:rsidR="007064A3">
        <w:pict>
          <v:shape id="_x0000_i1166" type="#_x0000_t75" style="width:21.75pt;height:21.75pt" filled="t">
            <v:fill color2="black"/>
            <v:imagedata r:id="rId101" o:title="" croptop="-6743f" gain="1.25" blacklevel="-3270f"/>
          </v:shape>
        </w:pict>
      </w:r>
      <w:r>
        <w:t xml:space="preserve"> (Настройка). В открывшейся форме </w:t>
      </w:r>
      <w:r w:rsidR="00632C2D">
        <w:t>«</w:t>
      </w:r>
      <w:r>
        <w:t>Настройка колонок</w:t>
      </w:r>
      <w:r w:rsidR="00632C2D">
        <w:t>»</w:t>
      </w:r>
      <w:r>
        <w:t xml:space="preserve"> следует отметить колонки, которые должны выводиться списке протоколов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Для поиска записи в списке протоколов следует нажать кнопку </w:t>
      </w:r>
      <w:r w:rsidR="007064A3">
        <w:pict>
          <v:shape id="_x0000_i1167" type="#_x0000_t75" style="width:21.75pt;height:21.75pt" filled="t">
            <v:fill color2="black"/>
            <v:imagedata r:id="rId102" o:title="" croptop="-6743f" gain="1.25" blacklevel="-3270f"/>
          </v:shape>
        </w:pict>
      </w:r>
      <w:r>
        <w:t xml:space="preserve"> (Найти запись). В открывшейся форме </w:t>
      </w:r>
      <w:r w:rsidR="00632C2D">
        <w:t>«</w:t>
      </w:r>
      <w:r>
        <w:t>Поиск</w:t>
      </w:r>
      <w:r w:rsidR="00632C2D">
        <w:t>»</w:t>
      </w:r>
      <w:r>
        <w:t xml:space="preserve"> указать атрибуты поиска и нажать кнопку </w:t>
      </w:r>
      <w:r w:rsidR="00632C2D">
        <w:t>«</w:t>
      </w:r>
      <w:r>
        <w:t>Найти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Кнопка </w:t>
      </w:r>
      <w:r w:rsidR="007064A3">
        <w:pict>
          <v:shape id="_x0000_i1168" type="#_x0000_t75" style="width:21.75pt;height:21.75pt" filled="t">
            <v:fill color2="black"/>
            <v:imagedata r:id="rId142" o:title="" croptop="-6918f" gain="1.25" blacklevel="-3270f"/>
          </v:shape>
        </w:pict>
      </w:r>
      <w:r w:rsidR="00D01CDB" w:rsidRPr="00D01CDB">
        <w:t> </w:t>
      </w:r>
      <w:r>
        <w:t>(Печать) позволяет распечатать выбранный протокол.</w:t>
      </w:r>
    </w:p>
    <w:p w:rsidR="001951FF" w:rsidRDefault="001951FF">
      <w:pPr>
        <w:pStyle w:val="21"/>
      </w:pPr>
      <w:bookmarkStart w:id="261" w:name="_Ref425253152"/>
      <w:bookmarkStart w:id="262" w:name="_Toc74836230"/>
      <w:r>
        <w:t>Способы создания новых документов</w:t>
      </w:r>
      <w:bookmarkEnd w:id="261"/>
      <w:bookmarkEnd w:id="262"/>
    </w:p>
    <w:p w:rsidR="001951FF" w:rsidRDefault="001951FF">
      <w:pPr>
        <w:pStyle w:val="31"/>
      </w:pPr>
      <w:bookmarkStart w:id="263" w:name="_Ref397519414"/>
      <w:bookmarkStart w:id="264" w:name="_Toc74836231"/>
      <w:r>
        <w:t>Создание нового документа путем ручного ввода</w:t>
      </w:r>
      <w:bookmarkEnd w:id="263"/>
      <w:bookmarkEnd w:id="264"/>
    </w:p>
    <w:p w:rsidR="001951FF" w:rsidRDefault="001951FF">
      <w:pPr>
        <w:pStyle w:val="ASFKNormal"/>
      </w:pPr>
      <w:r>
        <w:t>Для создания нового документа путем ручного ввода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 xml:space="preserve">На панели инструментов нажать кнопку </w:t>
      </w:r>
      <w:r w:rsidR="007064A3">
        <w:pict>
          <v:shape id="_x0000_i1169" type="#_x0000_t75" style="width:21.75pt;height:21.75pt" filled="t">
            <v:fill color2="black"/>
            <v:imagedata r:id="rId143" o:title=""/>
          </v:shape>
        </w:pict>
      </w:r>
      <w:r>
        <w:t> (Создать новый документ) (рис. </w:t>
      </w:r>
      <w:r>
        <w:fldChar w:fldCharType="begin"/>
      </w:r>
      <w:r>
        <w:instrText xml:space="preserve"> REF _Ref397503881 \h </w:instrText>
      </w:r>
      <w:r>
        <w:fldChar w:fldCharType="separate"/>
      </w:r>
      <w:r w:rsidR="008A2E04">
        <w:rPr>
          <w:noProof/>
        </w:rPr>
        <w:t>73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170" type="#_x0000_t75" style="width:482.25pt;height:403.55pt" filled="t">
            <v:fill color2="black"/>
            <v:imagedata r:id="rId144" o:title=""/>
          </v:shape>
        </w:pict>
      </w:r>
    </w:p>
    <w:bookmarkStart w:id="265" w:name="_Ref39750388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6" w:name="_Toc74836358"/>
      <w:r w:rsidR="008A2E04">
        <w:rPr>
          <w:noProof/>
        </w:rPr>
        <w:t>73</w:t>
      </w:r>
      <w:r>
        <w:fldChar w:fldCharType="end"/>
      </w:r>
      <w:bookmarkEnd w:id="265"/>
      <w:r>
        <w:t>. Создание нового документа</w:t>
      </w:r>
      <w:bookmarkEnd w:id="266"/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В результате откроется форма ввода нового документа. Пример экранной формы нового документа представлен на рисунке</w:t>
      </w:r>
      <w:r w:rsidR="00681C7F" w:rsidRPr="00681C7F">
        <w:t> </w:t>
      </w:r>
      <w:r>
        <w:fldChar w:fldCharType="begin"/>
      </w:r>
      <w:r>
        <w:instrText xml:space="preserve"> REF _Ref325708164 \h </w:instrText>
      </w:r>
      <w:r>
        <w:fldChar w:fldCharType="separate"/>
      </w:r>
      <w:r w:rsidR="008A2E04">
        <w:rPr>
          <w:noProof/>
        </w:rPr>
        <w:t>74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171" type="#_x0000_t75" style="width:475.55pt;height:4in">
            <v:imagedata r:id="rId145" o:title="0"/>
          </v:shape>
        </w:pict>
      </w:r>
    </w:p>
    <w:bookmarkStart w:id="267" w:name="_Ref32570816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68" w:name="_Toc74836359"/>
      <w:r w:rsidR="008A2E04">
        <w:rPr>
          <w:noProof/>
        </w:rPr>
        <w:t>74</w:t>
      </w:r>
      <w:r>
        <w:fldChar w:fldCharType="end"/>
      </w:r>
      <w:bookmarkEnd w:id="267"/>
      <w:r>
        <w:t>. Пример экранной формы нового документа</w:t>
      </w:r>
      <w:bookmarkEnd w:id="268"/>
    </w:p>
    <w:p w:rsidR="001951FF" w:rsidRDefault="001951FF" w:rsidP="00702DFF">
      <w:pPr>
        <w:pStyle w:val="ASFKListnum"/>
        <w:numPr>
          <w:ilvl w:val="0"/>
          <w:numId w:val="11"/>
        </w:numPr>
      </w:pPr>
      <w:r>
        <w:t>Заполнить необходимые поля экранной формы документа.</w:t>
      </w:r>
    </w:p>
    <w:p w:rsidR="001951FF" w:rsidRDefault="001951FF" w:rsidP="00702DFF">
      <w:pPr>
        <w:pStyle w:val="ASFKListnum"/>
        <w:numPr>
          <w:ilvl w:val="0"/>
          <w:numId w:val="11"/>
        </w:numPr>
      </w:pPr>
      <w:r>
        <w:t xml:space="preserve">Для сохранения документа необходимо нажать кнопку </w:t>
      </w:r>
      <w:r w:rsidR="007064A3">
        <w:pict>
          <v:shape id="_x0000_i1172" type="#_x0000_t75" style="width:21.75pt;height:21.75pt" filled="t">
            <v:fill color2="black"/>
            <v:imagedata r:id="rId146" o:title="" croptop="-7129f" gain="1.25" blacklevel="-3270f"/>
          </v:shape>
        </w:pict>
      </w:r>
      <w:r w:rsidR="00681C7F" w:rsidRPr="00681C7F">
        <w:t> </w:t>
      </w:r>
      <w:r>
        <w:t xml:space="preserve">(Сохранить изменения и закрыть окно). Если необходимо сохранить документ без закрытия окна, нужно нажать кнопку </w:t>
      </w:r>
      <w:r w:rsidR="007064A3">
        <w:pict>
          <v:shape id="_x0000_i1173" type="#_x0000_t75" style="width:21.75pt;height:21.75pt" filled="t">
            <v:fill color2="black"/>
            <v:imagedata r:id="rId147" o:title="" croptop="-6918f" gain="1.25" blacklevel="-3270f"/>
          </v:shape>
        </w:pict>
      </w:r>
      <w:r w:rsidR="00681C7F" w:rsidRPr="00681C7F">
        <w:t> </w:t>
      </w:r>
      <w:r>
        <w:t>(Сохранить изменения).</w:t>
      </w:r>
    </w:p>
    <w:p w:rsidR="001951FF" w:rsidRDefault="001951FF">
      <w:pPr>
        <w:pStyle w:val="ASFKNormal"/>
      </w:pPr>
      <w:r>
        <w:t>При выполнении этих операций осуществляется автоматический контроль правильности заполнения полей формы документа.</w:t>
      </w:r>
    </w:p>
    <w:p w:rsidR="001951FF" w:rsidRDefault="001951FF">
      <w:pPr>
        <w:pStyle w:val="ASFKNormal"/>
      </w:pPr>
      <w:r>
        <w:t xml:space="preserve">При выборе кнопки </w:t>
      </w:r>
      <w:r w:rsidR="007064A3">
        <w:pict>
          <v:shape id="_x0000_i1174" type="#_x0000_t75" style="width:21.75pt;height:21.75pt" filled="t">
            <v:fill color2="black"/>
            <v:imagedata r:id="rId146" o:title="" croptop="-7129f" gain="1.25" blacklevel="-3270f"/>
          </v:shape>
        </w:pict>
      </w:r>
      <w:r w:rsidR="00681C7F" w:rsidRPr="00681C7F">
        <w:t> </w:t>
      </w:r>
      <w:r>
        <w:t xml:space="preserve">(Сохранить изменения и закрыть окно), если контроль пройден успешно, то документ сохраняется и осуществляется возврат в список документов. При этом новый документ добавляется в конец текущей страницы списка документов, и текст записи, которая соответствует новому документу, выделяется </w:t>
      </w:r>
      <w:r>
        <w:rPr>
          <w:rStyle w:val="ASFKSymBoldItalic"/>
        </w:rPr>
        <w:t>зеленым</w:t>
      </w:r>
      <w:r>
        <w:t xml:space="preserve"> цветом.</w:t>
      </w:r>
    </w:p>
    <w:p w:rsidR="001951FF" w:rsidRDefault="001951FF">
      <w:pPr>
        <w:pStyle w:val="ASFKNormal"/>
      </w:pPr>
      <w:r>
        <w:t xml:space="preserve">При выборе кнопки </w:t>
      </w:r>
      <w:r w:rsidR="007064A3">
        <w:pict>
          <v:shape id="_x0000_i1175" type="#_x0000_t75" style="width:21.75pt;height:21.75pt" filled="t">
            <v:fill color2="black"/>
            <v:imagedata r:id="rId147" o:title="" croptop="-6918f" gain="1.25" blacklevel="-3270f"/>
          </v:shape>
        </w:pict>
      </w:r>
      <w:r w:rsidR="00681C7F" w:rsidRPr="00681C7F">
        <w:t> </w:t>
      </w:r>
      <w:r>
        <w:t xml:space="preserve">(Сохранить изменения) документ сохраняется в базе данных. Для того чтобы перейти в форму списка документов, нужно нажать кнопку </w:t>
      </w:r>
      <w:r w:rsidR="007064A3">
        <w:pict>
          <v:shape id="_x0000_i1176" type="#_x0000_t75" style="width:21.75pt;height:21.75pt" filled="t">
            <v:fill color2="black"/>
            <v:imagedata r:id="rId89" o:title=""/>
          </v:shape>
        </w:pict>
      </w:r>
      <w:r>
        <w:t xml:space="preserve"> (Закрыть форму). Для того чтобы увидеть в списке запись о документе, следует обновить список, нажав кнопку </w:t>
      </w:r>
      <w:r w:rsidR="007064A3">
        <w:pict>
          <v:shape id="_x0000_i1177" type="#_x0000_t75" style="width:21.75pt;height:21.75pt" filled="t">
            <v:fill color2="black"/>
            <v:imagedata r:id="rId87" o:title=""/>
          </v:shape>
        </w:pict>
      </w:r>
      <w:r>
        <w:t> </w:t>
      </w:r>
      <w:r w:rsidR="00743E55">
        <w:t>(Обновить список документов)</w:t>
      </w:r>
      <w:r>
        <w:t xml:space="preserve"> на панели инструментов.</w:t>
      </w:r>
    </w:p>
    <w:p w:rsidR="001951FF" w:rsidRDefault="001951FF">
      <w:pPr>
        <w:pStyle w:val="31"/>
      </w:pPr>
      <w:bookmarkStart w:id="269" w:name="_Ref411249049"/>
      <w:bookmarkStart w:id="270" w:name="_Ref397519416"/>
      <w:bookmarkStart w:id="271" w:name="_Toc74836232"/>
      <w:r>
        <w:t>Создание нового документа на основе родительского документа</w:t>
      </w:r>
      <w:bookmarkEnd w:id="269"/>
      <w:bookmarkEnd w:id="270"/>
      <w:bookmarkEnd w:id="271"/>
    </w:p>
    <w:p w:rsidR="001951FF" w:rsidRDefault="001951FF">
      <w:pPr>
        <w:pStyle w:val="ASFKNormal"/>
      </w:pPr>
      <w:r>
        <w:t xml:space="preserve">Некоторые документы можно создавать на основе родительских документов (например, документ </w:t>
      </w:r>
      <w:r w:rsidR="00632C2D">
        <w:t>«</w:t>
      </w:r>
      <w:r>
        <w:t>Уведомление об уточнении вида и принадлежности платежа</w:t>
      </w:r>
      <w:r w:rsidR="00632C2D">
        <w:t>»</w:t>
      </w:r>
      <w:r>
        <w:t xml:space="preserve"> может быть создан на основе документа </w:t>
      </w:r>
      <w:r w:rsidR="00632C2D">
        <w:t>«</w:t>
      </w:r>
      <w:r>
        <w:t>Заявка на кассовый расход</w:t>
      </w:r>
      <w:r w:rsidR="00632C2D">
        <w:t>»</w:t>
      </w:r>
      <w:r>
        <w:t xml:space="preserve"> или документа </w:t>
      </w:r>
      <w:r w:rsidR="00632C2D">
        <w:t>«</w:t>
      </w:r>
      <w:r>
        <w:t>Заявка на получение наличных</w:t>
      </w:r>
      <w:r w:rsidR="00632C2D">
        <w:t>»</w:t>
      </w:r>
      <w:r>
        <w:t xml:space="preserve">). </w:t>
      </w:r>
    </w:p>
    <w:p w:rsidR="001951FF" w:rsidRDefault="001951FF">
      <w:pPr>
        <w:pStyle w:val="ASFKNormalWithout"/>
      </w:pPr>
      <w:r>
        <w:lastRenderedPageBreak/>
        <w:t>Для создания нового документа на основе родительского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На панели инструментов нажать кнопку </w:t>
      </w:r>
      <w:r w:rsidR="007064A3">
        <w:pict>
          <v:shape id="_x0000_i1178" type="#_x0000_t75" style="width:14.25pt;height:21.75pt" filled="t">
            <v:fill color2="black"/>
            <v:imagedata r:id="rId11" o:title="" croptop="-7115f"/>
          </v:shape>
        </w:pict>
      </w:r>
      <w:r w:rsidR="00681C7F" w:rsidRPr="00681C7F">
        <w:t> </w:t>
      </w:r>
      <w:r>
        <w:t>(Создать новый документ) (см. рис. </w:t>
      </w:r>
      <w:r>
        <w:fldChar w:fldCharType="begin"/>
      </w:r>
      <w:r>
        <w:instrText xml:space="preserve"> REF _Ref397503881 \h </w:instrText>
      </w:r>
      <w:r>
        <w:fldChar w:fldCharType="separate"/>
      </w:r>
      <w:r w:rsidR="008A2E04">
        <w:rPr>
          <w:noProof/>
        </w:rPr>
        <w:t>73</w:t>
      </w:r>
      <w:r>
        <w:fldChar w:fldCharType="end"/>
      </w:r>
      <w:r>
        <w:t xml:space="preserve">).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В открывшейся экранной форме документа на панели инструментов нажать кнопку </w:t>
      </w:r>
      <w:r w:rsidR="007064A3">
        <w:pict>
          <v:shape id="_x0000_i1179" type="#_x0000_t75" style="width:14.25pt;height:21.75pt" filled="t">
            <v:fill color2="black"/>
            <v:imagedata r:id="rId93" o:title="" croptop="-6743f" gain="1.25" blacklevel="-3270f"/>
          </v:shape>
        </w:pict>
      </w:r>
      <w:r>
        <w:t xml:space="preserve"> (Выбрать родительский документ). </w:t>
      </w:r>
    </w:p>
    <w:p w:rsidR="001951FF" w:rsidRDefault="007064A3">
      <w:pPr>
        <w:pStyle w:val="ASFKFigure0"/>
      </w:pPr>
      <w:r>
        <w:pict>
          <v:shape id="_x0000_i1180" type="#_x0000_t75" style="width:482.25pt;height:252pt" filled="t">
            <v:fill color2="black"/>
            <v:imagedata r:id="rId148" o:title=""/>
          </v:shape>
        </w:pict>
      </w:r>
    </w:p>
    <w:p w:rsidR="001951FF" w:rsidRDefault="00A001B2">
      <w:pPr>
        <w:pStyle w:val="ASFKFigName"/>
      </w:pPr>
      <w:fldSimple w:instr=" SEQ &quot;Рисунок&quot; \*Arabic ">
        <w:bookmarkStart w:id="272" w:name="_Toc74836360"/>
        <w:r w:rsidR="008A2E04">
          <w:rPr>
            <w:noProof/>
          </w:rPr>
          <w:t>75</w:t>
        </w:r>
      </w:fldSimple>
      <w:r w:rsidR="001951FF">
        <w:t>. Выбор родительского документа</w:t>
      </w:r>
      <w:bookmarkEnd w:id="272"/>
    </w:p>
    <w:p w:rsidR="001951FF" w:rsidRDefault="001951FF">
      <w:pPr>
        <w:pStyle w:val="ASFKListnormal18"/>
      </w:pPr>
      <w:r>
        <w:t>В результате чего откроется окно выбора типа родительского документа (рис. </w:t>
      </w:r>
      <w:r>
        <w:fldChar w:fldCharType="begin"/>
      </w:r>
      <w:r>
        <w:instrText xml:space="preserve"> REF _Ref231108451 \h </w:instrText>
      </w:r>
      <w:r>
        <w:fldChar w:fldCharType="separate"/>
      </w:r>
      <w:r w:rsidR="008A2E04">
        <w:rPr>
          <w:noProof/>
        </w:rPr>
        <w:t>76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81" type="#_x0000_t75" style="width:482.25pt;height:244.45pt" filled="t">
            <v:fill color2="black"/>
            <v:imagedata r:id="rId149" o:title=""/>
          </v:shape>
        </w:pict>
      </w:r>
    </w:p>
    <w:bookmarkStart w:id="273" w:name="_Ref231108451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4" w:name="_Toc74836361"/>
      <w:r w:rsidR="008A2E04">
        <w:rPr>
          <w:noProof/>
        </w:rPr>
        <w:t>76</w:t>
      </w:r>
      <w:r>
        <w:fldChar w:fldCharType="end"/>
      </w:r>
      <w:bookmarkEnd w:id="273"/>
      <w:r>
        <w:t>. Окно выбора типа родительского документа</w:t>
      </w:r>
      <w:bookmarkEnd w:id="274"/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При выборе типа родительского документа можно воспользоваться быстрым поиском. Для этого нужно в строке поиска начать вводить первые буквы названия типа документа.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 xml:space="preserve">Выбрать тип родительского документа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На экране откроется окно со списком документов выбранного типа (рис. </w:t>
      </w:r>
      <w:r>
        <w:fldChar w:fldCharType="begin"/>
      </w:r>
      <w:r>
        <w:instrText xml:space="preserve"> REF _Ref329943038 \h </w:instrText>
      </w:r>
      <w:r>
        <w:fldChar w:fldCharType="separate"/>
      </w:r>
      <w:r w:rsidR="008A2E04">
        <w:rPr>
          <w:noProof/>
        </w:rPr>
        <w:t>77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82" type="#_x0000_t75" style="width:482.25pt;height:259.55pt" filled="t">
            <v:fill color2="black"/>
            <v:imagedata r:id="rId150" o:title=""/>
          </v:shape>
        </w:pict>
      </w:r>
    </w:p>
    <w:bookmarkStart w:id="275" w:name="_Ref3299430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76" w:name="_Toc74836362"/>
      <w:r w:rsidR="008A2E04">
        <w:rPr>
          <w:noProof/>
        </w:rPr>
        <w:t>77</w:t>
      </w:r>
      <w:r>
        <w:fldChar w:fldCharType="end"/>
      </w:r>
      <w:bookmarkEnd w:id="275"/>
      <w:r>
        <w:t>. Пример списка родительских документов</w:t>
      </w:r>
      <w:bookmarkEnd w:id="276"/>
    </w:p>
    <w:p w:rsidR="001951FF" w:rsidRDefault="001951FF" w:rsidP="00702DFF">
      <w:pPr>
        <w:pStyle w:val="ASFKListnum"/>
        <w:numPr>
          <w:ilvl w:val="0"/>
          <w:numId w:val="12"/>
        </w:numPr>
        <w:rPr>
          <w:rStyle w:val="ASFKSymBold"/>
        </w:rPr>
      </w:pPr>
      <w:r>
        <w:t xml:space="preserve">Выбрать из списка родительский документ 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 В результате поля формы создаваемого документа будут заполнены значениями соответствующих полей родительского документа.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Для выбора архивного родительского документа, нужно активировать опцию </w:t>
      </w:r>
      <w:r w:rsidR="00632C2D">
        <w:t>«</w:t>
      </w:r>
      <w:r>
        <w:t>Архив</w:t>
      </w:r>
      <w:r w:rsidR="00632C2D">
        <w:t>»</w:t>
      </w:r>
      <w:r>
        <w:t>, нажав на знак настройки списковой формы</w:t>
      </w:r>
      <w:r w:rsidR="00681C7F" w:rsidRPr="00681C7F">
        <w:t> </w:t>
      </w:r>
      <w:r w:rsidR="007064A3">
        <w:pict>
          <v:shape id="_x0000_i1183" type="#_x0000_t75" style="width:14.25pt;height:14.25pt" filled="t">
            <v:fill color2="black"/>
            <v:imagedata r:id="rId151" o:title=""/>
          </v:shape>
        </w:pict>
      </w:r>
      <w:r>
        <w:t xml:space="preserve">, и в выпадающем списке указать год, за который необходимо отобрать архивные документы. </w:t>
      </w:r>
    </w:p>
    <w:p w:rsidR="001951FF" w:rsidRDefault="001951FF" w:rsidP="00702DFF">
      <w:pPr>
        <w:pStyle w:val="ASFKListnum"/>
        <w:numPr>
          <w:ilvl w:val="0"/>
          <w:numId w:val="12"/>
        </w:numPr>
      </w:pPr>
      <w:r>
        <w:t>Далее следует заполнить оставшиеся незаполненные реквизиты документа и после проверки документа сохранить его.</w:t>
      </w:r>
    </w:p>
    <w:p w:rsidR="001951FF" w:rsidRDefault="001951FF">
      <w:pPr>
        <w:pStyle w:val="31"/>
      </w:pPr>
      <w:bookmarkStart w:id="277" w:name="_Ref397519418"/>
      <w:bookmarkStart w:id="278" w:name="_Toc74836233"/>
      <w:r>
        <w:t>Создание нового документа путем копирования из ранее созданного документа</w:t>
      </w:r>
      <w:bookmarkEnd w:id="277"/>
      <w:bookmarkEnd w:id="278"/>
    </w:p>
    <w:p w:rsidR="001951FF" w:rsidRDefault="001951FF">
      <w:pPr>
        <w:pStyle w:val="ASFKNormal"/>
      </w:pPr>
      <w:r>
        <w:t>Для создания нового документа путем копирования из ранее созданного документа нужно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3"/>
        </w:numPr>
      </w:pPr>
      <w:r>
        <w:t>Перейти на панели навигации в раздел, соответствующий типу создаваемого документа.</w:t>
      </w:r>
    </w:p>
    <w:p w:rsidR="001951FF" w:rsidRDefault="001951FF" w:rsidP="00702DFF">
      <w:pPr>
        <w:pStyle w:val="ASFKListnum"/>
        <w:numPr>
          <w:ilvl w:val="0"/>
          <w:numId w:val="13"/>
        </w:numPr>
      </w:pPr>
      <w:r>
        <w:t xml:space="preserve">В списке документов установить курсор на документ, который будет являться источником данных для копии, и нажать кнопку </w:t>
      </w:r>
      <w:r w:rsidR="007064A3">
        <w:pict>
          <v:shape id="_x0000_i1184" type="#_x0000_t75" style="width:21.75pt;height:21.75pt" filled="t">
            <v:fill color2="black"/>
            <v:imagedata r:id="rId71" o:title="" croptop="-7115f" gain="1.25" blacklevel="-3270f"/>
          </v:shape>
        </w:pict>
      </w:r>
      <w:r>
        <w:t> (Создать копию документа) (рис. </w:t>
      </w:r>
      <w:r>
        <w:fldChar w:fldCharType="begin"/>
      </w:r>
      <w:r>
        <w:instrText xml:space="preserve"> REF _Ref397506395 \h </w:instrText>
      </w:r>
      <w:r>
        <w:fldChar w:fldCharType="separate"/>
      </w:r>
      <w:r w:rsidR="008A2E04">
        <w:rPr>
          <w:noProof/>
        </w:rPr>
        <w:t>78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185" type="#_x0000_t75" style="width:482.25pt;height:403.55pt" filled="t">
            <v:fill color2="black"/>
            <v:imagedata r:id="rId152" o:title=""/>
          </v:shape>
        </w:pict>
      </w:r>
    </w:p>
    <w:bookmarkStart w:id="279" w:name="_Ref39750639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0" w:name="_Toc74836363"/>
      <w:r w:rsidR="008A2E04">
        <w:rPr>
          <w:noProof/>
        </w:rPr>
        <w:t>78</w:t>
      </w:r>
      <w:r>
        <w:fldChar w:fldCharType="end"/>
      </w:r>
      <w:bookmarkEnd w:id="279"/>
      <w:r>
        <w:t>. Создание копии документа</w:t>
      </w:r>
      <w:bookmarkEnd w:id="280"/>
    </w:p>
    <w:p w:rsidR="001951FF" w:rsidRDefault="001951FF" w:rsidP="00702DFF">
      <w:pPr>
        <w:pStyle w:val="ASFKListnum"/>
        <w:numPr>
          <w:ilvl w:val="0"/>
          <w:numId w:val="13"/>
        </w:numPr>
        <w:rPr>
          <w:rStyle w:val="ASFKSymBold"/>
        </w:rPr>
      </w:pPr>
      <w:r>
        <w:t xml:space="preserve">В открывшейся экранной форме документа-копии следует внести необходимые изменения и сохранить документ. </w:t>
      </w:r>
    </w:p>
    <w:p w:rsidR="001951FF" w:rsidRDefault="001951FF">
      <w:pPr>
        <w:pStyle w:val="ASFKNote0"/>
      </w:pPr>
      <w:r>
        <w:rPr>
          <w:rStyle w:val="ASFKSymBold"/>
        </w:rPr>
        <w:t>Внимание!</w:t>
      </w:r>
      <w:r>
        <w:tab/>
        <w:t>Измененный документ следует сохранять с новым номером!</w:t>
      </w:r>
    </w:p>
    <w:p w:rsidR="001951FF" w:rsidRDefault="001951FF">
      <w:pPr>
        <w:pStyle w:val="ASFKNormal"/>
      </w:pPr>
      <w:r>
        <w:t xml:space="preserve">Созданный любым из трех способов документ имеет статус передачи и бизнес-статус </w:t>
      </w:r>
      <w:r w:rsidR="00632C2D">
        <w:t>«</w:t>
      </w:r>
      <w:r>
        <w:t>Черновик</w:t>
      </w:r>
      <w:r w:rsidR="00632C2D">
        <w:t>»</w:t>
      </w:r>
      <w:r>
        <w:t>. Документ с данным статусом д</w:t>
      </w:r>
      <w:r w:rsidR="00681C7F">
        <w:t>оступен для редактирования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_Ref227488098 \n \h </w:instrText>
      </w:r>
      <w:r>
        <w:fldChar w:fldCharType="separate"/>
      </w:r>
      <w:r w:rsidR="008A2E04">
        <w:t>5.5</w:t>
      </w:r>
      <w:r>
        <w:fldChar w:fldCharType="end"/>
      </w:r>
      <w:r>
        <w:t>), для удаления, для подтверждения ввода</w:t>
      </w:r>
      <w:r w:rsidR="00681C7F">
        <w:t xml:space="preserve"> – документарного контроля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_Ref227497623 \n \h </w:instrText>
      </w:r>
      <w:r>
        <w:fldChar w:fldCharType="separate"/>
      </w:r>
      <w:r w:rsidR="008A2E04">
        <w:t>5.6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В случае если при заполнении полей были допущены ошибки, то на экране появляется информационное окно </w:t>
      </w:r>
      <w:r w:rsidR="00632C2D">
        <w:t>«</w:t>
      </w:r>
      <w:r>
        <w:t>Результаты проверки</w:t>
      </w:r>
      <w:r w:rsidR="00632C2D">
        <w:t>»</w:t>
      </w:r>
      <w:r>
        <w:t>, в котором приводится список ошибок с кратким пояснением (рис.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8A2E04">
        <w:rPr>
          <w:noProof/>
        </w:rPr>
        <w:t>79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186" type="#_x0000_t75" style="width:483.05pt;height:230.25pt" filled="t">
            <v:fill color2="black"/>
            <v:imagedata r:id="rId153" o:title="" gain="1.25" blacklevel="-3270f"/>
          </v:shape>
        </w:pict>
      </w:r>
    </w:p>
    <w:bookmarkStart w:id="281" w:name="_Ref39750763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2" w:name="_Toc74836364"/>
      <w:r w:rsidR="008A2E04">
        <w:rPr>
          <w:noProof/>
        </w:rPr>
        <w:t>79</w:t>
      </w:r>
      <w:r>
        <w:fldChar w:fldCharType="end"/>
      </w:r>
      <w:bookmarkEnd w:id="281"/>
      <w:r>
        <w:t>. Пример информационного окна с результатами проверки</w:t>
      </w:r>
      <w:bookmarkEnd w:id="282"/>
    </w:p>
    <w:p w:rsidR="001951FF" w:rsidRDefault="001951FF">
      <w:pPr>
        <w:pStyle w:val="ASFKNormal"/>
      </w:pPr>
      <w:r>
        <w:t>Критические ошибки, помеченные знаком</w:t>
      </w:r>
      <w:r w:rsidR="00681C7F" w:rsidRPr="00681C7F">
        <w:t> </w:t>
      </w:r>
      <w:r w:rsidR="007064A3">
        <w:pict>
          <v:shape id="_x0000_i1187" type="#_x0000_t75" style="width:14.25pt;height:14.25pt" filled="t">
            <v:fill color2="black"/>
            <v:imagedata r:id="rId154" o:title=""/>
          </v:shape>
        </w:pict>
      </w:r>
      <w:r>
        <w:t>, обязательны для устранения, так как при их наличии документ не будет сохранен в базе данных и не будет допущен для дальнейших действий. При наличии только предупреждающих ошибок, помеченных знаком</w:t>
      </w:r>
      <w:r w:rsidR="00681C7F" w:rsidRPr="00681C7F">
        <w:t> </w:t>
      </w:r>
      <w:r w:rsidR="007064A3">
        <w:pict>
          <v:shape id="_x0000_i1188" type="#_x0000_t75" style="width:14.25pt;height:14.25pt" filled="t">
            <v:fill color2="black"/>
            <v:imagedata r:id="rId155" o:title=""/>
          </v:shape>
        </w:pict>
      </w:r>
      <w:r>
        <w:t xml:space="preserve">, документ сохраняется в базе данных и будет допущен для дальнейших действий (подписание/утверждение, отправка). </w:t>
      </w:r>
    </w:p>
    <w:p w:rsidR="001951FF" w:rsidRDefault="001951FF">
      <w:pPr>
        <w:pStyle w:val="ASFKNormal"/>
      </w:pPr>
      <w:r>
        <w:t xml:space="preserve">Для исправления ошибок нужно нажать кнопку </w:t>
      </w:r>
      <w:r w:rsidR="00632C2D">
        <w:t>«</w:t>
      </w:r>
      <w:r>
        <w:t>Закрыть</w:t>
      </w:r>
      <w:r w:rsidR="00632C2D">
        <w:t>»</w:t>
      </w:r>
      <w:r>
        <w:t xml:space="preserve"> в окне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8A2E04">
        <w:rPr>
          <w:noProof/>
        </w:rPr>
        <w:t>79</w:t>
      </w:r>
      <w:r>
        <w:fldChar w:fldCharType="end"/>
      </w:r>
      <w:r>
        <w:t>) и выполнить корректировку документа.</w:t>
      </w:r>
    </w:p>
    <w:p w:rsidR="001951FF" w:rsidRDefault="001951FF">
      <w:pPr>
        <w:pStyle w:val="ASFKNormal"/>
      </w:pPr>
      <w:r>
        <w:t xml:space="preserve">В случае если документ все-таки необходимо сохранить с ошибками для его корректировки в будущем, нужно нажать кнопку </w:t>
      </w:r>
      <w:r w:rsidR="00632C2D">
        <w:t>«</w:t>
      </w:r>
      <w:r>
        <w:t>Сохранить</w:t>
      </w:r>
      <w:r w:rsidR="00632C2D">
        <w:t>»</w:t>
      </w:r>
      <w:r>
        <w:t xml:space="preserve"> в окне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8A2E04">
        <w:rPr>
          <w:noProof/>
        </w:rPr>
        <w:t>79</w:t>
      </w:r>
      <w:r>
        <w:fldChar w:fldCharType="end"/>
      </w:r>
      <w:r>
        <w:t xml:space="preserve">). Документ будет сохранен в базе данных со статусом </w:t>
      </w:r>
      <w:r w:rsidR="00632C2D">
        <w:t>«</w:t>
      </w:r>
      <w:r>
        <w:t>Черновик</w:t>
      </w:r>
      <w:r w:rsidR="00632C2D">
        <w:t>»</w:t>
      </w:r>
      <w:r>
        <w:t xml:space="preserve">. </w:t>
      </w:r>
    </w:p>
    <w:p w:rsidR="001951FF" w:rsidRDefault="001951FF">
      <w:pPr>
        <w:pStyle w:val="ASFKNormal"/>
      </w:pPr>
      <w:r>
        <w:t xml:space="preserve">Кнопка </w:t>
      </w:r>
      <w:r w:rsidR="007064A3">
        <w:pict>
          <v:shape id="_x0000_i1189" type="#_x0000_t75" style="width:14.25pt;height:21.75pt" filled="t">
            <v:fill color2="black"/>
            <v:imagedata r:id="rId156" o:title="" croptop="-7129f" gain="1.25" blacklevel="-3270f"/>
          </v:shape>
        </w:pict>
      </w:r>
      <w:r w:rsidR="00681C7F" w:rsidRPr="00681C7F">
        <w:t> </w:t>
      </w:r>
      <w:r>
        <w:t xml:space="preserve">(Проверить документ), расположенная на панели инструментов ЭФ документа, позволяет осуществлять контроль правильности заполнения полей документа в любой момент времени. Для запуска проверки нужно нажать эту кнопку. При наличии ошибок откроется окно </w:t>
      </w:r>
      <w:r w:rsidR="00632C2D">
        <w:t>«</w:t>
      </w:r>
      <w:r>
        <w:t>Результаты проверки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_Ref397507635 \h </w:instrText>
      </w:r>
      <w:r>
        <w:fldChar w:fldCharType="separate"/>
      </w:r>
      <w:r w:rsidR="008A2E04">
        <w:rPr>
          <w:noProof/>
        </w:rPr>
        <w:t>79</w:t>
      </w:r>
      <w:r>
        <w:fldChar w:fldCharType="end"/>
      </w:r>
      <w:r>
        <w:t>), а при успешной проверке документа откроется окно, представленное на рисунке</w:t>
      </w:r>
      <w:r w:rsidR="00681C7F" w:rsidRPr="00681C7F">
        <w:t> </w:t>
      </w:r>
      <w:r>
        <w:fldChar w:fldCharType="begin"/>
      </w:r>
      <w:r>
        <w:instrText xml:space="preserve"> REF _Ref397507636 \h </w:instrText>
      </w:r>
      <w:r>
        <w:fldChar w:fldCharType="separate"/>
      </w:r>
      <w:r w:rsidR="008A2E04">
        <w:rPr>
          <w:noProof/>
        </w:rPr>
        <w:t>80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190" type="#_x0000_t75" style="width:252pt;height:1in" filled="t">
            <v:fill color2="black"/>
            <v:imagedata r:id="rId157" o:title=""/>
          </v:shape>
        </w:pict>
      </w:r>
    </w:p>
    <w:bookmarkStart w:id="283" w:name="_Ref39750763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4" w:name="_Toc74836365"/>
      <w:r w:rsidR="008A2E04">
        <w:rPr>
          <w:noProof/>
        </w:rPr>
        <w:t>80</w:t>
      </w:r>
      <w:r>
        <w:fldChar w:fldCharType="end"/>
      </w:r>
      <w:bookmarkEnd w:id="283"/>
      <w:r>
        <w:t>. Сообщение об успешной проверке документа</w:t>
      </w:r>
      <w:bookmarkEnd w:id="284"/>
    </w:p>
    <w:p w:rsidR="001951FF" w:rsidRDefault="001951FF">
      <w:pPr>
        <w:pStyle w:val="21"/>
      </w:pPr>
      <w:bookmarkStart w:id="285" w:name="_Ref326573697"/>
      <w:bookmarkStart w:id="286" w:name="_Toc74836234"/>
      <w:r>
        <w:t>Вложение сопроводительных документов</w:t>
      </w:r>
      <w:bookmarkEnd w:id="285"/>
      <w:bookmarkEnd w:id="286"/>
    </w:p>
    <w:p w:rsidR="001951FF" w:rsidRDefault="001951FF">
      <w:pPr>
        <w:pStyle w:val="ASFKNormal"/>
      </w:pPr>
      <w:r>
        <w:t xml:space="preserve">Максимальный совокупный размер вложений к одному ЭД – 100 МБ. Администратор СУФД может установить максимальный совокупный размер вложений к одному ЭД меньше 100 МБ при необходимости. </w:t>
      </w:r>
    </w:p>
    <w:p w:rsidR="001951FF" w:rsidRDefault="001951FF">
      <w:pPr>
        <w:pStyle w:val="ASFKNormal"/>
      </w:pPr>
      <w:r>
        <w:t>Для того чтобы прикрепить к документу вложение в виде файла,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lastRenderedPageBreak/>
        <w:t xml:space="preserve">На экранной форме документа перейти на закладку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_Ref382406288 \h </w:instrText>
      </w:r>
      <w:r>
        <w:fldChar w:fldCharType="separate"/>
      </w:r>
      <w:r w:rsidR="008A2E04">
        <w:rPr>
          <w:noProof/>
        </w:rPr>
        <w:t>81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191" type="#_x0000_t75" style="width:483.05pt;height:4in">
            <v:imagedata r:id="rId158" o:title="0"/>
          </v:shape>
        </w:pict>
      </w:r>
    </w:p>
    <w:bookmarkStart w:id="287" w:name="_Ref38240628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88" w:name="_Toc74836366"/>
      <w:r w:rsidR="008A2E04">
        <w:rPr>
          <w:noProof/>
        </w:rPr>
        <w:t>81</w:t>
      </w:r>
      <w:r>
        <w:fldChar w:fldCharType="end"/>
      </w:r>
      <w:bookmarkEnd w:id="287"/>
      <w:r>
        <w:t xml:space="preserve">. Закладка </w:t>
      </w:r>
      <w:r w:rsidR="00632C2D">
        <w:t>«</w:t>
      </w:r>
      <w:r>
        <w:t>Системные атрибуты</w:t>
      </w:r>
      <w:r w:rsidR="00632C2D">
        <w:t>»</w:t>
      </w:r>
      <w:bookmarkEnd w:id="288"/>
    </w:p>
    <w:p w:rsidR="001951FF" w:rsidRDefault="001951FF" w:rsidP="00702DFF">
      <w:pPr>
        <w:pStyle w:val="ASFKListnum"/>
        <w:numPr>
          <w:ilvl w:val="0"/>
          <w:numId w:val="14"/>
        </w:numPr>
      </w:pPr>
      <w:r>
        <w:t xml:space="preserve">В разделе </w:t>
      </w:r>
      <w:r w:rsidR="00632C2D">
        <w:t>«</w:t>
      </w:r>
      <w:r>
        <w:t>Вложения</w:t>
      </w:r>
      <w:r w:rsidR="00632C2D">
        <w:t>»</w:t>
      </w:r>
      <w:r>
        <w:t xml:space="preserve"> нажать кнопку </w:t>
      </w:r>
      <w:r w:rsidR="007064A3">
        <w:pict>
          <v:shape id="_x0000_i1192" type="#_x0000_t75" style="width:21.75pt;height:21.75pt">
            <v:imagedata r:id="rId159" o:title="0"/>
          </v:shape>
        </w:pict>
      </w:r>
      <w:r w:rsidR="00681C7F" w:rsidRPr="00681C7F">
        <w:t> </w:t>
      </w:r>
      <w:r>
        <w:t xml:space="preserve">(Добавить вложение). При этом откроется окно </w:t>
      </w:r>
      <w:r w:rsidR="00632C2D">
        <w:t>«</w:t>
      </w:r>
      <w:r>
        <w:t>Добавление вложения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8A2E04">
        <w:rPr>
          <w:noProof/>
        </w:rPr>
        <w:t>82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193" type="#_x0000_t75" style="width:483.05pt;height:4in">
            <v:imagedata r:id="rId160" o:title="0"/>
          </v:shape>
        </w:pict>
      </w:r>
    </w:p>
    <w:bookmarkStart w:id="289" w:name="_Ref22715263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0" w:name="_Toc74836367"/>
      <w:r w:rsidR="008A2E04">
        <w:rPr>
          <w:noProof/>
        </w:rPr>
        <w:t>82</w:t>
      </w:r>
      <w:r>
        <w:fldChar w:fldCharType="end"/>
      </w:r>
      <w:bookmarkEnd w:id="289"/>
      <w:r>
        <w:t xml:space="preserve">. Окно </w:t>
      </w:r>
      <w:r w:rsidR="00632C2D">
        <w:t>«</w:t>
      </w:r>
      <w:r>
        <w:t>Добавления вложения</w:t>
      </w:r>
      <w:r w:rsidR="00632C2D">
        <w:t>»</w:t>
      </w:r>
      <w:bookmarkEnd w:id="290"/>
    </w:p>
    <w:p w:rsidR="001951FF" w:rsidRDefault="001951FF" w:rsidP="00702DFF">
      <w:pPr>
        <w:pStyle w:val="ASFKListnum"/>
        <w:numPr>
          <w:ilvl w:val="0"/>
          <w:numId w:val="14"/>
        </w:numPr>
      </w:pPr>
      <w:r>
        <w:lastRenderedPageBreak/>
        <w:t>Нажать кнопку</w:t>
      </w:r>
      <w:r w:rsidR="00681C7F" w:rsidRPr="00681C7F">
        <w:t> </w:t>
      </w:r>
      <w:r w:rsidR="007064A3">
        <w:pict>
          <v:shape id="_x0000_i1194" type="#_x0000_t75" style="width:14.25pt;height:14.25pt">
            <v:imagedata r:id="rId161" o:title="0"/>
          </v:shape>
        </w:pict>
      </w:r>
      <w:r>
        <w:t xml:space="preserve">, расположенную справа от поля </w:t>
      </w:r>
      <w:r w:rsidR="00632C2D">
        <w:t>«</w:t>
      </w:r>
      <w:r>
        <w:t>Файл</w:t>
      </w:r>
      <w:r w:rsidR="00632C2D">
        <w:t>»</w:t>
      </w:r>
      <w:r>
        <w:t xml:space="preserve">. 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t>Откроется стандартное окно выбора файла, с помощью которого нужно найти и указать файл-вложение (рис. </w:t>
      </w:r>
      <w:r>
        <w:fldChar w:fldCharType="begin"/>
      </w:r>
      <w:r>
        <w:instrText xml:space="preserve"> REF _Ref326576154 \h </w:instrText>
      </w:r>
      <w:r>
        <w:fldChar w:fldCharType="separate"/>
      </w:r>
      <w:r w:rsidR="008A2E04">
        <w:rPr>
          <w:noProof/>
        </w:rPr>
        <w:t>83</w:t>
      </w:r>
      <w:r>
        <w:fldChar w:fldCharType="end"/>
      </w:r>
      <w:r>
        <w:t xml:space="preserve">). После чего нажать кнопку </w:t>
      </w:r>
      <w:r w:rsidR="00632C2D">
        <w:t>«</w:t>
      </w:r>
      <w:r>
        <w:t>Открыть</w:t>
      </w:r>
      <w:r w:rsidR="00632C2D">
        <w:t>»</w:t>
      </w:r>
      <w:r>
        <w:t>.</w:t>
      </w:r>
    </w:p>
    <w:p w:rsidR="001951FF" w:rsidRDefault="007064A3">
      <w:pPr>
        <w:pStyle w:val="ASFKFigure0"/>
      </w:pPr>
      <w:r>
        <w:pict>
          <v:shape id="_x0000_i1195" type="#_x0000_t75" style="width:482.25pt;height:237.75pt">
            <v:imagedata r:id="rId162" o:title="0"/>
          </v:shape>
        </w:pict>
      </w:r>
    </w:p>
    <w:bookmarkStart w:id="291" w:name="_Ref32657615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2" w:name="_Toc74836368"/>
      <w:r w:rsidR="008A2E04">
        <w:rPr>
          <w:noProof/>
        </w:rPr>
        <w:t>83</w:t>
      </w:r>
      <w:r>
        <w:fldChar w:fldCharType="end"/>
      </w:r>
      <w:bookmarkEnd w:id="291"/>
      <w:r>
        <w:t>. Выбор файла-вложения</w:t>
      </w:r>
      <w:bookmarkEnd w:id="292"/>
    </w:p>
    <w:p w:rsidR="001951FF" w:rsidRDefault="001951FF">
      <w:pPr>
        <w:pStyle w:val="ASFKListnormal18"/>
      </w:pPr>
      <w:r>
        <w:t xml:space="preserve">В результате этих действий в окне </w:t>
      </w:r>
      <w:r w:rsidR="00632C2D">
        <w:t>«</w:t>
      </w:r>
      <w:r>
        <w:t>Добавление вложения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8A2E04">
        <w:rPr>
          <w:noProof/>
        </w:rPr>
        <w:t>82</w:t>
      </w:r>
      <w:r>
        <w:fldChar w:fldCharType="end"/>
      </w:r>
      <w:r>
        <w:t xml:space="preserve">), в поле </w:t>
      </w:r>
      <w:r w:rsidR="00632C2D">
        <w:t>«</w:t>
      </w:r>
      <w:r>
        <w:t>Файл</w:t>
      </w:r>
      <w:r w:rsidR="00632C2D">
        <w:t>»</w:t>
      </w:r>
      <w:r>
        <w:t xml:space="preserve"> пропишется имя выбранного файла-вложения, а в поле </w:t>
      </w:r>
      <w:r w:rsidR="00632C2D">
        <w:t>«</w:t>
      </w:r>
      <w:r>
        <w:t>Тип вложения</w:t>
      </w:r>
      <w:r w:rsidR="00632C2D">
        <w:t>»</w:t>
      </w:r>
      <w:r>
        <w:t xml:space="preserve"> будет указан тип вложенного файла. В поле </w:t>
      </w:r>
      <w:r w:rsidR="00632C2D">
        <w:t>«</w:t>
      </w:r>
      <w:r>
        <w:t>Комментарий</w:t>
      </w:r>
      <w:r w:rsidR="00632C2D">
        <w:t>»</w:t>
      </w:r>
      <w:r>
        <w:t xml:space="preserve"> можно добавить пояснение.</w:t>
      </w:r>
    </w:p>
    <w:p w:rsidR="001951FF" w:rsidRDefault="001951FF" w:rsidP="00702DFF">
      <w:pPr>
        <w:pStyle w:val="ASFKListnum"/>
        <w:numPr>
          <w:ilvl w:val="0"/>
          <w:numId w:val="14"/>
        </w:numPr>
      </w:pPr>
      <w:r>
        <w:t xml:space="preserve">Для завершения операции вложения –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_Ref227152634 \h </w:instrText>
      </w:r>
      <w:r>
        <w:fldChar w:fldCharType="separate"/>
      </w:r>
      <w:r w:rsidR="008A2E04">
        <w:rPr>
          <w:noProof/>
        </w:rPr>
        <w:t>82</w:t>
      </w:r>
      <w:r>
        <w:fldChar w:fldCharType="end"/>
      </w:r>
      <w:r>
        <w:t>).</w:t>
      </w:r>
    </w:p>
    <w:p w:rsidR="001951FF" w:rsidRDefault="001951FF">
      <w:pPr>
        <w:pStyle w:val="ASFKListnormal18"/>
      </w:pPr>
      <w:r>
        <w:t xml:space="preserve">После этого в блоке </w:t>
      </w:r>
      <w:r w:rsidR="00632C2D">
        <w:t>«</w:t>
      </w:r>
      <w:r>
        <w:t>Вложения</w:t>
      </w:r>
      <w:r w:rsidR="00632C2D">
        <w:t>»</w:t>
      </w:r>
      <w:r>
        <w:t xml:space="preserve"> на закладке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появится запись о добавленном файле (рис. </w:t>
      </w:r>
      <w:r>
        <w:fldChar w:fldCharType="begin"/>
      </w:r>
      <w:r>
        <w:instrText xml:space="preserve"> REF _Ref227157197 \h </w:instrText>
      </w:r>
      <w:r>
        <w:fldChar w:fldCharType="separate"/>
      </w:r>
      <w:r w:rsidR="008A2E04">
        <w:rPr>
          <w:noProof/>
        </w:rPr>
        <w:t>84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196" type="#_x0000_t75" style="width:483.05pt;height:4in">
            <v:imagedata r:id="rId163" o:title="0"/>
          </v:shape>
        </w:pict>
      </w:r>
    </w:p>
    <w:bookmarkStart w:id="293" w:name="_Ref22715719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4" w:name="_Toc74836369"/>
      <w:r w:rsidR="008A2E04">
        <w:rPr>
          <w:noProof/>
        </w:rPr>
        <w:t>84</w:t>
      </w:r>
      <w:r>
        <w:fldChar w:fldCharType="end"/>
      </w:r>
      <w:bookmarkEnd w:id="293"/>
      <w:r>
        <w:t>. Запись о вложенном файле</w:t>
      </w:r>
      <w:bookmarkEnd w:id="294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Операции с вложениями доступны только на статусе документа </w:t>
      </w:r>
      <w:r w:rsidR="00632C2D">
        <w:t>«</w:t>
      </w:r>
      <w:r>
        <w:t>Черновик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Для просмотра вложенного файла, нужно выбрать соответствующую запись в списке вложений и нажать кнопку</w:t>
      </w:r>
      <w:r w:rsidR="00F04FEE">
        <w:t xml:space="preserve"> </w:t>
      </w:r>
      <w:r w:rsidR="007064A3">
        <w:pict>
          <v:shape id="_x0000_i1197" type="#_x0000_t75" style="width:21.75pt;height:21.75pt">
            <v:imagedata r:id="rId164" o:title="0"/>
          </v:shape>
        </w:pict>
      </w:r>
      <w:r>
        <w:t> (Просмотреть).</w:t>
      </w:r>
    </w:p>
    <w:p w:rsidR="001951FF" w:rsidRDefault="001951FF">
      <w:pPr>
        <w:pStyle w:val="ASFKNormal"/>
      </w:pPr>
      <w:r>
        <w:t>Для просмотра свойств вложения следует выбрать запись и нажать кнопку</w:t>
      </w:r>
      <w:r w:rsidR="00F04FEE">
        <w:t xml:space="preserve"> </w:t>
      </w:r>
      <w:r w:rsidR="007064A3">
        <w:pict>
          <v:shape id="_x0000_i1198" type="#_x0000_t75" style="width:21.75pt;height:21.75pt">
            <v:imagedata r:id="rId165" o:title="0"/>
          </v:shape>
        </w:pict>
      </w:r>
      <w:r>
        <w:t> (Просмотреть информацию о вложении).</w:t>
      </w:r>
    </w:p>
    <w:p w:rsidR="001951FF" w:rsidRDefault="001951FF">
      <w:pPr>
        <w:pStyle w:val="ASFKNormal"/>
      </w:pPr>
      <w:r>
        <w:t>Для сохранения файла-вложения на диске необходимо выбрать запись, нажать кнопку</w:t>
      </w:r>
      <w:r w:rsidR="00C95F98">
        <w:t xml:space="preserve"> </w:t>
      </w:r>
      <w:r w:rsidR="007064A3">
        <w:pict>
          <v:shape id="_x0000_i1199" type="#_x0000_t75" style="width:21.75pt;height:21.75pt">
            <v:imagedata r:id="rId166" o:title="0"/>
          </v:shape>
        </w:pict>
      </w:r>
      <w:r>
        <w:t> </w:t>
      </w:r>
      <w:r w:rsidR="004C3726">
        <w:t>(Сохранить)</w:t>
      </w:r>
      <w:r>
        <w:t xml:space="preserve"> и указать место, где будет сохранен файл.</w:t>
      </w:r>
    </w:p>
    <w:p w:rsidR="001951FF" w:rsidRDefault="001951FF">
      <w:pPr>
        <w:pStyle w:val="ASFKNormal"/>
      </w:pPr>
      <w:r>
        <w:t xml:space="preserve">Для удаления вложенного файла, в списке вложений следует выбрать запись, соответствующую удаляемому файлу, и нажать на кнопку </w:t>
      </w:r>
      <w:r w:rsidR="007064A3">
        <w:pict>
          <v:shape id="_x0000_i1200" type="#_x0000_t75" style="width:21.75pt;height:21.75pt">
            <v:imagedata r:id="rId167" o:title="0"/>
          </v:shape>
        </w:pict>
      </w:r>
      <w:r w:rsidR="00681C7F" w:rsidRPr="00681C7F">
        <w:t> </w:t>
      </w:r>
      <w:r>
        <w:t>(Удалить вложение).</w:t>
      </w:r>
    </w:p>
    <w:p w:rsidR="00E50749" w:rsidRDefault="00E50749">
      <w:pPr>
        <w:pStyle w:val="ASFKNormal"/>
      </w:pPr>
      <w:r>
        <w:t xml:space="preserve">Подписание (удаление подписи) вложенного файла осуществляется одновременно при подписании (удалении подписи) самого документа, в котором он находится. </w:t>
      </w:r>
    </w:p>
    <w:p w:rsidR="001951FF" w:rsidRDefault="001951FF">
      <w:pPr>
        <w:pStyle w:val="ASFKNormal"/>
      </w:pPr>
      <w:r>
        <w:t xml:space="preserve">Экранная форма вложений ЭД </w:t>
      </w:r>
      <w:r w:rsidR="00632C2D">
        <w:t>«</w:t>
      </w:r>
      <w:r>
        <w:t>Отчеты</w:t>
      </w:r>
      <w:r w:rsidR="00632C2D">
        <w:t>»</w:t>
      </w:r>
      <w:r>
        <w:t xml:space="preserve"> (Оперативная отчетность) (рис. </w:t>
      </w:r>
      <w:r>
        <w:fldChar w:fldCharType="begin"/>
      </w:r>
      <w:r>
        <w:instrText xml:space="preserve"> REF _Ref394669614 \h </w:instrText>
      </w:r>
      <w:r>
        <w:fldChar w:fldCharType="separate"/>
      </w:r>
      <w:r w:rsidR="008A2E04">
        <w:rPr>
          <w:noProof/>
        </w:rPr>
        <w:t>85</w:t>
      </w:r>
      <w:r>
        <w:fldChar w:fldCharType="end"/>
      </w:r>
      <w:r>
        <w:t>), в отличие от остальных документов, аналогична экранной форме списка документов и экранной форме, содержащей встроенную таблицу.</w:t>
      </w:r>
    </w:p>
    <w:p w:rsidR="001951FF" w:rsidRDefault="007064A3">
      <w:pPr>
        <w:pStyle w:val="ASFKFigure0"/>
      </w:pPr>
      <w:r>
        <w:lastRenderedPageBreak/>
        <w:pict>
          <v:shape id="_x0000_i1201" type="#_x0000_t75" style="width:482.25pt;height:187.55pt">
            <v:imagedata r:id="rId168" o:title="0"/>
          </v:shape>
        </w:pict>
      </w:r>
    </w:p>
    <w:bookmarkStart w:id="295" w:name="_Ref39466961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296" w:name="_Toc74836370"/>
      <w:r w:rsidR="008A2E04">
        <w:rPr>
          <w:noProof/>
        </w:rPr>
        <w:t>85</w:t>
      </w:r>
      <w:r>
        <w:fldChar w:fldCharType="end"/>
      </w:r>
      <w:bookmarkEnd w:id="295"/>
      <w:r>
        <w:t xml:space="preserve">. Экранная форма вложений ЭД </w:t>
      </w:r>
      <w:r w:rsidR="00632C2D">
        <w:t>«</w:t>
      </w:r>
      <w:r>
        <w:t>Отчеты</w:t>
      </w:r>
      <w:r w:rsidR="00632C2D">
        <w:t>»</w:t>
      </w:r>
      <w:bookmarkEnd w:id="296"/>
    </w:p>
    <w:p w:rsidR="001951FF" w:rsidRDefault="001951FF">
      <w:pPr>
        <w:pStyle w:val="ASFKNormal"/>
      </w:pPr>
      <w:r>
        <w:t xml:space="preserve">В ЭД </w:t>
      </w:r>
      <w:r w:rsidR="00632C2D">
        <w:t>«</w:t>
      </w:r>
      <w:r>
        <w:t>Отчеты</w:t>
      </w:r>
      <w:r w:rsidR="00632C2D">
        <w:t>»</w:t>
      </w:r>
      <w:r>
        <w:t xml:space="preserve"> фильтрация вложений, настройка списка вложений, настройки отображения колонок и их последовательности в списке вложений, перемещение по списку вложений аналогичны фильтрации документов, настройкам отображения списка документов и перемещению по списку документов, описанным в пунктах </w:t>
      </w:r>
      <w:r>
        <w:fldChar w:fldCharType="begin"/>
      </w:r>
      <w:r>
        <w:instrText xml:space="preserve"> REF _Ref394670540 \n \h </w:instrText>
      </w:r>
      <w:r>
        <w:fldChar w:fldCharType="separate"/>
      </w:r>
      <w:r w:rsidR="008A2E04">
        <w:t>4.2.6.2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_Ref394670547 \n \h </w:instrText>
      </w:r>
      <w:r>
        <w:fldChar w:fldCharType="separate"/>
      </w:r>
      <w:r w:rsidR="008A2E04">
        <w:t>4.2.7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_Ref357012118 \n \h </w:instrText>
      </w:r>
      <w:r>
        <w:fldChar w:fldCharType="separate"/>
      </w:r>
      <w:r w:rsidR="008A2E04">
        <w:t>4.2.8</w:t>
      </w:r>
      <w:r>
        <w:fldChar w:fldCharType="end"/>
      </w:r>
      <w:r>
        <w:t xml:space="preserve">. </w:t>
      </w:r>
    </w:p>
    <w:p w:rsidR="001951FF" w:rsidRDefault="001951FF">
      <w:pPr>
        <w:pStyle w:val="21"/>
      </w:pPr>
      <w:bookmarkStart w:id="297" w:name="_Ref227488098"/>
      <w:bookmarkStart w:id="298" w:name="_Toc74836235"/>
      <w:r>
        <w:t>Редактирование документа</w:t>
      </w:r>
      <w:bookmarkEnd w:id="297"/>
      <w:bookmarkEnd w:id="298"/>
    </w:p>
    <w:p w:rsidR="001951FF" w:rsidRDefault="001951FF">
      <w:pPr>
        <w:pStyle w:val="ASFKNormal"/>
        <w:rPr>
          <w:rStyle w:val="ASFKSymBold"/>
        </w:rPr>
      </w:pPr>
      <w:r>
        <w:t xml:space="preserve">Для редактирования созданного документа необходимо в списке документов установить курсор на редактируемый документ и нажать на кнопку </w:t>
      </w:r>
      <w:r w:rsidR="007064A3">
        <w:pict>
          <v:shape id="_x0000_i1202" type="#_x0000_t75" style="width:14.25pt;height:21.75pt" filled="t">
            <v:fill color2="black"/>
            <v:imagedata r:id="rId67" o:title="" croptop="-7115f" gain="1.25" blacklevel="-3270f"/>
          </v:shape>
        </w:pict>
      </w:r>
      <w:r>
        <w:t xml:space="preserve"> (Открыть документ на редактирование). В результате откроется экранная форма документа с полями, доступными для изменений. 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Операция редактирования документа доступна пользователю, только в случае если документ имеет статус </w:t>
      </w:r>
      <w:r w:rsidR="00632C2D">
        <w:t>«</w:t>
      </w:r>
      <w:r>
        <w:t>Черновик</w:t>
      </w:r>
      <w:r w:rsidR="00632C2D">
        <w:t>»</w:t>
      </w:r>
      <w:r>
        <w:t>. Если документ имеет другой статус, то кнопка </w:t>
      </w:r>
      <w:r w:rsidR="007064A3">
        <w:pict>
          <v:shape id="_x0000_i1203" type="#_x0000_t75" style="width:14.25pt;height:21.75pt" filled="t">
            <v:fill color2="black"/>
            <v:imagedata r:id="rId67" o:title="" croptop="-7115f" gain="1.25" blacklevel="-3270f"/>
          </v:shape>
        </w:pict>
      </w:r>
      <w:r>
        <w:t xml:space="preserve"> будет вызывать форму только для просмотра документа.</w:t>
      </w:r>
    </w:p>
    <w:p w:rsidR="001951FF" w:rsidRDefault="001951FF">
      <w:pPr>
        <w:pStyle w:val="ASFKNormal"/>
      </w:pPr>
      <w:r>
        <w:t xml:space="preserve">После открытия документа следует отредактировать значения полей и сохранить изменения, нажав кнопку </w:t>
      </w:r>
      <w:r w:rsidR="007064A3">
        <w:pict>
          <v:shape id="_x0000_i1204" type="#_x0000_t75" style="width:14.25pt;height:21.75pt" filled="t">
            <v:fill color2="black"/>
            <v:imagedata r:id="rId146" o:title="" croptop="-7129f" gain="1.25" blacklevel="-3270f"/>
          </v:shape>
        </w:pict>
      </w:r>
      <w:r>
        <w:t xml:space="preserve"> (Сохранить изменения и закрыть окно) или кнопку </w:t>
      </w:r>
      <w:r w:rsidR="007064A3">
        <w:pict>
          <v:shape id="_x0000_i1205" type="#_x0000_t75" style="width:14.25pt;height:21.75pt" filled="t">
            <v:fill color2="black"/>
            <v:imagedata r:id="rId94" o:title="" croptop="-6743f" gain="1.25" blacklevel="-3270f"/>
          </v:shape>
        </w:pict>
      </w:r>
      <w:r>
        <w:t xml:space="preserve"> (Сохранить изменения). При этом выполняется первичный контроль документа, как при создании нового документа. Статус документа </w:t>
      </w:r>
      <w:r w:rsidR="00632C2D">
        <w:t>«</w:t>
      </w:r>
      <w:r>
        <w:t>Черновик</w:t>
      </w:r>
      <w:r w:rsidR="00632C2D">
        <w:t>»</w:t>
      </w:r>
      <w:r>
        <w:t xml:space="preserve"> не меняется.</w:t>
      </w:r>
    </w:p>
    <w:p w:rsidR="001951FF" w:rsidRDefault="001951FF">
      <w:pPr>
        <w:pStyle w:val="21"/>
      </w:pPr>
      <w:bookmarkStart w:id="299" w:name="_Ref227497623"/>
      <w:bookmarkStart w:id="300" w:name="_Toc74836236"/>
      <w:r>
        <w:t>Документарный контроль</w:t>
      </w:r>
      <w:bookmarkEnd w:id="299"/>
      <w:bookmarkEnd w:id="300"/>
    </w:p>
    <w:p w:rsidR="001951FF" w:rsidRDefault="001951FF">
      <w:pPr>
        <w:pStyle w:val="ASFKNormal"/>
      </w:pPr>
      <w:r>
        <w:t xml:space="preserve">Созданный документ должен пройти операцию документарного контроля. При этой операции осуществляется проверка реквизитов документа на соответствие справочным данным – предупредительный контроль, а также контроль сумм документа и дат – блокирующий контроль. </w:t>
      </w:r>
    </w:p>
    <w:p w:rsidR="001951FF" w:rsidRDefault="001951FF">
      <w:pPr>
        <w:pStyle w:val="ASFKNormal"/>
      </w:pPr>
      <w:r>
        <w:t xml:space="preserve">Документарный контроль осуществляться автоматически при сохранении документа. Можно также запускать документарный контроль документов в любой момент времени. </w:t>
      </w:r>
    </w:p>
    <w:p w:rsidR="001951FF" w:rsidRDefault="001951FF">
      <w:pPr>
        <w:pStyle w:val="ASFKNormal"/>
      </w:pPr>
      <w:r>
        <w:t xml:space="preserve">Для выполнения документарного контроля требуется установить курсор в списке документов на проверяемый документ и на панели инструментов нажать кнопку </w:t>
      </w:r>
      <w:r w:rsidR="007064A3">
        <w:pict>
          <v:shape id="_x0000_i1206" type="#_x0000_t75" style="width:14.25pt;height:21.75pt" filled="t">
            <v:fill color2="black"/>
            <v:imagedata r:id="rId76" o:title="" croptop="-6743f" gain="1.25" blacklevel="-3270f"/>
          </v:shape>
        </w:pict>
      </w:r>
      <w:r w:rsidR="00681C7F" w:rsidRPr="00681C7F">
        <w:t> </w:t>
      </w:r>
      <w:r>
        <w:t>(Документарный контроль) (рис. </w:t>
      </w:r>
      <w:r>
        <w:fldChar w:fldCharType="begin"/>
      </w:r>
      <w:r>
        <w:instrText xml:space="preserve"> REF _Ref382410092 \h </w:instrText>
      </w:r>
      <w:r>
        <w:fldChar w:fldCharType="separate"/>
      </w:r>
      <w:r w:rsidR="008A2E04">
        <w:rPr>
          <w:noProof/>
        </w:rPr>
        <w:t>86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07" type="#_x0000_t75" style="width:482.25pt;height:367.55pt" filled="t">
            <v:fill color2="black"/>
            <v:imagedata r:id="rId169" o:title=""/>
          </v:shape>
        </w:pict>
      </w:r>
    </w:p>
    <w:bookmarkStart w:id="301" w:name="_Ref38241009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2" w:name="_Toc74836371"/>
      <w:r w:rsidR="008A2E04">
        <w:rPr>
          <w:noProof/>
        </w:rPr>
        <w:t>86</w:t>
      </w:r>
      <w:r>
        <w:fldChar w:fldCharType="end"/>
      </w:r>
      <w:bookmarkEnd w:id="301"/>
      <w:r>
        <w:t xml:space="preserve">. Кнопка </w:t>
      </w:r>
      <w:r w:rsidR="00632C2D">
        <w:t>«</w:t>
      </w:r>
      <w:r>
        <w:t>Документарный контроль</w:t>
      </w:r>
      <w:r w:rsidR="00632C2D">
        <w:t>»</w:t>
      </w:r>
      <w:r>
        <w:t xml:space="preserve"> на панели инструментов</w:t>
      </w:r>
      <w:bookmarkEnd w:id="302"/>
    </w:p>
    <w:p w:rsidR="001951FF" w:rsidRDefault="001951FF">
      <w:pPr>
        <w:pStyle w:val="ASFKNormal"/>
      </w:pPr>
      <w:r>
        <w:t>На экране появится всплывающее сообщение, подтверждающее запуск операции (рис. </w:t>
      </w:r>
      <w:r>
        <w:fldChar w:fldCharType="begin"/>
      </w:r>
      <w:r>
        <w:instrText xml:space="preserve"> REF _Ref326227650 \h </w:instrText>
      </w:r>
      <w:r>
        <w:fldChar w:fldCharType="separate"/>
      </w:r>
      <w:r w:rsidR="008A2E04">
        <w:rPr>
          <w:noProof/>
        </w:rPr>
        <w:t>87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08" type="#_x0000_t75" style="width:223.55pt;height:64.45pt" filled="t">
            <v:fill color2="black"/>
            <v:imagedata r:id="rId170" o:title="" gain="218453f" blacklevel="-9810f"/>
          </v:shape>
        </w:pict>
      </w:r>
    </w:p>
    <w:bookmarkStart w:id="303" w:name="_Ref32622765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4" w:name="_Toc74836372"/>
      <w:r w:rsidR="008A2E04">
        <w:rPr>
          <w:noProof/>
        </w:rPr>
        <w:t>87</w:t>
      </w:r>
      <w:r>
        <w:fldChar w:fldCharType="end"/>
      </w:r>
      <w:bookmarkEnd w:id="303"/>
      <w:r>
        <w:t>. Информационное окно при запуске операции документарного контроля</w:t>
      </w:r>
      <w:bookmarkEnd w:id="304"/>
    </w:p>
    <w:p w:rsidR="001951FF" w:rsidRDefault="001951FF">
      <w:pPr>
        <w:pStyle w:val="ASFKNormal"/>
      </w:pPr>
      <w:r>
        <w:t>Через некоторый промежуток времени следующее всплывающее сообщение информирует об успешном окончании операции документарного контроля (рис.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8A2E04">
        <w:rPr>
          <w:noProof/>
        </w:rPr>
        <w:t>88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09" type="#_x0000_t75" style="width:223.55pt;height:93.75pt" filled="t">
            <v:fill color2="black"/>
            <v:imagedata r:id="rId171" o:title=""/>
          </v:shape>
        </w:pict>
      </w:r>
    </w:p>
    <w:bookmarkStart w:id="305" w:name="_Ref32622830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6" w:name="_Toc74836373"/>
      <w:r w:rsidR="008A2E04">
        <w:rPr>
          <w:noProof/>
        </w:rPr>
        <w:t>88</w:t>
      </w:r>
      <w:r>
        <w:fldChar w:fldCharType="end"/>
      </w:r>
      <w:bookmarkEnd w:id="305"/>
      <w:r>
        <w:t>. Информационное окно по окончании операции документарного контроля</w:t>
      </w:r>
      <w:bookmarkEnd w:id="306"/>
    </w:p>
    <w:p w:rsidR="001951FF" w:rsidRDefault="001951FF">
      <w:pPr>
        <w:pStyle w:val="ASFKNormal"/>
      </w:pPr>
      <w:r>
        <w:t>Результаты документарного контроля можно увидеть, нажав на сообщение (см. 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8A2E04">
        <w:rPr>
          <w:noProof/>
        </w:rPr>
        <w:t>88</w:t>
      </w:r>
      <w:r>
        <w:fldChar w:fldCharType="end"/>
      </w:r>
      <w:r>
        <w:t xml:space="preserve">) или с помощью </w:t>
      </w:r>
      <w:r w:rsidR="00632C2D">
        <w:t>«</w:t>
      </w:r>
      <w:r>
        <w:t>Диспетчера задач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lastRenderedPageBreak/>
        <w:t xml:space="preserve">Вызов </w:t>
      </w:r>
      <w:r w:rsidR="00632C2D">
        <w:t>«</w:t>
      </w:r>
      <w:r>
        <w:t>Диспетчера задач</w:t>
      </w:r>
      <w:r w:rsidR="00632C2D">
        <w:t>»</w:t>
      </w:r>
      <w:r>
        <w:t xml:space="preserve"> осуществляется нажатием на кнопку</w:t>
      </w:r>
      <w:r w:rsidR="00681C7F" w:rsidRPr="00681C7F">
        <w:t> </w:t>
      </w:r>
      <w:r w:rsidR="007064A3">
        <w:pict>
          <v:shape id="_x0000_i1210" type="#_x0000_t75" style="width:14.25pt;height:14.25pt" filled="t">
            <v:fill color2="black"/>
            <v:imagedata r:id="rId172" o:title=""/>
          </v:shape>
        </w:pic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[10]). Пример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показан на рисунке</w:t>
      </w:r>
      <w:r w:rsidR="00681C7F" w:rsidRPr="00681C7F">
        <w:t> </w:t>
      </w:r>
      <w:r>
        <w:fldChar w:fldCharType="begin"/>
      </w:r>
      <w:r>
        <w:instrText xml:space="preserve"> REF _Ref326229063 \h </w:instrText>
      </w:r>
      <w:r>
        <w:fldChar w:fldCharType="separate"/>
      </w:r>
      <w:r w:rsidR="008A2E04">
        <w:rPr>
          <w:noProof/>
        </w:rPr>
        <w:t>89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211" type="#_x0000_t75" style="width:482.25pt;height:417.75pt" filled="t">
            <v:fill color2="black"/>
            <v:imagedata r:id="rId173" o:title="" gain="1.25" blacklevel="-3270f"/>
          </v:shape>
        </w:pict>
      </w:r>
    </w:p>
    <w:bookmarkStart w:id="307" w:name="_Ref32622906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08" w:name="_Toc74836374"/>
      <w:r w:rsidR="008A2E04">
        <w:rPr>
          <w:noProof/>
        </w:rPr>
        <w:t>89</w:t>
      </w:r>
      <w:r>
        <w:fldChar w:fldCharType="end"/>
      </w:r>
      <w:bookmarkEnd w:id="307"/>
      <w:r>
        <w:t xml:space="preserve">. Окно </w:t>
      </w:r>
      <w:r w:rsidR="00632C2D">
        <w:t>«</w:t>
      </w:r>
      <w:r>
        <w:t>Диспетчер задач</w:t>
      </w:r>
      <w:r w:rsidR="00632C2D">
        <w:t>»</w:t>
      </w:r>
      <w:bookmarkEnd w:id="308"/>
    </w:p>
    <w:p w:rsidR="001951FF" w:rsidRDefault="001951FF">
      <w:pPr>
        <w:pStyle w:val="ASFKNormal"/>
      </w:pPr>
      <w:r>
        <w:t xml:space="preserve">Для получения дополнительной информации по операции, необходимо выполнить один щелчок левой клавишей мыши по соответствующей строке в списке операций окна </w:t>
      </w:r>
      <w:r w:rsidR="00632C2D">
        <w:t>«</w:t>
      </w:r>
      <w:r>
        <w:t>Диспетчер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_Ref326229063 \h </w:instrText>
      </w:r>
      <w:r>
        <w:fldChar w:fldCharType="separate"/>
      </w:r>
      <w:r w:rsidR="008A2E04">
        <w:rPr>
          <w:noProof/>
        </w:rPr>
        <w:t>89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>В случае если в результате операции документарного контроля не было выявлено ошибок, то на экране появляется окно с результатами у</w:t>
      </w:r>
      <w:r w:rsidR="00681C7F">
        <w:t>спешной проверки документа (см.</w:t>
      </w:r>
      <w:r w:rsidR="00681C7F" w:rsidRPr="00681C7F">
        <w:t> </w:t>
      </w:r>
      <w:r>
        <w:t>рис. </w:t>
      </w:r>
      <w:r>
        <w:fldChar w:fldCharType="begin"/>
      </w:r>
      <w:r>
        <w:instrText xml:space="preserve"> REF _Ref326228300 \h </w:instrText>
      </w:r>
      <w:r>
        <w:fldChar w:fldCharType="separate"/>
      </w:r>
      <w:r w:rsidR="008A2E04">
        <w:rPr>
          <w:noProof/>
        </w:rPr>
        <w:t>88</w:t>
      </w:r>
      <w:r>
        <w:fldChar w:fldCharType="end"/>
      </w:r>
      <w:r>
        <w:t xml:space="preserve">). </w:t>
      </w:r>
    </w:p>
    <w:p w:rsidR="001951FF" w:rsidRDefault="001951FF">
      <w:pPr>
        <w:pStyle w:val="ASFKNormal"/>
      </w:pPr>
      <w:r>
        <w:t>Если в ходе документарного контроля в проверяемом документе были обнаружены ошибки, то при просмотре дополнительной информации по операции, откроется окно с результатами неуспешной проверки. Пример такого окна показан на рисунке</w:t>
      </w:r>
      <w:r w:rsidR="00681C7F" w:rsidRPr="00681C7F">
        <w:t> </w:t>
      </w:r>
      <w:r>
        <w:fldChar w:fldCharType="begin"/>
      </w:r>
      <w:r>
        <w:instrText xml:space="preserve"> REF _Ref326231423 \h </w:instrText>
      </w:r>
      <w:r>
        <w:fldChar w:fldCharType="separate"/>
      </w:r>
      <w:r w:rsidR="008A2E04">
        <w:rPr>
          <w:noProof/>
        </w:rPr>
        <w:t>90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212" type="#_x0000_t75" style="width:482.25pt;height:381.75pt" filled="t">
            <v:fill color2="black"/>
            <v:imagedata r:id="rId174" o:title=""/>
          </v:shape>
        </w:pict>
      </w:r>
    </w:p>
    <w:bookmarkStart w:id="309" w:name="_Ref32623142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0" w:name="_Toc74836375"/>
      <w:r w:rsidR="008A2E04">
        <w:rPr>
          <w:noProof/>
        </w:rPr>
        <w:t>90</w:t>
      </w:r>
      <w:r>
        <w:fldChar w:fldCharType="end"/>
      </w:r>
      <w:bookmarkEnd w:id="309"/>
      <w:r>
        <w:t xml:space="preserve">. Окно с неуспешными результатами выполнения операции </w:t>
      </w:r>
      <w:r>
        <w:br/>
        <w:t>документарного контроля</w:t>
      </w:r>
      <w:bookmarkEnd w:id="310"/>
    </w:p>
    <w:p w:rsidR="001951FF" w:rsidRDefault="001951FF">
      <w:pPr>
        <w:pStyle w:val="ASFKNormal"/>
      </w:pPr>
      <w:r>
        <w:t xml:space="preserve">При успешном прохождении блокирующих контролей (контролей сумм и дат) бизнес-статус документа изменяется на </w:t>
      </w:r>
      <w:r w:rsidR="00632C2D">
        <w:t>«</w:t>
      </w:r>
      <w:r>
        <w:t>Введено</w:t>
      </w:r>
      <w:r w:rsidR="00632C2D">
        <w:t>»</w:t>
      </w:r>
      <w:r>
        <w:t xml:space="preserve">, статус передачи – на </w:t>
      </w:r>
      <w:r w:rsidR="00632C2D">
        <w:t>«</w:t>
      </w:r>
      <w:r>
        <w:t>Введен</w:t>
      </w:r>
      <w:r w:rsidR="00632C2D">
        <w:t>»</w:t>
      </w:r>
      <w:r>
        <w:t xml:space="preserve">, документ становится недоступным для редактирования. </w:t>
      </w:r>
    </w:p>
    <w:p w:rsidR="001951FF" w:rsidRDefault="001951FF">
      <w:pPr>
        <w:pStyle w:val="ASFKNormal"/>
      </w:pPr>
      <w:r>
        <w:t xml:space="preserve">Если блокирующие контроли не пройдены, то на закладке </w:t>
      </w:r>
      <w:r w:rsidR="00632C2D">
        <w:t>«</w:t>
      </w:r>
      <w:r>
        <w:t>Системные атрибуты</w:t>
      </w:r>
      <w:r w:rsidR="00632C2D">
        <w:t>»</w:t>
      </w:r>
      <w:r>
        <w:t xml:space="preserve"> экранной формы документа отображаются сообщения об ошибках. Документ остается в статусе </w:t>
      </w:r>
      <w:r w:rsidR="00632C2D">
        <w:t>«</w:t>
      </w:r>
      <w:r>
        <w:t>Черновик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Документ, находящийся в статусе передачи </w:t>
      </w:r>
      <w:r w:rsidR="00632C2D">
        <w:t>«</w:t>
      </w:r>
      <w:r>
        <w:t>Введен</w:t>
      </w:r>
      <w:r w:rsidR="00632C2D">
        <w:t>»</w:t>
      </w:r>
      <w:r>
        <w:t>, может быть утвержден (подписан) пользователем и отправлен адресату.</w:t>
      </w:r>
    </w:p>
    <w:p w:rsidR="001951FF" w:rsidRDefault="001951FF">
      <w:pPr>
        <w:pStyle w:val="21"/>
      </w:pPr>
      <w:bookmarkStart w:id="311" w:name="_Ref326570056"/>
      <w:bookmarkStart w:id="312" w:name="_Toc74836237"/>
      <w:r>
        <w:t>Операции с подписями документов</w:t>
      </w:r>
      <w:bookmarkEnd w:id="311"/>
      <w:bookmarkEnd w:id="312"/>
    </w:p>
    <w:p w:rsidR="001951FF" w:rsidRDefault="001951FF">
      <w:pPr>
        <w:pStyle w:val="31"/>
      </w:pPr>
      <w:bookmarkStart w:id="313" w:name="_Ref338775468"/>
      <w:bookmarkStart w:id="314" w:name="_Toc74836238"/>
      <w:r>
        <w:t>Подпись документа</w:t>
      </w:r>
      <w:bookmarkEnd w:id="313"/>
      <w:bookmarkEnd w:id="314"/>
    </w:p>
    <w:p w:rsidR="001951FF" w:rsidRDefault="001951FF">
      <w:pPr>
        <w:pStyle w:val="ASFKNormal"/>
      </w:pPr>
      <w:r>
        <w:t xml:space="preserve">Для подписания (утверждения) документа пользователь должен обладать сертификатом подписи, а документ должен иметь статус передачи </w:t>
      </w:r>
      <w:r w:rsidR="00632C2D">
        <w:t>«</w:t>
      </w:r>
      <w:r>
        <w:t>Введен</w:t>
      </w:r>
      <w:r w:rsidR="00632C2D">
        <w:t>»</w:t>
      </w:r>
      <w:r>
        <w:t xml:space="preserve">. Чтобы подписать документ следует установить курсор на соответствующий документ в списке документов и нажать на кнопку </w:t>
      </w:r>
      <w:r w:rsidR="007064A3">
        <w:pict>
          <v:shape id="_x0000_i1213" type="#_x0000_t75" style="width:21.75pt;height:21.75pt" filled="t">
            <v:fill color2="black"/>
            <v:imagedata r:id="rId73" o:title="" croptop="-7115f" gain="1.25" blacklevel="-3270f"/>
          </v:shape>
        </w:pict>
      </w:r>
      <w:r>
        <w:t> (Подпись), расположенную на панели инструментов (рис. </w:t>
      </w:r>
      <w:r>
        <w:fldChar w:fldCharType="begin"/>
      </w:r>
      <w:r>
        <w:instrText xml:space="preserve"> REF _Ref382560676 \h </w:instrText>
      </w:r>
      <w:r>
        <w:fldChar w:fldCharType="separate"/>
      </w:r>
      <w:r w:rsidR="008A2E04">
        <w:rPr>
          <w:noProof/>
        </w:rPr>
        <w:t>91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14" type="#_x0000_t75" style="width:482.25pt;height:295.55pt" filled="t">
            <v:fill color2="black"/>
            <v:imagedata r:id="rId175" o:title=""/>
          </v:shape>
        </w:pict>
      </w:r>
    </w:p>
    <w:bookmarkStart w:id="315" w:name="_Ref38256067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6" w:name="_Toc74836376"/>
      <w:r w:rsidR="008A2E04">
        <w:rPr>
          <w:noProof/>
        </w:rPr>
        <w:t>91</w:t>
      </w:r>
      <w:r>
        <w:fldChar w:fldCharType="end"/>
      </w:r>
      <w:bookmarkEnd w:id="315"/>
      <w:r>
        <w:t xml:space="preserve">. Кнопка </w:t>
      </w:r>
      <w:r w:rsidR="00632C2D">
        <w:t>«</w:t>
      </w:r>
      <w:r>
        <w:t>Подпись</w:t>
      </w:r>
      <w:r w:rsidR="00632C2D">
        <w:t>»</w:t>
      </w:r>
      <w:r>
        <w:t xml:space="preserve"> на панели инструментов</w:t>
      </w:r>
      <w:bookmarkEnd w:id="316"/>
    </w:p>
    <w:p w:rsidR="001951FF" w:rsidRDefault="001951FF">
      <w:pPr>
        <w:pStyle w:val="ASFKNormal"/>
      </w:pPr>
      <w:r>
        <w:t xml:space="preserve">В результате откроется форма </w:t>
      </w:r>
      <w:r w:rsidR="00632C2D">
        <w:t>«</w:t>
      </w:r>
      <w:r>
        <w:t>Криптографические операции</w:t>
      </w:r>
      <w:r w:rsidR="00632C2D">
        <w:t>»</w:t>
      </w:r>
      <w:r>
        <w:t>, содержащая сведения о сертификате и подписываемых данных (рис. </w:t>
      </w:r>
      <w:r>
        <w:fldChar w:fldCharType="begin"/>
      </w:r>
      <w:r>
        <w:instrText xml:space="preserve"> REF _Ref326233399 \h </w:instrText>
      </w:r>
      <w:r>
        <w:fldChar w:fldCharType="separate"/>
      </w:r>
      <w:r w:rsidR="008A2E04">
        <w:rPr>
          <w:noProof/>
        </w:rPr>
        <w:t>92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15" type="#_x0000_t75" style="width:482.25pt;height:295.55pt" filled="t">
            <v:fill color2="black"/>
            <v:imagedata r:id="rId176" o:title=""/>
          </v:shape>
        </w:pict>
      </w:r>
    </w:p>
    <w:bookmarkStart w:id="317" w:name="_Ref32623339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18" w:name="_Toc74836377"/>
      <w:r w:rsidR="008A2E04">
        <w:rPr>
          <w:noProof/>
        </w:rPr>
        <w:t>92</w:t>
      </w:r>
      <w:r>
        <w:fldChar w:fldCharType="end"/>
      </w:r>
      <w:bookmarkEnd w:id="317"/>
      <w:r>
        <w:t>. Пример формы со сведениями о сертификате и подписываемых данных</w:t>
      </w:r>
      <w:bookmarkEnd w:id="318"/>
    </w:p>
    <w:p w:rsidR="008C5861" w:rsidRDefault="001951FF">
      <w:pPr>
        <w:pStyle w:val="ASFKNormal"/>
      </w:pPr>
      <w:r>
        <w:t xml:space="preserve">Для подписания документа нужно нажать кнопку </w:t>
      </w:r>
      <w:r w:rsidR="00632C2D">
        <w:t>«</w:t>
      </w:r>
      <w:r>
        <w:t>Подписать</w:t>
      </w:r>
      <w:r w:rsidR="00632C2D">
        <w:t>»</w:t>
      </w:r>
      <w:r>
        <w:t xml:space="preserve">. </w:t>
      </w:r>
      <w:r w:rsidR="008C5861" w:rsidRPr="008C5861">
        <w:t>При полном успешном подписании документ</w:t>
      </w:r>
      <w:r w:rsidR="008C5861">
        <w:t xml:space="preserve">а на экран выводится сообщение </w:t>
      </w:r>
      <w:r w:rsidR="00632C2D">
        <w:t>«</w:t>
      </w:r>
      <w:r w:rsidR="008C5861" w:rsidRPr="008C5861">
        <w:t>Документ подписан успешно</w:t>
      </w:r>
      <w:r w:rsidR="00632C2D">
        <w:t>»</w:t>
      </w:r>
      <w:r w:rsidR="008C5861" w:rsidRPr="008C5861">
        <w:t xml:space="preserve">, а при </w:t>
      </w:r>
      <w:r w:rsidR="008C5861" w:rsidRPr="008C5861">
        <w:lastRenderedPageBreak/>
        <w:t xml:space="preserve">наличии ошибок </w:t>
      </w:r>
      <w:r w:rsidR="008C5861">
        <w:t>в процессе подписания документа</w:t>
      </w:r>
      <w:r w:rsidR="008C5861" w:rsidRPr="008C5861">
        <w:t xml:space="preserve"> выводится сообщение с полной информацией об ошибках.</w:t>
      </w:r>
    </w:p>
    <w:p w:rsidR="001951FF" w:rsidRDefault="001951FF">
      <w:pPr>
        <w:pStyle w:val="ASFKNormal"/>
      </w:pPr>
      <w:r>
        <w:t xml:space="preserve">В случае успешного выполнения этой операции происходит изменение статусов утверждения документа, статус передачи и бизнес-статус не меняются. После подписания документ получает статус утверждения: </w:t>
      </w:r>
      <w:r w:rsidR="00632C2D">
        <w:t>«</w:t>
      </w:r>
      <w:r>
        <w:t>Утвержден</w:t>
      </w:r>
      <w:r w:rsidR="00632C2D">
        <w:t>»</w:t>
      </w:r>
      <w:r>
        <w:t xml:space="preserve"> или </w:t>
      </w:r>
      <w:r w:rsidR="00632C2D">
        <w:t>«</w:t>
      </w:r>
      <w:r>
        <w:t>Частично утвержден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>Для проведения автоматической отправки документа сразу после подписания, необходимо при выборе сертификата подписания нажать кнопку выбора</w:t>
      </w:r>
      <w:r w:rsidR="00681C7F" w:rsidRPr="00681C7F">
        <w:t> </w:t>
      </w:r>
      <w:r w:rsidR="007064A3">
        <w:pict>
          <v:shape id="_x0000_i1216" type="#_x0000_t75" style="width:21.75pt;height:21.75pt" filled="t">
            <v:fill color2="black"/>
            <v:imagedata r:id="rId177" o:title="" croptop="-7143f"/>
          </v:shape>
        </w:pict>
      </w:r>
      <w:r>
        <w:t xml:space="preserve"> и в открывшемся меню выбрать необходимый пункт, содержащий </w:t>
      </w:r>
      <w:r w:rsidR="00632C2D">
        <w:t>«</w:t>
      </w:r>
      <w:r>
        <w:t>+отправка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_Ref382562439 \h </w:instrText>
      </w:r>
      <w:r>
        <w:fldChar w:fldCharType="separate"/>
      </w:r>
      <w:r w:rsidR="008A2E04">
        <w:rPr>
          <w:noProof/>
          <w:lang w:val="en-US"/>
        </w:rPr>
        <w:t>93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17" type="#_x0000_t75" style="width:374.25pt;height:280.45pt" filled="t">
            <v:fill color2="black"/>
            <v:imagedata r:id="rId178" o:title=""/>
          </v:shape>
        </w:pict>
      </w:r>
    </w:p>
    <w:bookmarkStart w:id="319" w:name="_Ref382562439"/>
    <w:p w:rsidR="001951FF" w:rsidRDefault="001951FF">
      <w:pPr>
        <w:pStyle w:val="ASFKFigName"/>
      </w:pPr>
      <w:r>
        <w:rPr>
          <w:lang w:val="en-US"/>
        </w:rPr>
        <w:fldChar w:fldCharType="begin"/>
      </w:r>
      <w:r w:rsidRPr="00383DCA">
        <w:instrText xml:space="preserve"> </w:instrText>
      </w:r>
      <w:r>
        <w:rPr>
          <w:lang w:val="en-US"/>
        </w:rPr>
        <w:instrText>SEQ</w:instrText>
      </w:r>
      <w:r w:rsidRPr="00383DCA">
        <w:instrText xml:space="preserve"> "Рисунок" \*</w:instrText>
      </w:r>
      <w:r>
        <w:rPr>
          <w:lang w:val="en-US"/>
        </w:rPr>
        <w:instrText>Arabic</w:instrText>
      </w:r>
      <w:r w:rsidRPr="00383DCA">
        <w:instrText xml:space="preserve"> </w:instrText>
      </w:r>
      <w:r>
        <w:rPr>
          <w:lang w:val="en-US"/>
        </w:rPr>
        <w:fldChar w:fldCharType="separate"/>
      </w:r>
      <w:bookmarkStart w:id="320" w:name="_Toc74836378"/>
      <w:r w:rsidR="008A2E04" w:rsidRPr="008A2E04">
        <w:rPr>
          <w:noProof/>
        </w:rPr>
        <w:t>93</w:t>
      </w:r>
      <w:r>
        <w:rPr>
          <w:lang w:val="en-US"/>
        </w:rPr>
        <w:fldChar w:fldCharType="end"/>
      </w:r>
      <w:bookmarkEnd w:id="319"/>
      <w:r>
        <w:t>. Меню выбора операции при подписании документа</w:t>
      </w:r>
      <w:bookmarkEnd w:id="320"/>
    </w:p>
    <w:p w:rsidR="001951FF" w:rsidRDefault="001951FF">
      <w:pPr>
        <w:pStyle w:val="ASFKNormal"/>
      </w:pPr>
      <w:r>
        <w:t xml:space="preserve">Данное меню позволяет также осуществлять подписание, подписание и отправку только выделенных документов. Для выполнения этих операций выбираются соответствующие пункты меню. </w:t>
      </w:r>
    </w:p>
    <w:p w:rsidR="001951FF" w:rsidRDefault="001951FF">
      <w:pPr>
        <w:pStyle w:val="ASFKNormal"/>
      </w:pPr>
      <w:r>
        <w:t>Для подписания всех документов в списке необходимо при выборе сертификата подписания нажать кнопку выбора</w:t>
      </w:r>
      <w:r w:rsidR="00681C7F" w:rsidRPr="00681C7F">
        <w:t> </w:t>
      </w:r>
      <w:r w:rsidR="007064A3">
        <w:pict>
          <v:shape id="_x0000_i1218" type="#_x0000_t75" style="width:21.75pt;height:21.75pt" filled="t">
            <v:fill color2="black"/>
            <v:imagedata r:id="rId177" o:title="" croptop="-7143f"/>
          </v:shape>
        </w:pict>
      </w:r>
      <w:r>
        <w:t xml:space="preserve"> и в открывшемся меню выбрать пункт </w:t>
      </w:r>
      <w:r w:rsidR="00632C2D">
        <w:t>«</w:t>
      </w:r>
      <w:r>
        <w:t>Все</w:t>
      </w:r>
      <w:r w:rsidR="00632C2D">
        <w:t>»</w:t>
      </w:r>
      <w:r>
        <w:t xml:space="preserve">. Для проведения автоматической отправки всех документов в списке сразу после подписания, необходимо в меню выбрать необходимый пункт, содержащий </w:t>
      </w:r>
      <w:r w:rsidR="00632C2D">
        <w:t>«</w:t>
      </w:r>
      <w:r>
        <w:t>+отправка (Все)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после окончания процесса подписания документ будет иметь статус </w:t>
      </w:r>
      <w:r w:rsidR="00632C2D">
        <w:t>«</w:t>
      </w:r>
      <w:r>
        <w:t>Утвержден</w:t>
      </w:r>
      <w:r w:rsidR="00632C2D">
        <w:t>»</w:t>
      </w:r>
      <w:r>
        <w:t xml:space="preserve">, то документ будет отправлен. Если документу будут необходимы другие подписи, то в окне диспетчера задач выведется ошибка </w:t>
      </w:r>
      <w:r w:rsidR="00632C2D">
        <w:t>«</w:t>
      </w:r>
      <w:r>
        <w:t>Документ имеет недостаточное количество подписей, в соответствии с настроенными правилами утверждения</w:t>
      </w:r>
      <w:r w:rsidR="00632C2D">
        <w:t>»</w:t>
      </w:r>
      <w:r>
        <w:t xml:space="preserve"> и документ останется на статусе </w:t>
      </w:r>
      <w:r w:rsidR="00632C2D">
        <w:t>«</w:t>
      </w:r>
      <w:r>
        <w:t>Введено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Для наложения всех необходимых ЭП, необходимо повторить операцию подписания для каждого пользователя, предварительно авторизовавшись, используя учетные данные соответствующих пользователей. В результате полного подписания документа, его статус должен стать </w:t>
      </w:r>
      <w:r w:rsidR="00632C2D">
        <w:t>«</w:t>
      </w:r>
      <w:r>
        <w:t>Утвержден</w:t>
      </w:r>
      <w:r w:rsidR="00632C2D">
        <w:t>»</w:t>
      </w:r>
      <w:r>
        <w:t>.</w:t>
      </w:r>
    </w:p>
    <w:p w:rsidR="001951FF" w:rsidRDefault="001951FF">
      <w:pPr>
        <w:pStyle w:val="ASFKNote0"/>
      </w:pPr>
      <w:r>
        <w:rPr>
          <w:rStyle w:val="ASFKSymBold"/>
        </w:rPr>
        <w:lastRenderedPageBreak/>
        <w:t>Примечание.</w:t>
      </w:r>
      <w:r>
        <w:tab/>
        <w:t xml:space="preserve">После подписания документа, для отображения результатов операции подписания, необходимо обновить список документов, нажав на кнопку </w:t>
      </w:r>
      <w:r w:rsidR="007064A3">
        <w:rPr>
          <w:szCs w:val="22"/>
        </w:rPr>
        <w:pict>
          <v:shape id="_x0000_i1219" type="#_x0000_t75" style="width:14.25pt;height:21.75pt" filled="t">
            <v:fill color2="black"/>
            <v:imagedata r:id="rId87" o:title="" croptop="-7115f"/>
          </v:shape>
        </w:pict>
      </w:r>
      <w:r>
        <w:rPr>
          <w:szCs w:val="22"/>
        </w:rPr>
        <w:t> </w:t>
      </w:r>
      <w:r w:rsidR="00743E55">
        <w:rPr>
          <w:szCs w:val="22"/>
        </w:rPr>
        <w:t>(Обновить список документов)</w:t>
      </w:r>
      <w:r>
        <w:rPr>
          <w:szCs w:val="22"/>
        </w:rPr>
        <w:t>.</w:t>
      </w:r>
    </w:p>
    <w:p w:rsidR="0065360B" w:rsidRDefault="001445DC">
      <w:pPr>
        <w:pStyle w:val="ASFKNormal"/>
      </w:pPr>
      <w:r>
        <w:t>П</w:t>
      </w:r>
      <w:r w:rsidRPr="0065360B">
        <w:t xml:space="preserve">ри активации настройки </w:t>
      </w:r>
      <w:r>
        <w:t xml:space="preserve">клиента </w:t>
      </w:r>
      <w:r w:rsidRPr="0065360B">
        <w:t>«Выполнять автоматическую отправку»</w:t>
      </w:r>
      <w:r>
        <w:t xml:space="preserve"> (п.</w:t>
      </w:r>
      <w:r w:rsidRPr="00681C7F">
        <w:t> </w:t>
      </w:r>
      <w:r>
        <w:fldChar w:fldCharType="begin"/>
      </w:r>
      <w:r>
        <w:instrText xml:space="preserve"> REF _Ref381792570 \r \h </w:instrText>
      </w:r>
      <w:r>
        <w:fldChar w:fldCharType="separate"/>
      </w:r>
      <w:r w:rsidR="008A2E04">
        <w:t>4.1.8.1</w:t>
      </w:r>
      <w:r>
        <w:fldChar w:fldCharType="end"/>
      </w:r>
      <w:r>
        <w:t xml:space="preserve">) </w:t>
      </w:r>
      <w:r w:rsidRPr="0065360B">
        <w:t>включается режим ав</w:t>
      </w:r>
      <w:r>
        <w:t xml:space="preserve">томатической отправки документа </w:t>
      </w:r>
      <w:r w:rsidRPr="009B3102">
        <w:rPr>
          <w:rStyle w:val="ASFKReporterror0"/>
          <w:lang w:val="ru-RU"/>
        </w:rPr>
        <w:t>(-ов)</w:t>
      </w:r>
      <w:r w:rsidRPr="0065360B">
        <w:t xml:space="preserve"> адресату в результате операции «Подпись». </w:t>
      </w:r>
      <w:r w:rsidR="0065360B" w:rsidRPr="0065360B">
        <w:t>При этом в случае отключения данной настройки пользователю дополнительно выводится напоминающее сообщение при инициировании операции «Подпись» с предложением выполнить автоматическую отправку и/или включить указанную настройку в постоянном режиме</w:t>
      </w:r>
      <w:r w:rsidR="0065360B">
        <w:t xml:space="preserve"> (рис.</w:t>
      </w:r>
      <w:r w:rsidR="00681C7F" w:rsidRPr="00681C7F">
        <w:t> </w:t>
      </w:r>
      <w:r w:rsidR="008D15F3">
        <w:fldChar w:fldCharType="begin"/>
      </w:r>
      <w:r w:rsidR="008D15F3">
        <w:instrText xml:space="preserve"> REF _Ref467483728 \h </w:instrText>
      </w:r>
      <w:r w:rsidR="008D15F3">
        <w:fldChar w:fldCharType="separate"/>
      </w:r>
      <w:r w:rsidR="008A2E04">
        <w:rPr>
          <w:noProof/>
        </w:rPr>
        <w:t>94</w:t>
      </w:r>
      <w:r w:rsidR="008D15F3">
        <w:fldChar w:fldCharType="end"/>
      </w:r>
      <w:r w:rsidR="0065360B">
        <w:t>)</w:t>
      </w:r>
      <w:r w:rsidR="0065360B" w:rsidRPr="0065360B">
        <w:t xml:space="preserve">. </w:t>
      </w:r>
    </w:p>
    <w:p w:rsidR="0065360B" w:rsidRPr="0065360B" w:rsidRDefault="007064A3" w:rsidP="0065360B">
      <w:pPr>
        <w:pStyle w:val="ASFKFigure0"/>
      </w:pPr>
      <w:r>
        <w:pict>
          <v:shape id="_x0000_i1220" type="#_x0000_t75" style="width:5in;height:165.75pt">
            <v:imagedata r:id="rId179" o:title="2"/>
          </v:shape>
        </w:pict>
      </w:r>
    </w:p>
    <w:p w:rsidR="0065360B" w:rsidRPr="0065360B" w:rsidRDefault="00A001B2" w:rsidP="0065360B">
      <w:pPr>
        <w:pStyle w:val="ASFKFigName"/>
      </w:pPr>
      <w:fldSimple w:instr=" SEQ &quot;Рисунок&quot; \*Arabic ">
        <w:bookmarkStart w:id="321" w:name="_Ref467483728"/>
        <w:bookmarkStart w:id="322" w:name="_Toc74836379"/>
        <w:r w:rsidR="008A2E04">
          <w:rPr>
            <w:noProof/>
          </w:rPr>
          <w:t>94</w:t>
        </w:r>
        <w:bookmarkEnd w:id="321"/>
      </w:fldSimple>
      <w:r w:rsidR="001445DC" w:rsidRPr="0065360B">
        <w:t xml:space="preserve">. </w:t>
      </w:r>
      <w:r w:rsidR="009451D2">
        <w:t>Подтверждение</w:t>
      </w:r>
      <w:r w:rsidR="001445DC">
        <w:t xml:space="preserve"> </w:t>
      </w:r>
      <w:r w:rsidR="001445DC" w:rsidRPr="0065360B">
        <w:t>автоматической отправки документа</w:t>
      </w:r>
      <w:r w:rsidR="001445DC">
        <w:t xml:space="preserve"> </w:t>
      </w:r>
      <w:r w:rsidR="001445DC" w:rsidRPr="009B3102">
        <w:rPr>
          <w:rStyle w:val="ASFKReporterror0"/>
          <w:lang w:val="ru-RU"/>
        </w:rPr>
        <w:t>(-ов)</w:t>
      </w:r>
      <w:bookmarkEnd w:id="322"/>
    </w:p>
    <w:p w:rsidR="0065360B" w:rsidRDefault="0065360B">
      <w:pPr>
        <w:pStyle w:val="ASFKNormal"/>
      </w:pPr>
      <w:r w:rsidRPr="0065360B">
        <w:t>Функция автоматической отправки выполняется только в случае успешного подписания документа</w:t>
      </w:r>
      <w:r w:rsidR="00452394">
        <w:t xml:space="preserve"> </w:t>
      </w:r>
      <w:r w:rsidR="008D15F3" w:rsidRPr="009B3102">
        <w:rPr>
          <w:rStyle w:val="ASFKReporterror0"/>
          <w:lang w:val="ru-RU"/>
        </w:rPr>
        <w:t>(-</w:t>
      </w:r>
      <w:r w:rsidRPr="009B3102">
        <w:rPr>
          <w:rStyle w:val="ASFKReporterror0"/>
          <w:lang w:val="ru-RU"/>
        </w:rPr>
        <w:t>ов</w:t>
      </w:r>
      <w:r w:rsidR="008D15F3" w:rsidRPr="009B3102">
        <w:rPr>
          <w:rStyle w:val="ASFKReporterror0"/>
          <w:lang w:val="ru-RU"/>
        </w:rPr>
        <w:t>)</w:t>
      </w:r>
      <w:r w:rsidRPr="009B3102">
        <w:rPr>
          <w:rStyle w:val="ASFKReporterror0"/>
          <w:lang w:val="ru-RU"/>
        </w:rPr>
        <w:t xml:space="preserve"> </w:t>
      </w:r>
      <w:r w:rsidRPr="0065360B">
        <w:t>и в случае, если пользователь является последним из подписантов в соответствии с настройкой многоуровневого утверждения</w:t>
      </w:r>
      <w:r w:rsidR="008D15F3">
        <w:t>.</w:t>
      </w:r>
    </w:p>
    <w:p w:rsidR="001951FF" w:rsidRDefault="001951FF">
      <w:pPr>
        <w:pStyle w:val="ASFKNormal"/>
      </w:pPr>
      <w:r>
        <w:t xml:space="preserve">Информацию о подписях документа можно просмотреть 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информационной панели, выделив необходимый документ в списке (рис. </w:t>
      </w:r>
      <w:r>
        <w:fldChar w:fldCharType="begin"/>
      </w:r>
      <w:r>
        <w:instrText xml:space="preserve"> REF _Ref326234202 \h </w:instrText>
      </w:r>
      <w:r>
        <w:fldChar w:fldCharType="separate"/>
      </w:r>
      <w:r w:rsidR="008A2E04">
        <w:rPr>
          <w:noProof/>
        </w:rPr>
        <w:t>95</w:t>
      </w:r>
      <w:r>
        <w:fldChar w:fldCharType="end"/>
      </w:r>
      <w:r>
        <w:t xml:space="preserve">). </w:t>
      </w:r>
    </w:p>
    <w:p w:rsidR="001951FF" w:rsidRDefault="001951FF" w:rsidP="009451D2">
      <w:pPr>
        <w:pStyle w:val="ASFKNormalWithout"/>
      </w:pPr>
      <w:r>
        <w:t xml:space="preserve">Кроме этого в списке документов, в соответствующих колонках, можно посмотреть значение параметров </w:t>
      </w:r>
      <w:r w:rsidR="00632C2D">
        <w:t>«</w:t>
      </w:r>
      <w:r>
        <w:t>Статус утверждения</w:t>
      </w:r>
      <w:r w:rsidR="00632C2D">
        <w:t>»</w:t>
      </w:r>
      <w:r>
        <w:t xml:space="preserve"> и </w:t>
      </w:r>
      <w:r w:rsidR="00632C2D">
        <w:t>«</w:t>
      </w:r>
      <w:r>
        <w:t>Количество подписей</w:t>
      </w:r>
      <w:r w:rsidR="00632C2D">
        <w:t>»</w:t>
      </w:r>
      <w:r>
        <w:t>. Значение статуса утверждения документа отображается в зависимости от настройки утверждения документов. Возможные значения статуса утверждения (при настроенном МУ):</w:t>
      </w:r>
    </w:p>
    <w:p w:rsidR="001951FF" w:rsidRDefault="00632C2D">
      <w:pPr>
        <w:pStyle w:val="ASFKListmark1"/>
      </w:pPr>
      <w:r>
        <w:t>«</w:t>
      </w:r>
      <w:r w:rsidR="001951FF">
        <w:t>Не утвержден</w:t>
      </w:r>
      <w:r>
        <w:t>»</w:t>
      </w:r>
      <w:r w:rsidR="001951FF">
        <w:t xml:space="preserve"> (документ не имеет ни одной подписи);</w:t>
      </w:r>
    </w:p>
    <w:p w:rsidR="001951FF" w:rsidRDefault="007B229D">
      <w:pPr>
        <w:pStyle w:val="ASFKListmark1"/>
      </w:pPr>
      <w:r>
        <w:t>«Утвержден» (документ подписан полным набором подписей МУ, и каждая подпись является УЭП);</w:t>
      </w:r>
    </w:p>
    <w:p w:rsidR="001951FF" w:rsidRDefault="00632C2D">
      <w:pPr>
        <w:pStyle w:val="ASFKListmark1"/>
      </w:pPr>
      <w:r>
        <w:t>«</w:t>
      </w:r>
      <w:r w:rsidR="001951FF">
        <w:t>Частично утвержден</w:t>
      </w:r>
      <w:r>
        <w:t>»</w:t>
      </w:r>
      <w:r w:rsidR="001951FF">
        <w:t xml:space="preserve"> (документ подписан У</w:t>
      </w:r>
      <w:r w:rsidR="00152F0C">
        <w:t>ЭП</w:t>
      </w:r>
      <w:r w:rsidR="001951FF">
        <w:t xml:space="preserve"> и в соответствии с правилами МУ еще должен быть подписан другими подписями);</w:t>
      </w:r>
    </w:p>
    <w:p w:rsidR="001951FF" w:rsidRDefault="00632C2D">
      <w:pPr>
        <w:pStyle w:val="ASFKListmark1"/>
      </w:pPr>
      <w:r>
        <w:t>«</w:t>
      </w:r>
      <w:r w:rsidR="001951FF">
        <w:t>Ошибка утверждения</w:t>
      </w:r>
      <w:r>
        <w:t>»</w:t>
      </w:r>
      <w:r w:rsidR="001951FF">
        <w:t xml:space="preserve"> (на одном из этапов подписания документа возникла ошибка);</w:t>
      </w:r>
    </w:p>
    <w:p w:rsidR="001951FF" w:rsidRDefault="00632C2D">
      <w:pPr>
        <w:pStyle w:val="ASFKListmark1"/>
      </w:pPr>
      <w:r>
        <w:t>«</w:t>
      </w:r>
      <w:r w:rsidR="001951FF">
        <w:t>На утверждении</w:t>
      </w:r>
      <w:r>
        <w:t>»</w:t>
      </w:r>
      <w:r w:rsidR="001951FF">
        <w:t xml:space="preserve"> (документ подписан одной </w:t>
      </w:r>
      <w:r w:rsidR="00152F0C">
        <w:t>ЭП</w:t>
      </w:r>
      <w:r w:rsidR="001951FF">
        <w:t>, которая ожидает доведения до У</w:t>
      </w:r>
      <w:r w:rsidR="00152F0C">
        <w:t>ЭП</w:t>
      </w:r>
      <w:r w:rsidR="001951FF">
        <w:t xml:space="preserve">, или несколькими </w:t>
      </w:r>
      <w:r w:rsidR="00152F0C">
        <w:t>ЭП</w:t>
      </w:r>
      <w:r w:rsidR="001951FF">
        <w:t>, доведенными до У</w:t>
      </w:r>
      <w:r w:rsidR="00152F0C">
        <w:t>ЭП</w:t>
      </w:r>
      <w:r w:rsidR="001951FF">
        <w:t>, кроме последней подписи, которая находится в стадии доведения).</w:t>
      </w:r>
    </w:p>
    <w:p w:rsidR="001951FF" w:rsidRDefault="001951FF">
      <w:pPr>
        <w:pStyle w:val="ASFKNormal"/>
      </w:pPr>
      <w:r>
        <w:t xml:space="preserve">В колонке </w:t>
      </w:r>
      <w:r w:rsidR="00632C2D">
        <w:t>«</w:t>
      </w:r>
      <w:r>
        <w:t>Количество подписей</w:t>
      </w:r>
      <w:r w:rsidR="00632C2D">
        <w:t>»</w:t>
      </w:r>
      <w:r>
        <w:t xml:space="preserve"> отображается количество </w:t>
      </w:r>
      <w:r w:rsidR="003C36CD">
        <w:t xml:space="preserve">электронных </w:t>
      </w:r>
      <w:r>
        <w:t>подписей</w:t>
      </w:r>
      <w:r w:rsidR="003C36CD">
        <w:t>,</w:t>
      </w:r>
      <w:r>
        <w:t xml:space="preserve"> поставленных в документе.</w:t>
      </w:r>
    </w:p>
    <w:p w:rsidR="001951FF" w:rsidRDefault="007064A3">
      <w:pPr>
        <w:pStyle w:val="ASFKFigure0"/>
      </w:pPr>
      <w:r>
        <w:lastRenderedPageBreak/>
        <w:pict>
          <v:shape id="_x0000_i1221" type="#_x0000_t75" style="width:482.25pt;height:316.45pt">
            <v:imagedata r:id="rId180" o:title="0"/>
          </v:shape>
        </w:pict>
      </w:r>
    </w:p>
    <w:bookmarkStart w:id="323" w:name="_Ref32623420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4" w:name="_Toc74836380"/>
      <w:r w:rsidR="008A2E04">
        <w:rPr>
          <w:noProof/>
        </w:rPr>
        <w:t>95</w:t>
      </w:r>
      <w:r>
        <w:fldChar w:fldCharType="end"/>
      </w:r>
      <w:bookmarkEnd w:id="323"/>
      <w:r>
        <w:t xml:space="preserve">. Закладка </w:t>
      </w:r>
      <w:r w:rsidR="00632C2D">
        <w:t>«</w:t>
      </w:r>
      <w:r>
        <w:t>Подписи</w:t>
      </w:r>
      <w:r w:rsidR="00632C2D">
        <w:t>»</w:t>
      </w:r>
      <w:bookmarkEnd w:id="324"/>
    </w:p>
    <w:p w:rsidR="00152F0C" w:rsidRDefault="001951FF">
      <w:pPr>
        <w:pStyle w:val="ASFKNormal"/>
      </w:pPr>
      <w:r>
        <w:t xml:space="preserve">Для получения информации о замещениях при формировании цифровой подписи, нужно на закладке </w:t>
      </w:r>
      <w:r w:rsidR="00632C2D">
        <w:t>«</w:t>
      </w:r>
      <w:r>
        <w:t>Подписи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_Ref326234202 \h </w:instrText>
      </w:r>
      <w:r>
        <w:fldChar w:fldCharType="separate"/>
      </w:r>
      <w:r w:rsidR="008A2E04">
        <w:rPr>
          <w:noProof/>
        </w:rPr>
        <w:t>95</w:t>
      </w:r>
      <w:r>
        <w:fldChar w:fldCharType="end"/>
      </w:r>
      <w:r>
        <w:t>) выполнить один щелчок левой клавишей мыши по значку</w:t>
      </w:r>
      <w:r w:rsidR="00681C7F" w:rsidRPr="00681C7F">
        <w:t> </w:t>
      </w:r>
      <w:r w:rsidR="007064A3">
        <w:pict>
          <v:shape id="_x0000_i1222" type="#_x0000_t75" style="width:14.25pt;height:14.25pt">
            <v:imagedata r:id="rId181" o:title="1"/>
          </v:shape>
        </w:pict>
      </w:r>
      <w:r>
        <w:t>. На экране откроется окно с информацией о замещениях (рис. </w:t>
      </w:r>
      <w:r>
        <w:fldChar w:fldCharType="begin"/>
      </w:r>
      <w:r>
        <w:instrText xml:space="preserve"> REF _Ref382564117 \h </w:instrText>
      </w:r>
      <w:r>
        <w:fldChar w:fldCharType="separate"/>
      </w:r>
      <w:r w:rsidR="008A2E04">
        <w:rPr>
          <w:noProof/>
        </w:rPr>
        <w:t>96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23" type="#_x0000_t75" style="width:302.25pt;height:136.45pt" filled="t">
            <v:fill color2="black"/>
            <v:imagedata r:id="rId182" o:title=""/>
          </v:shape>
        </w:pict>
      </w:r>
    </w:p>
    <w:bookmarkStart w:id="325" w:name="_Ref3825641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6" w:name="_Toc74836381"/>
      <w:r w:rsidR="008A2E04">
        <w:rPr>
          <w:noProof/>
        </w:rPr>
        <w:t>96</w:t>
      </w:r>
      <w:r>
        <w:fldChar w:fldCharType="end"/>
      </w:r>
      <w:bookmarkEnd w:id="325"/>
      <w:r>
        <w:t xml:space="preserve">. Окно </w:t>
      </w:r>
      <w:r w:rsidR="00632C2D">
        <w:t>«</w:t>
      </w:r>
      <w:r>
        <w:t>Информация о замещениях</w:t>
      </w:r>
      <w:r w:rsidR="00632C2D">
        <w:t>»</w:t>
      </w:r>
      <w:bookmarkEnd w:id="326"/>
    </w:p>
    <w:p w:rsidR="001951FF" w:rsidRDefault="001951FF">
      <w:pPr>
        <w:pStyle w:val="ASFKNormal"/>
      </w:pPr>
      <w:r>
        <w:t xml:space="preserve">Для получения информации о сертификатах </w:t>
      </w:r>
      <w:r w:rsidR="00152F0C">
        <w:t>ЭП</w:t>
      </w:r>
      <w:r>
        <w:t xml:space="preserve"> нужно выполнить один щелчок левой клавишей мыши по значку</w:t>
      </w:r>
      <w:r w:rsidR="00681C7F" w:rsidRPr="00681C7F">
        <w:t> </w:t>
      </w:r>
      <w:r w:rsidR="007064A3">
        <w:pict>
          <v:shape id="_x0000_i1224" type="#_x0000_t75" style="width:14.25pt;height:14.25pt">
            <v:imagedata r:id="rId183" o:title="0"/>
          </v:shape>
        </w:pict>
      </w:r>
      <w:r>
        <w:t>. На экране откроется окно с информацией о сертификатах (рис. </w:t>
      </w:r>
      <w:r>
        <w:fldChar w:fldCharType="begin"/>
      </w:r>
      <w:r>
        <w:instrText xml:space="preserve"> REF _Ref382564617 \h </w:instrText>
      </w:r>
      <w:r>
        <w:fldChar w:fldCharType="separate"/>
      </w:r>
      <w:r w:rsidR="008A2E04">
        <w:rPr>
          <w:noProof/>
        </w:rPr>
        <w:t>97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25" type="#_x0000_t75" style="width:302.25pt;height:381.75pt" filled="t">
            <v:fill color2="black"/>
            <v:imagedata r:id="rId184" o:title="" gain="1.25" blacklevel="-3270f"/>
          </v:shape>
        </w:pict>
      </w:r>
    </w:p>
    <w:bookmarkStart w:id="327" w:name="_Ref38256461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28" w:name="_Toc74836382"/>
      <w:r w:rsidR="008A2E04">
        <w:rPr>
          <w:noProof/>
        </w:rPr>
        <w:t>97</w:t>
      </w:r>
      <w:r>
        <w:fldChar w:fldCharType="end"/>
      </w:r>
      <w:bookmarkEnd w:id="327"/>
      <w:r>
        <w:t xml:space="preserve">. Окно </w:t>
      </w:r>
      <w:r w:rsidR="00632C2D">
        <w:t>«</w:t>
      </w:r>
      <w:r>
        <w:t xml:space="preserve">Информация о сертификатах </w:t>
      </w:r>
      <w:r w:rsidR="00152F0C">
        <w:t>ЭП</w:t>
      </w:r>
      <w:r w:rsidR="00632C2D">
        <w:t>»</w:t>
      </w:r>
      <w:bookmarkEnd w:id="328"/>
    </w:p>
    <w:p w:rsidR="001951FF" w:rsidRDefault="001951FF">
      <w:pPr>
        <w:pStyle w:val="ASFKNormal"/>
      </w:pPr>
      <w:r>
        <w:t xml:space="preserve">В окне, на соответствующих закладках можно просмотреть информацию о сертификате пользователя и о сертификате УУЦ. Кнопка </w:t>
      </w:r>
      <w:r w:rsidR="00632C2D">
        <w:t>«</w:t>
      </w:r>
      <w:r>
        <w:t>Проверить</w:t>
      </w:r>
      <w:r w:rsidR="00632C2D">
        <w:t>»</w:t>
      </w:r>
      <w:r>
        <w:t xml:space="preserve"> служит для проверки сертификатов.</w:t>
      </w:r>
    </w:p>
    <w:p w:rsidR="001951FF" w:rsidRDefault="001951FF">
      <w:pPr>
        <w:pStyle w:val="31"/>
      </w:pPr>
      <w:bookmarkStart w:id="329" w:name="_Ref409101512"/>
      <w:bookmarkStart w:id="330" w:name="_Ref301968605"/>
      <w:bookmarkStart w:id="331" w:name="_Ref295381379"/>
      <w:bookmarkStart w:id="332" w:name="_Toc74836239"/>
      <w:r>
        <w:t>Проверка подписи</w:t>
      </w:r>
      <w:bookmarkEnd w:id="329"/>
      <w:bookmarkEnd w:id="332"/>
    </w:p>
    <w:p w:rsidR="001951FF" w:rsidRDefault="001951FF">
      <w:pPr>
        <w:pStyle w:val="ASFKNormal"/>
      </w:pPr>
      <w:r>
        <w:t xml:space="preserve">Для проверки подписи документа необходимо в списке документов выделить тот документ, подпись которого необходимо проверить и на панели инструментов нажать кнопку </w:t>
      </w:r>
      <w:r w:rsidR="007064A3">
        <w:pict>
          <v:shape id="_x0000_i1226" type="#_x0000_t75" style="width:14.25pt;height:21.75pt" filled="t">
            <v:fill color2="black"/>
            <v:imagedata r:id="rId185" o:title="" croptop="-6918f" gain="1.25" blacklevel="-3270f"/>
          </v:shape>
        </w:pict>
      </w:r>
      <w:r>
        <w:t> </w:t>
      </w:r>
      <w:r w:rsidR="00B30CDD">
        <w:t>(Проверка подписи)</w:t>
      </w:r>
      <w:r>
        <w:t xml:space="preserve"> (рис. </w:t>
      </w:r>
      <w:r>
        <w:fldChar w:fldCharType="begin"/>
      </w:r>
      <w:r>
        <w:instrText xml:space="preserve"> REF _Ref382912430 \h </w:instrText>
      </w:r>
      <w:r>
        <w:fldChar w:fldCharType="separate"/>
      </w:r>
      <w:r w:rsidR="008A2E04">
        <w:rPr>
          <w:noProof/>
        </w:rPr>
        <w:t>98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227" type="#_x0000_t75" style="width:482.25pt;height:302.25pt" filled="t">
            <v:fill color2="black"/>
            <v:imagedata r:id="rId186" o:title="" gain="1.25" blacklevel="-3270f"/>
          </v:shape>
        </w:pict>
      </w:r>
    </w:p>
    <w:bookmarkStart w:id="333" w:name="_Ref38291243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4" w:name="_Toc74836383"/>
      <w:r w:rsidR="008A2E04">
        <w:rPr>
          <w:noProof/>
        </w:rPr>
        <w:t>98</w:t>
      </w:r>
      <w:r>
        <w:fldChar w:fldCharType="end"/>
      </w:r>
      <w:bookmarkEnd w:id="333"/>
      <w:r>
        <w:t xml:space="preserve">. Кнопка </w:t>
      </w:r>
      <w:r w:rsidR="00632C2D">
        <w:t>«</w:t>
      </w:r>
      <w:r>
        <w:t>Проверка подписи</w:t>
      </w:r>
      <w:r w:rsidR="00632C2D">
        <w:t>»</w:t>
      </w:r>
      <w:bookmarkEnd w:id="334"/>
    </w:p>
    <w:p w:rsidR="001951FF" w:rsidRDefault="001951FF">
      <w:pPr>
        <w:pStyle w:val="ASFKNormal"/>
      </w:pPr>
      <w:r>
        <w:t>Результат проверки отобразится в информационном окне (рис. </w:t>
      </w:r>
      <w:r>
        <w:fldChar w:fldCharType="begin"/>
      </w:r>
      <w:r>
        <w:instrText xml:space="preserve"> REF _Ref328406222 \h </w:instrText>
      </w:r>
      <w:r>
        <w:fldChar w:fldCharType="separate"/>
      </w:r>
      <w:r w:rsidR="008A2E04">
        <w:rPr>
          <w:noProof/>
        </w:rPr>
        <w:t>99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28" type="#_x0000_t75" style="width:483.05pt;height:165.75pt">
            <v:imagedata r:id="rId187" o:title="0"/>
          </v:shape>
        </w:pict>
      </w:r>
    </w:p>
    <w:bookmarkStart w:id="335" w:name="_Ref3284062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6" w:name="_Toc74836384"/>
      <w:r w:rsidR="008A2E04">
        <w:rPr>
          <w:noProof/>
        </w:rPr>
        <w:t>99</w:t>
      </w:r>
      <w:r>
        <w:fldChar w:fldCharType="end"/>
      </w:r>
      <w:bookmarkEnd w:id="335"/>
      <w:r>
        <w:t xml:space="preserve">. Пример окна </w:t>
      </w:r>
      <w:r w:rsidR="00632C2D">
        <w:t>«</w:t>
      </w:r>
      <w:r>
        <w:t>Результат проверки подписей</w:t>
      </w:r>
      <w:r w:rsidR="00632C2D">
        <w:t>»</w:t>
      </w:r>
      <w:bookmarkEnd w:id="336"/>
    </w:p>
    <w:p w:rsidR="001951FF" w:rsidRDefault="001951FF">
      <w:pPr>
        <w:pStyle w:val="ASFKNormal"/>
      </w:pPr>
      <w:r>
        <w:t xml:space="preserve">При проверке подлинности </w:t>
      </w:r>
      <w:r w:rsidR="00152F0C">
        <w:t>ЭП</w:t>
      </w:r>
      <w:r>
        <w:t xml:space="preserve">, происходит изменение статуса утверждения документа, который может принять значения </w:t>
      </w:r>
      <w:r w:rsidR="00632C2D">
        <w:t>«</w:t>
      </w:r>
      <w:r>
        <w:t>Утвержден</w:t>
      </w:r>
      <w:r w:rsidR="00632C2D">
        <w:t>»</w:t>
      </w:r>
      <w:r>
        <w:t xml:space="preserve"> или </w:t>
      </w:r>
      <w:r w:rsidR="00632C2D">
        <w:t>«</w:t>
      </w:r>
      <w:r>
        <w:t>Частично утвержден</w:t>
      </w:r>
      <w:r w:rsidR="00632C2D">
        <w:t>»</w:t>
      </w:r>
      <w:r>
        <w:t xml:space="preserve"> (в случае неполного набора подписей). При этом статус передачи автоматически изменяется на </w:t>
      </w:r>
      <w:r w:rsidR="00632C2D">
        <w:t>«</w:t>
      </w:r>
      <w:r>
        <w:t>Принят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документ не проходит проверку подлинности </w:t>
      </w:r>
      <w:r w:rsidR="00152F0C">
        <w:t>ЭП</w:t>
      </w:r>
      <w:r>
        <w:t xml:space="preserve">, то его статус утверждения определяется как </w:t>
      </w:r>
      <w:r w:rsidR="00632C2D">
        <w:t>«</w:t>
      </w:r>
      <w:r>
        <w:t>Ошибка утверждения</w:t>
      </w:r>
      <w:r w:rsidR="00632C2D">
        <w:t>»</w:t>
      </w:r>
      <w:r>
        <w:t xml:space="preserve">. При этом статус передачи автоматически изменяется на </w:t>
      </w:r>
      <w:r w:rsidR="00632C2D">
        <w:t>«</w:t>
      </w:r>
      <w:r>
        <w:t>Отменен</w:t>
      </w:r>
      <w:r w:rsidR="00632C2D">
        <w:t>»</w:t>
      </w:r>
      <w:r>
        <w:t xml:space="preserve"> и формируется Протокол</w:t>
      </w:r>
      <w:r>
        <w:rPr>
          <w:rStyle w:val="ab"/>
        </w:rPr>
        <w:footnoteReference w:id="1"/>
      </w:r>
      <w:r>
        <w:t xml:space="preserve">, содержимое которого можно посмотреть на закладке </w:t>
      </w:r>
      <w:r w:rsidR="00632C2D">
        <w:t>«</w:t>
      </w:r>
      <w:r>
        <w:t>Протоколы</w:t>
      </w:r>
      <w:r w:rsidR="00632C2D">
        <w:t>»</w:t>
      </w:r>
      <w:r w:rsidR="00681C7F">
        <w:t xml:space="preserve"> (см.</w:t>
      </w:r>
      <w:r w:rsidR="00681C7F" w:rsidRPr="00681C7F">
        <w:t> </w:t>
      </w:r>
      <w:r>
        <w:t>п. </w:t>
      </w:r>
      <w:r>
        <w:fldChar w:fldCharType="begin"/>
      </w:r>
      <w:r>
        <w:instrText xml:space="preserve"> REF _Ref227064866 \n \h </w:instrText>
      </w:r>
      <w:r>
        <w:fldChar w:fldCharType="separate"/>
      </w:r>
      <w:r w:rsidR="008A2E04">
        <w:t>5.2.2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t xml:space="preserve">Если </w:t>
      </w:r>
      <w:r w:rsidR="00152F0C">
        <w:t>ЭП</w:t>
      </w:r>
      <w:r>
        <w:t xml:space="preserve"> документа правомочны, но документ обладает неполным набором подписей (</w:t>
      </w:r>
      <w:r w:rsidR="00632C2D">
        <w:t>«</w:t>
      </w:r>
      <w:r>
        <w:t>Частично утвержден</w:t>
      </w:r>
      <w:r w:rsidR="00632C2D">
        <w:t>»</w:t>
      </w:r>
      <w:r>
        <w:t xml:space="preserve">), то пользователь может продолжить обработку такого документа </w:t>
      </w:r>
      <w:r>
        <w:lastRenderedPageBreak/>
        <w:t xml:space="preserve">вручную или отказать в обработке, нажав кнопку </w:t>
      </w:r>
      <w:r w:rsidR="007064A3">
        <w:pict>
          <v:shape id="_x0000_i1229" type="#_x0000_t75" style="width:14.25pt;height:21.75pt" filled="t">
            <v:fill color2="black"/>
            <v:imagedata r:id="rId82" o:title="" croptop="-6743f" gain="1.25" blacklevel="-3270f"/>
          </v:shape>
        </w:pict>
      </w:r>
      <w:r>
        <w:t> </w:t>
      </w:r>
      <w:r w:rsidR="00B30CDD">
        <w:t>(Отказать)</w:t>
      </w:r>
      <w:r>
        <w:t xml:space="preserve"> на панели инструментов (рис. </w:t>
      </w:r>
      <w:r>
        <w:fldChar w:fldCharType="begin"/>
      </w:r>
      <w:r>
        <w:instrText xml:space="preserve"> REF _Ref382573615 \h </w:instrText>
      </w:r>
      <w:r>
        <w:fldChar w:fldCharType="separate"/>
      </w:r>
      <w:r w:rsidR="008A2E04">
        <w:rPr>
          <w:noProof/>
        </w:rPr>
        <w:t>100</w:t>
      </w:r>
      <w:r>
        <w:fldChar w:fldCharType="end"/>
      </w:r>
      <w:r>
        <w:t xml:space="preserve">). При этом статус передачи автоматически изменяется на </w:t>
      </w:r>
      <w:r w:rsidR="00632C2D">
        <w:t>«</w:t>
      </w:r>
      <w:r>
        <w:t>Отменен</w:t>
      </w:r>
      <w:r w:rsidR="00632C2D">
        <w:t>»</w:t>
      </w:r>
      <w:r>
        <w:t xml:space="preserve"> и формируется Протокол.</w:t>
      </w:r>
    </w:p>
    <w:p w:rsidR="001951FF" w:rsidRDefault="007064A3">
      <w:pPr>
        <w:pStyle w:val="ASFKFigure0"/>
      </w:pPr>
      <w:r>
        <w:pict>
          <v:shape id="_x0000_i1230" type="#_x0000_t75" style="width:482.25pt;height:302.25pt" filled="t">
            <v:fill color2="black"/>
            <v:imagedata r:id="rId188" o:title="" gain="1.25" blacklevel="-3270f"/>
          </v:shape>
        </w:pict>
      </w:r>
    </w:p>
    <w:bookmarkStart w:id="337" w:name="_Ref38257361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38" w:name="_Toc74836385"/>
      <w:r w:rsidR="008A2E04">
        <w:rPr>
          <w:noProof/>
        </w:rPr>
        <w:t>100</w:t>
      </w:r>
      <w:r>
        <w:fldChar w:fldCharType="end"/>
      </w:r>
      <w:bookmarkEnd w:id="337"/>
      <w:r>
        <w:t xml:space="preserve">. Панель инструментов. Кнопка </w:t>
      </w:r>
      <w:r w:rsidR="00632C2D">
        <w:t>«</w:t>
      </w:r>
      <w:r>
        <w:t>Отказать</w:t>
      </w:r>
      <w:r w:rsidR="00632C2D">
        <w:t>»</w:t>
      </w:r>
      <w:bookmarkEnd w:id="338"/>
    </w:p>
    <w:p w:rsidR="001951FF" w:rsidRDefault="001951FF">
      <w:pPr>
        <w:pStyle w:val="ASFKNormal"/>
      </w:pPr>
      <w:r>
        <w:t xml:space="preserve">За 30 дней до окончания срока действия сертификата ключа проверки электронной подписи, возникает окно с соответствующим сообщением при авторизации пользователя в СУФД. Данное окно закрывается при нажатии кнопки </w:t>
      </w:r>
      <w:r w:rsidR="00632C2D">
        <w:t>«</w:t>
      </w:r>
      <w:r>
        <w:t>ОК</w:t>
      </w:r>
      <w:r w:rsidR="00632C2D">
        <w:t>»</w:t>
      </w:r>
      <w:r w:rsidR="00226CE7">
        <w:t xml:space="preserve"> (рис.</w:t>
      </w:r>
      <w:r w:rsidR="00226CE7" w:rsidRPr="00226CE7">
        <w:t> </w:t>
      </w:r>
      <w:r>
        <w:fldChar w:fldCharType="begin"/>
      </w:r>
      <w:r>
        <w:instrText xml:space="preserve"> REF _Ref409098020 \h </w:instrText>
      </w:r>
      <w:r>
        <w:fldChar w:fldCharType="separate"/>
      </w:r>
      <w:r w:rsidR="008A2E04">
        <w:rPr>
          <w:noProof/>
        </w:rPr>
        <w:t>101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_Ref409098026 \h </w:instrText>
      </w:r>
      <w:r>
        <w:fldChar w:fldCharType="separate"/>
      </w:r>
      <w:r w:rsidR="008A2E04">
        <w:rPr>
          <w:noProof/>
        </w:rPr>
        <w:t>102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31" type="#_x0000_t75" style="width:252pt;height:194.25pt" filled="t">
            <v:fill color2="black"/>
            <v:imagedata r:id="rId189" o:title=""/>
          </v:shape>
        </w:pict>
      </w:r>
    </w:p>
    <w:bookmarkStart w:id="339" w:name="_Ref4090980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0" w:name="_Toc74836386"/>
      <w:r w:rsidR="008A2E04">
        <w:rPr>
          <w:noProof/>
        </w:rPr>
        <w:t>101</w:t>
      </w:r>
      <w:r>
        <w:fldChar w:fldCharType="end"/>
      </w:r>
      <w:bookmarkEnd w:id="339"/>
      <w:r>
        <w:t xml:space="preserve">. Информационное окно </w:t>
      </w:r>
      <w:r w:rsidR="00632C2D">
        <w:t>«</w:t>
      </w:r>
      <w:r>
        <w:t>Истекает срок действия сертификата</w:t>
      </w:r>
      <w:r w:rsidR="00632C2D">
        <w:t>»</w:t>
      </w:r>
      <w:r>
        <w:t xml:space="preserve"> для нескольких сертификатов</w:t>
      </w:r>
      <w:bookmarkEnd w:id="340"/>
    </w:p>
    <w:p w:rsidR="001951FF" w:rsidRDefault="007064A3">
      <w:pPr>
        <w:pStyle w:val="ASFKFigure0"/>
      </w:pPr>
      <w:r>
        <w:lastRenderedPageBreak/>
        <w:pict>
          <v:shape id="_x0000_i1232" type="#_x0000_t75" style="width:252pt;height:165.75pt" filled="t">
            <v:fill color2="black"/>
            <v:imagedata r:id="rId190" o:title=""/>
          </v:shape>
        </w:pict>
      </w:r>
    </w:p>
    <w:bookmarkStart w:id="341" w:name="_Ref40909802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2" w:name="_Toc74836387"/>
      <w:r w:rsidR="008A2E04">
        <w:rPr>
          <w:noProof/>
        </w:rPr>
        <w:t>102</w:t>
      </w:r>
      <w:r>
        <w:fldChar w:fldCharType="end"/>
      </w:r>
      <w:bookmarkEnd w:id="341"/>
      <w:r>
        <w:t xml:space="preserve">. Информационное окно </w:t>
      </w:r>
      <w:r w:rsidR="00632C2D">
        <w:t>«</w:t>
      </w:r>
      <w:r>
        <w:t>Истекает срок действия сертификата</w:t>
      </w:r>
      <w:r w:rsidR="00632C2D">
        <w:t>»</w:t>
      </w:r>
      <w:r>
        <w:t xml:space="preserve"> для одного сертификата</w:t>
      </w:r>
      <w:bookmarkEnd w:id="342"/>
    </w:p>
    <w:p w:rsidR="001951FF" w:rsidRDefault="001951FF">
      <w:pPr>
        <w:pStyle w:val="ASFKNormal"/>
      </w:pPr>
      <w:r>
        <w:t xml:space="preserve">Также выводится </w:t>
      </w:r>
      <w:r w:rsidR="00A54BBB">
        <w:t>соответствующее</w:t>
      </w:r>
      <w:r>
        <w:t xml:space="preserve"> сообщение при каждой авторизации пользователя в СУФД</w:t>
      </w:r>
      <w:r w:rsidR="00A54BBB">
        <w:t>,</w:t>
      </w:r>
      <w:r>
        <w:t xml:space="preserve"> </w:t>
      </w:r>
      <w:r w:rsidR="00A54BBB">
        <w:t>если</w:t>
      </w:r>
      <w:r>
        <w:t xml:space="preserve"> </w:t>
      </w:r>
      <w:r w:rsidR="00A54BBB">
        <w:t xml:space="preserve">срок действия </w:t>
      </w:r>
      <w:r>
        <w:t>сертификат</w:t>
      </w:r>
      <w:r w:rsidR="00A54BBB">
        <w:t>а</w:t>
      </w:r>
      <w:r>
        <w:t xml:space="preserve"> ключа проверки </w:t>
      </w:r>
      <w:r w:rsidR="00226CE7">
        <w:t>электронной подписи истек (рис.</w:t>
      </w:r>
      <w:r w:rsidR="00226CE7" w:rsidRPr="00226CE7">
        <w:t> </w:t>
      </w:r>
      <w:r>
        <w:fldChar w:fldCharType="begin"/>
      </w:r>
      <w:r>
        <w:instrText xml:space="preserve"> REF _Ref409098032 \h </w:instrText>
      </w:r>
      <w:r>
        <w:fldChar w:fldCharType="separate"/>
      </w:r>
      <w:r w:rsidR="008A2E04">
        <w:rPr>
          <w:noProof/>
        </w:rPr>
        <w:t>103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_Ref409098039 \h </w:instrText>
      </w:r>
      <w:r>
        <w:fldChar w:fldCharType="separate"/>
      </w:r>
      <w:r w:rsidR="008A2E04">
        <w:rPr>
          <w:noProof/>
        </w:rPr>
        <w:t>104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33" type="#_x0000_t75" style="width:252pt;height:187.55pt" filled="t">
            <v:fill color2="black"/>
            <v:imagedata r:id="rId191" o:title=""/>
          </v:shape>
        </w:pict>
      </w:r>
    </w:p>
    <w:bookmarkStart w:id="343" w:name="_Ref40909803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4" w:name="_Toc74836388"/>
      <w:r w:rsidR="008A2E04">
        <w:rPr>
          <w:noProof/>
        </w:rPr>
        <w:t>103</w:t>
      </w:r>
      <w:r>
        <w:fldChar w:fldCharType="end"/>
      </w:r>
      <w:bookmarkEnd w:id="343"/>
      <w:r>
        <w:t xml:space="preserve">. Информационное окно </w:t>
      </w:r>
      <w:r w:rsidR="00632C2D">
        <w:t>«</w:t>
      </w:r>
      <w:r>
        <w:t>Срок действия сертификата истек</w:t>
      </w:r>
      <w:r w:rsidR="00632C2D">
        <w:t>»</w:t>
      </w:r>
      <w:r>
        <w:t xml:space="preserve"> для нескольких сертификатов</w:t>
      </w:r>
      <w:bookmarkEnd w:id="344"/>
    </w:p>
    <w:p w:rsidR="001951FF" w:rsidRDefault="007064A3">
      <w:pPr>
        <w:pStyle w:val="ASFKFigure0"/>
      </w:pPr>
      <w:r>
        <w:pict>
          <v:shape id="_x0000_i1234" type="#_x0000_t75" style="width:252pt;height:136.45pt" filled="t">
            <v:fill color2="black"/>
            <v:imagedata r:id="rId192" o:title=""/>
          </v:shape>
        </w:pict>
      </w:r>
    </w:p>
    <w:bookmarkStart w:id="345" w:name="_Ref40909803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6" w:name="_Toc74836389"/>
      <w:r w:rsidR="008A2E04">
        <w:rPr>
          <w:noProof/>
        </w:rPr>
        <w:t>104</w:t>
      </w:r>
      <w:r>
        <w:fldChar w:fldCharType="end"/>
      </w:r>
      <w:bookmarkEnd w:id="345"/>
      <w:r>
        <w:t xml:space="preserve">. Информационное окно </w:t>
      </w:r>
      <w:r w:rsidR="00632C2D">
        <w:t>«</w:t>
      </w:r>
      <w:r>
        <w:t>Срок действия сертификата истек</w:t>
      </w:r>
      <w:r w:rsidR="00632C2D">
        <w:t>»</w:t>
      </w:r>
      <w:r>
        <w:t xml:space="preserve"> для одного сертификата</w:t>
      </w:r>
      <w:bookmarkEnd w:id="346"/>
    </w:p>
    <w:p w:rsidR="001951FF" w:rsidRDefault="001951FF">
      <w:pPr>
        <w:pStyle w:val="31"/>
      </w:pPr>
      <w:bookmarkStart w:id="347" w:name="_Toc74836240"/>
      <w:r>
        <w:lastRenderedPageBreak/>
        <w:t>Удаление подписи</w:t>
      </w:r>
      <w:bookmarkEnd w:id="347"/>
    </w:p>
    <w:p w:rsidR="001951FF" w:rsidRDefault="001951FF">
      <w:pPr>
        <w:pStyle w:val="ASFKNormal"/>
      </w:pPr>
      <w:r>
        <w:t xml:space="preserve">Для удаления подписи документа (если документ ещё не отправлен) необходимо в списке документов выделить тот документ, подпись которого удаляется, и на панели инструментов нажать кнопку </w:t>
      </w:r>
      <w:r w:rsidR="007064A3">
        <w:pict>
          <v:shape id="_x0000_i1235" type="#_x0000_t75" style="width:21.75pt;height:21.75pt" filled="t">
            <v:fill color2="black"/>
            <v:imagedata r:id="rId193" o:title="" croptop="-6918f" gain="1.25" blacklevel="-3270f"/>
          </v:shape>
        </w:pict>
      </w:r>
      <w:r w:rsidR="00226CE7" w:rsidRPr="00226CE7">
        <w:t> </w:t>
      </w:r>
      <w:r w:rsidR="00226CE7">
        <w:t>(Удаление подписи) (рис.</w:t>
      </w:r>
      <w:r w:rsidR="00226CE7" w:rsidRPr="00226CE7">
        <w:t> </w:t>
      </w:r>
      <w:r>
        <w:fldChar w:fldCharType="begin"/>
      </w:r>
      <w:r>
        <w:instrText xml:space="preserve"> REF _Ref409097199 \h </w:instrText>
      </w:r>
      <w:r>
        <w:fldChar w:fldCharType="separate"/>
      </w:r>
      <w:r w:rsidR="008A2E04">
        <w:rPr>
          <w:noProof/>
        </w:rPr>
        <w:t>105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36" type="#_x0000_t75" style="width:482.25pt;height:338.25pt" filled="t">
            <v:fill color2="black"/>
            <v:imagedata r:id="rId194" o:title="" gain="1.25" blacklevel="-3270f"/>
          </v:shape>
        </w:pict>
      </w:r>
    </w:p>
    <w:bookmarkStart w:id="348" w:name="_Ref40909719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49" w:name="_Toc74836390"/>
      <w:r w:rsidR="008A2E04">
        <w:rPr>
          <w:noProof/>
        </w:rPr>
        <w:t>105</w:t>
      </w:r>
      <w:r>
        <w:fldChar w:fldCharType="end"/>
      </w:r>
      <w:bookmarkEnd w:id="348"/>
      <w:r>
        <w:t xml:space="preserve">. Панель инструментов. Кнопка </w:t>
      </w:r>
      <w:r w:rsidR="00632C2D">
        <w:t>«</w:t>
      </w:r>
      <w:r>
        <w:t>Удаление подписи</w:t>
      </w:r>
      <w:r w:rsidR="00632C2D">
        <w:t>»</w:t>
      </w:r>
      <w:bookmarkEnd w:id="349"/>
    </w:p>
    <w:p w:rsidR="000B26AF" w:rsidRPr="00765C32" w:rsidRDefault="00A06477" w:rsidP="000B26AF">
      <w:pPr>
        <w:pStyle w:val="31"/>
      </w:pPr>
      <w:bookmarkStart w:id="350" w:name="_Toc233703632"/>
      <w:bookmarkStart w:id="351" w:name="_Toc233703713"/>
      <w:bookmarkStart w:id="352" w:name="_Toc261597640"/>
      <w:bookmarkStart w:id="353" w:name="_Toc276469697"/>
      <w:bookmarkStart w:id="354" w:name="_Toc283590221"/>
      <w:bookmarkStart w:id="355" w:name="_Toc301249243"/>
      <w:bookmarkStart w:id="356" w:name="_Toc301282753"/>
      <w:bookmarkStart w:id="357" w:name="_Toc328060792"/>
      <w:bookmarkStart w:id="358" w:name="_Ref340757278"/>
      <w:bookmarkStart w:id="359" w:name="_Toc397355482"/>
      <w:bookmarkStart w:id="360" w:name="_Ref446073930"/>
      <w:bookmarkStart w:id="361" w:name="_Toc74836241"/>
      <w:r w:rsidRPr="001C01DD">
        <w:t>Настройка передачи прав подписи</w:t>
      </w:r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</w:p>
    <w:p w:rsidR="000B26AF" w:rsidRPr="00765C32" w:rsidRDefault="00A06477" w:rsidP="000B26AF">
      <w:pPr>
        <w:pStyle w:val="ASFKNormal"/>
      </w:pPr>
      <w:r w:rsidRPr="001C01DD">
        <w:t>В случае необходимости передать право подписи, нужно выполнить следующую п</w:t>
      </w:r>
      <w:r w:rsidRPr="00A06477">
        <w:t>о</w:t>
      </w:r>
      <w:r w:rsidRPr="001C01DD">
        <w:t>следовательность действий</w:t>
      </w:r>
      <w:r w:rsidR="000B26AF" w:rsidRPr="00765C32">
        <w:t>:</w:t>
      </w:r>
    </w:p>
    <w:p w:rsidR="00A06477" w:rsidRPr="00A06477" w:rsidRDefault="007E0D6C" w:rsidP="00DE2270">
      <w:pPr>
        <w:pStyle w:val="ASFKListnum"/>
        <w:numPr>
          <w:ilvl w:val="0"/>
          <w:numId w:val="65"/>
        </w:numPr>
      </w:pPr>
      <w:r w:rsidRPr="00F81854">
        <w:t xml:space="preserve">В </w:t>
      </w:r>
      <w:r w:rsidR="00E5411C">
        <w:t>ППО СУФД АСФК</w:t>
      </w:r>
      <w:r w:rsidRPr="00F81854">
        <w:t xml:space="preserve"> на панели навигации, в узле </w:t>
      </w:r>
      <w:r w:rsidR="00632C2D">
        <w:t>«</w:t>
      </w:r>
      <w:r w:rsidRPr="00F81854">
        <w:t>Настройки</w:t>
      </w:r>
      <w:r w:rsidR="00632C2D">
        <w:t>»</w:t>
      </w:r>
      <w:r w:rsidRPr="00F81854">
        <w:t xml:space="preserve"> перейти по следующему пути </w:t>
      </w:r>
      <w:r w:rsidR="00632C2D">
        <w:t>«</w:t>
      </w:r>
      <w:r w:rsidRPr="00F81854">
        <w:t>Администрирование – Настройки криптографии</w:t>
      </w:r>
      <w:r w:rsidR="004C3726">
        <w:t xml:space="preserve"> </w:t>
      </w:r>
      <w:r w:rsidR="00A06477" w:rsidRPr="00A06477">
        <w:t>– Передача прав подписи</w:t>
      </w:r>
      <w:r w:rsidR="00632C2D">
        <w:t>»</w:t>
      </w:r>
      <w:r w:rsidR="00A06477" w:rsidRPr="00A06477">
        <w:t xml:space="preserve"> (рис. </w:t>
      </w:r>
      <w:r w:rsidR="00A06477" w:rsidRPr="00A06477">
        <w:fldChar w:fldCharType="begin"/>
      </w:r>
      <w:r w:rsidR="00A06477" w:rsidRPr="00A06477">
        <w:instrText xml:space="preserve"> REF _Ref336417571 \h  \* MERGEFORMAT </w:instrText>
      </w:r>
      <w:r w:rsidR="00A06477" w:rsidRPr="00A06477">
        <w:fldChar w:fldCharType="separate"/>
      </w:r>
      <w:r w:rsidR="008A2E04">
        <w:t>106</w:t>
      </w:r>
      <w:r w:rsidR="00A06477" w:rsidRPr="00A06477">
        <w:fldChar w:fldCharType="end"/>
      </w:r>
      <w:r w:rsidR="00A06477" w:rsidRPr="00A06477">
        <w:t>).</w:t>
      </w:r>
    </w:p>
    <w:p w:rsidR="00A06477" w:rsidRPr="001C01DD" w:rsidRDefault="007064A3" w:rsidP="00A06477">
      <w:pPr>
        <w:pStyle w:val="ASFKFigure0"/>
      </w:pPr>
      <w:r>
        <w:lastRenderedPageBreak/>
        <w:pict>
          <v:shape id="_x0000_i1237" type="#_x0000_t75" style="width:482.25pt;height:374.25pt">
            <v:imagedata r:id="rId195" o:title="0"/>
          </v:shape>
        </w:pict>
      </w:r>
    </w:p>
    <w:p w:rsidR="00A06477" w:rsidRPr="001C01DD" w:rsidRDefault="00A001B2" w:rsidP="00A06477">
      <w:pPr>
        <w:pStyle w:val="ASFKFigName"/>
      </w:pPr>
      <w:fldSimple w:instr=" SEQ Рисунок \* ARABIC ">
        <w:bookmarkStart w:id="362" w:name="_Ref336417571"/>
        <w:bookmarkStart w:id="363" w:name="_Toc74836391"/>
        <w:r w:rsidR="008A2E04">
          <w:rPr>
            <w:noProof/>
          </w:rPr>
          <w:t>106</w:t>
        </w:r>
        <w:bookmarkEnd w:id="362"/>
      </w:fldSimple>
      <w:r w:rsidR="00A06477" w:rsidRPr="001C01DD">
        <w:t xml:space="preserve">. </w:t>
      </w:r>
      <w:r w:rsidR="007E0D6C">
        <w:t>Раздел</w:t>
      </w:r>
      <w:r w:rsidR="00332B39">
        <w:t xml:space="preserve"> </w:t>
      </w:r>
      <w:r w:rsidR="00632C2D">
        <w:t>«</w:t>
      </w:r>
      <w:r w:rsidR="007E0D6C">
        <w:t>Настройки криптографии</w:t>
      </w:r>
      <w:r w:rsidR="00632C2D">
        <w:t>»</w:t>
      </w:r>
      <w:r w:rsidR="00A06477" w:rsidRPr="001C01DD">
        <w:t xml:space="preserve">. Пункт </w:t>
      </w:r>
      <w:r w:rsidR="00632C2D">
        <w:t>«</w:t>
      </w:r>
      <w:r w:rsidR="00A06477" w:rsidRPr="001C01DD">
        <w:t>Передача прав подписи</w:t>
      </w:r>
      <w:r w:rsidR="00632C2D">
        <w:t>»</w:t>
      </w:r>
      <w:bookmarkEnd w:id="363"/>
    </w:p>
    <w:p w:rsidR="00A06477" w:rsidRPr="001C01DD" w:rsidRDefault="00A06477" w:rsidP="00A06477">
      <w:pPr>
        <w:pStyle w:val="ASFKListnum"/>
      </w:pPr>
      <w:r w:rsidRPr="001C01DD">
        <w:t>Для создания нового правила передачи прав подписи необходимо нажать кнопку</w:t>
      </w:r>
      <w:r w:rsidR="00332B39">
        <w:t xml:space="preserve"> </w:t>
      </w:r>
      <w:r w:rsidR="007064A3">
        <w:pict>
          <v:shape id="_x0000_i1238" type="#_x0000_t75" style="width:21.75pt;height:21.75pt">
            <v:imagedata r:id="rId196" o:title="0"/>
          </v:shape>
        </w:pict>
      </w:r>
      <w:r w:rsidRPr="001C01DD">
        <w:t> (Добавить). Поля в информационной части рабочего окна станут доступны для ввода данных (рис. </w:t>
      </w:r>
      <w:r w:rsidRPr="001C01DD">
        <w:fldChar w:fldCharType="begin"/>
      </w:r>
      <w:r w:rsidRPr="001C01DD">
        <w:instrText xml:space="preserve"> REF _Ref336447419 \h </w:instrText>
      </w:r>
      <w:r>
        <w:instrText xml:space="preserve"> \* MERGEFORMAT </w:instrText>
      </w:r>
      <w:r w:rsidRPr="001C01DD">
        <w:fldChar w:fldCharType="separate"/>
      </w:r>
      <w:r w:rsidR="008A2E04">
        <w:t>107</w:t>
      </w:r>
      <w:r w:rsidRPr="001C01DD">
        <w:fldChar w:fldCharType="end"/>
      </w:r>
      <w:r w:rsidRPr="001C01DD">
        <w:t>).</w:t>
      </w:r>
    </w:p>
    <w:p w:rsidR="00A06477" w:rsidRPr="001C01DD" w:rsidRDefault="007064A3" w:rsidP="00A06477">
      <w:pPr>
        <w:pStyle w:val="ASFKFigure0"/>
      </w:pPr>
      <w:r>
        <w:lastRenderedPageBreak/>
        <w:pict>
          <v:shape id="_x0000_i1239" type="#_x0000_t75" style="width:475.55pt;height:403.55pt">
            <v:imagedata r:id="rId197" o:title="0"/>
          </v:shape>
        </w:pict>
      </w:r>
    </w:p>
    <w:p w:rsidR="00A06477" w:rsidRPr="001C01DD" w:rsidRDefault="00A001B2" w:rsidP="00A06477">
      <w:pPr>
        <w:pStyle w:val="ASFKFigName"/>
      </w:pPr>
      <w:fldSimple w:instr=" SEQ Рисунок \* ARABIC ">
        <w:bookmarkStart w:id="364" w:name="_Ref336447419"/>
        <w:bookmarkStart w:id="365" w:name="_Toc74836392"/>
        <w:r w:rsidR="008A2E04">
          <w:rPr>
            <w:noProof/>
          </w:rPr>
          <w:t>107</w:t>
        </w:r>
        <w:bookmarkEnd w:id="364"/>
      </w:fldSimple>
      <w:r w:rsidR="00A06477" w:rsidRPr="001C01DD">
        <w:t>. Поля и параметры для настройки правила передачи прав подп</w:t>
      </w:r>
      <w:r w:rsidR="00A06477" w:rsidRPr="00A06477">
        <w:t>и</w:t>
      </w:r>
      <w:r w:rsidR="00A06477" w:rsidRPr="001C01DD">
        <w:t>си</w:t>
      </w:r>
      <w:bookmarkEnd w:id="365"/>
      <w:r w:rsidR="00A06477" w:rsidRPr="001C01DD">
        <w:t xml:space="preserve"> </w:t>
      </w:r>
    </w:p>
    <w:p w:rsidR="00A06477" w:rsidRPr="001C01DD" w:rsidRDefault="00A06477" w:rsidP="00A06477">
      <w:pPr>
        <w:pStyle w:val="ASFKNote0"/>
      </w:pPr>
      <w:r w:rsidRPr="001C01DD">
        <w:rPr>
          <w:rStyle w:val="ASFKSymBold"/>
        </w:rPr>
        <w:t>Примечание.</w:t>
      </w:r>
      <w:r w:rsidRPr="001C01DD">
        <w:tab/>
        <w:t>В случае если необходимо отредактировать существующее правило перед</w:t>
      </w:r>
      <w:r w:rsidRPr="00A06477">
        <w:t>а</w:t>
      </w:r>
      <w:r w:rsidRPr="001C01DD">
        <w:t>чи прав подписи, нужно в списке правил выделить редактируемое правило и нажать кнопку</w:t>
      </w:r>
      <w:r w:rsidR="004C3726">
        <w:t xml:space="preserve"> </w:t>
      </w:r>
      <w:r w:rsidR="007064A3">
        <w:pict>
          <v:shape id="_x0000_i1240" type="#_x0000_t75" style="width:21.75pt;height:21.75pt">
            <v:imagedata r:id="rId198" o:title="кнопка Редактировать"/>
          </v:shape>
        </w:pict>
      </w:r>
      <w:r w:rsidRPr="001C01DD">
        <w:t> </w:t>
      </w:r>
      <w:r w:rsidR="004C3726">
        <w:t>(Редактировать)</w:t>
      </w:r>
      <w:r w:rsidRPr="001C01DD">
        <w:t>.</w:t>
      </w:r>
    </w:p>
    <w:p w:rsidR="00A06477" w:rsidRPr="001C01DD" w:rsidRDefault="00A06477" w:rsidP="00A06477">
      <w:pPr>
        <w:pStyle w:val="ASFKListnum"/>
      </w:pPr>
      <w:r w:rsidRPr="001C01DD">
        <w:t>Далее заполнить информацию о пользователе, который передает право подписи, для чего задаются значения следующих полей: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Пользователь</w:t>
      </w:r>
      <w:r>
        <w:t>»</w:t>
      </w:r>
      <w:r w:rsidR="00A06477" w:rsidRPr="001C01DD">
        <w:t xml:space="preserve"> (выбирается из списка)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ФИО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Организация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Формализованная должность</w:t>
      </w:r>
      <w:r>
        <w:t>»</w:t>
      </w:r>
      <w:r w:rsidR="00A06477" w:rsidRPr="001C01DD">
        <w:t xml:space="preserve"> (выбирается из списка).</w:t>
      </w:r>
    </w:p>
    <w:p w:rsidR="00A06477" w:rsidRPr="001C01DD" w:rsidRDefault="00A06477" w:rsidP="00A06477">
      <w:pPr>
        <w:pStyle w:val="ASFKListnum"/>
      </w:pPr>
      <w:r w:rsidRPr="001C01DD">
        <w:t>Заполнить информацию о пользователе, которому предоставляется право подписи, для чего задаются значения следующих полей: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Пользователь</w:t>
      </w:r>
      <w:r>
        <w:t>»</w:t>
      </w:r>
      <w:r w:rsidR="00A06477" w:rsidRPr="001C01DD">
        <w:t xml:space="preserve"> (выбирается из списка)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ФИО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Организация</w:t>
      </w:r>
      <w:r>
        <w:t>»</w:t>
      </w:r>
      <w:r w:rsidR="00A06477" w:rsidRPr="001C01DD">
        <w:t xml:space="preserve"> (ввод с клавиатуры)</w:t>
      </w:r>
      <w:r w:rsidR="00A06477" w:rsidRPr="00A06477">
        <w:t>;</w:t>
      </w:r>
    </w:p>
    <w:p w:rsidR="00A06477" w:rsidRPr="001C01DD" w:rsidRDefault="00632C2D" w:rsidP="00A06477">
      <w:pPr>
        <w:pStyle w:val="ASFKListmark3"/>
      </w:pPr>
      <w:r>
        <w:t>«</w:t>
      </w:r>
      <w:r w:rsidR="00A06477" w:rsidRPr="001C01DD">
        <w:t>Формализованная должность</w:t>
      </w:r>
      <w:r>
        <w:t>»</w:t>
      </w:r>
      <w:r w:rsidR="00A06477" w:rsidRPr="001C01DD">
        <w:t xml:space="preserve"> (выбирается из списка).</w:t>
      </w:r>
    </w:p>
    <w:p w:rsidR="00A06477" w:rsidRPr="001C01DD" w:rsidRDefault="00A06477" w:rsidP="00A06477">
      <w:pPr>
        <w:pStyle w:val="ASFKListnum"/>
      </w:pPr>
      <w:r w:rsidRPr="001C01DD">
        <w:t>Указать даты начала и окончания действия права подписи.</w:t>
      </w:r>
    </w:p>
    <w:p w:rsidR="00A06477" w:rsidRPr="001C01DD" w:rsidRDefault="00A06477" w:rsidP="00A06477">
      <w:pPr>
        <w:pStyle w:val="ASFKListnum"/>
      </w:pPr>
      <w:r w:rsidRPr="001C01DD">
        <w:lastRenderedPageBreak/>
        <w:t xml:space="preserve">Используя параметр </w:t>
      </w:r>
      <w:r w:rsidR="00632C2D">
        <w:t>«</w:t>
      </w:r>
      <w:r w:rsidRPr="001C01DD">
        <w:t>Возможность передать право подписи</w:t>
      </w:r>
      <w:r w:rsidR="00632C2D">
        <w:t>»</w:t>
      </w:r>
      <w:r w:rsidRPr="001C01DD">
        <w:t>, определить возмо</w:t>
      </w:r>
      <w:r w:rsidRPr="00A06477">
        <w:t>ж</w:t>
      </w:r>
      <w:r w:rsidRPr="001C01DD">
        <w:t>ность передачи прав подписи замещающим пользователем.</w:t>
      </w:r>
    </w:p>
    <w:p w:rsidR="00A06477" w:rsidRPr="001C01DD" w:rsidRDefault="00A06477" w:rsidP="00A06477">
      <w:pPr>
        <w:pStyle w:val="ASFKListnum"/>
      </w:pPr>
      <w:r w:rsidRPr="001C01DD">
        <w:t xml:space="preserve">Используя параметр </w:t>
      </w:r>
      <w:r w:rsidR="00632C2D">
        <w:t>«</w:t>
      </w:r>
      <w:r w:rsidRPr="001C01DD">
        <w:t>Аннулировать право подписи</w:t>
      </w:r>
      <w:r w:rsidR="00632C2D">
        <w:t>»</w:t>
      </w:r>
      <w:r w:rsidRPr="001C01DD">
        <w:t>, определить возможность а</w:t>
      </w:r>
      <w:r w:rsidRPr="00A06477">
        <w:t>н</w:t>
      </w:r>
      <w:r w:rsidRPr="001C01DD">
        <w:t>нулирования права подписи замещающим пользователем.</w:t>
      </w:r>
    </w:p>
    <w:p w:rsidR="00A06477" w:rsidRPr="001C01DD" w:rsidRDefault="00A06477" w:rsidP="00A06477">
      <w:pPr>
        <w:pStyle w:val="ASFKListnum"/>
      </w:pPr>
      <w:r w:rsidRPr="001C01DD">
        <w:t>Выбрать из списка замещаемые сертификаты.</w:t>
      </w:r>
    </w:p>
    <w:p w:rsidR="00A06477" w:rsidRPr="001C01DD" w:rsidRDefault="00A06477" w:rsidP="00A06477">
      <w:pPr>
        <w:pStyle w:val="ASFKListnum"/>
      </w:pPr>
      <w:r w:rsidRPr="001C01DD">
        <w:t xml:space="preserve">Указать информацию о замещаемых сертификатах. Опция </w:t>
      </w:r>
      <w:r w:rsidR="00632C2D">
        <w:t>«</w:t>
      </w:r>
      <w:r w:rsidRPr="001C01DD">
        <w:t>Замещаемые сертиф</w:t>
      </w:r>
      <w:r w:rsidRPr="00A06477">
        <w:t>и</w:t>
      </w:r>
      <w:r w:rsidRPr="001C01DD">
        <w:t>каты</w:t>
      </w:r>
      <w:r w:rsidR="00632C2D">
        <w:t>»</w:t>
      </w:r>
      <w:r w:rsidRPr="001C01DD">
        <w:t>.</w:t>
      </w:r>
    </w:p>
    <w:p w:rsidR="00A06477" w:rsidRDefault="00A06477" w:rsidP="00A06477">
      <w:pPr>
        <w:pStyle w:val="ASFKListnum"/>
      </w:pPr>
      <w:r w:rsidRPr="001C01DD">
        <w:t>Выбрать сертификат для регистрации права подписи.</w:t>
      </w:r>
    </w:p>
    <w:p w:rsidR="004C3726" w:rsidRPr="001C01DD" w:rsidRDefault="004C3726" w:rsidP="004C3726">
      <w:pPr>
        <w:pStyle w:val="ASFKListnormal18"/>
      </w:pPr>
      <w:r>
        <w:t>В</w:t>
      </w:r>
      <w:r w:rsidRPr="002627AE">
        <w:t xml:space="preserve">ыбирается сертификат, </w:t>
      </w:r>
      <w:r>
        <w:t>п</w:t>
      </w:r>
      <w:r w:rsidRPr="004C3726">
        <w:t>е</w:t>
      </w:r>
      <w:r>
        <w:t xml:space="preserve">редающий </w:t>
      </w:r>
      <w:r w:rsidRPr="002627AE">
        <w:t xml:space="preserve">право подписи. Обязательным условием для возможности передачи права подписи сертификатом является наличие у него в назначениях </w:t>
      </w:r>
      <w:r w:rsidRPr="0014556E">
        <w:rPr>
          <w:rStyle w:val="ASFKReporterror0"/>
        </w:rPr>
        <w:t>oid</w:t>
      </w:r>
      <w:r w:rsidRPr="002627AE">
        <w:t>: 1.2.643.3.61.1.1.6.502710.3.4.1.14 – Формирование замещения</w:t>
      </w:r>
      <w:r>
        <w:t>.</w:t>
      </w:r>
    </w:p>
    <w:p w:rsidR="00A06477" w:rsidRPr="001C01DD" w:rsidRDefault="00A06477" w:rsidP="00A06477">
      <w:pPr>
        <w:pStyle w:val="ASFKListnum"/>
      </w:pPr>
      <w:r w:rsidRPr="001C01DD">
        <w:t xml:space="preserve">Для сохранения созданного правила передачи прав подписи нажать кнопку </w:t>
      </w:r>
      <w:r w:rsidR="007064A3">
        <w:pict>
          <v:shape id="_x0000_i1241" type="#_x0000_t75" style="width:21.75pt;height:21.75pt">
            <v:imagedata r:id="rId199" o:title="кнопка Сохранить"/>
          </v:shape>
        </w:pict>
      </w:r>
      <w:r w:rsidR="00226CE7" w:rsidRPr="00226CE7">
        <w:t> </w:t>
      </w:r>
      <w:r w:rsidR="00226CE7">
        <w:t>(</w:t>
      </w:r>
      <w:r w:rsidR="004C3726">
        <w:t>Сохранить)</w:t>
      </w:r>
      <w:r w:rsidRPr="001C01DD">
        <w:t>.</w:t>
      </w:r>
    </w:p>
    <w:p w:rsidR="00743E55" w:rsidRDefault="00743E55" w:rsidP="00743E55">
      <w:pPr>
        <w:pStyle w:val="ASFKNote0"/>
      </w:pPr>
      <w:r>
        <w:rPr>
          <w:rStyle w:val="ASFKSymBold"/>
        </w:rPr>
        <w:t>Внимание!</w:t>
      </w:r>
      <w:r>
        <w:tab/>
      </w:r>
      <w:r w:rsidRPr="00743E55">
        <w:t xml:space="preserve">Передача прав подписи утверждается ЭП передающего. После утверждения передачи прав, в столбце </w:t>
      </w:r>
      <w:r w:rsidR="00632C2D">
        <w:t>«</w:t>
      </w:r>
      <w:r w:rsidRPr="00743E55">
        <w:t>Статус УЭП</w:t>
      </w:r>
      <w:r w:rsidR="00632C2D">
        <w:t>»</w:t>
      </w:r>
      <w:r w:rsidRPr="00743E55">
        <w:t xml:space="preserve">, должно стоять значение </w:t>
      </w:r>
      <w:r w:rsidR="00632C2D">
        <w:t>«</w:t>
      </w:r>
      <w:r w:rsidRPr="00743E55">
        <w:t>Выполнен</w:t>
      </w:r>
      <w:r w:rsidR="00632C2D">
        <w:t>»</w:t>
      </w:r>
      <w:r w:rsidRPr="00743E55">
        <w:t>, иначе правило передачи прав действовать не будет.</w:t>
      </w:r>
    </w:p>
    <w:p w:rsidR="001951FF" w:rsidRDefault="001951FF">
      <w:pPr>
        <w:pStyle w:val="21"/>
      </w:pPr>
      <w:bookmarkStart w:id="366" w:name="_Ref397519569"/>
      <w:bookmarkStart w:id="367" w:name="_Toc74836242"/>
      <w:r>
        <w:t>Отправка документа</w:t>
      </w:r>
      <w:bookmarkEnd w:id="330"/>
      <w:bookmarkEnd w:id="331"/>
      <w:bookmarkEnd w:id="366"/>
      <w:bookmarkEnd w:id="367"/>
    </w:p>
    <w:p w:rsidR="001951FF" w:rsidRDefault="001951FF">
      <w:pPr>
        <w:pStyle w:val="ASFKNormal"/>
      </w:pPr>
      <w:r>
        <w:t>Перед отправкой документа выполняется проверка подписей на доведение до У</w:t>
      </w:r>
      <w:r w:rsidR="00152F0C">
        <w:t>ЭП</w:t>
      </w:r>
      <w:r>
        <w:t xml:space="preserve">, а также проверка на полноту набора подписей. Если подписи документа не удовлетворяют требованиям, то документ не будет отправлен (статус передачи при этом не изменяется). Пользователю выводится сообщение о том, что </w:t>
      </w:r>
      <w:r w:rsidR="00632C2D">
        <w:t>«</w:t>
      </w:r>
      <w:r>
        <w:t>Подпись не доведена до У</w:t>
      </w:r>
      <w:r w:rsidR="00152F0C">
        <w:t>ЭП</w:t>
      </w:r>
      <w:r w:rsidR="00632C2D">
        <w:t>»</w:t>
      </w:r>
      <w:r>
        <w:t xml:space="preserve"> или </w:t>
      </w:r>
      <w:r w:rsidR="00632C2D">
        <w:t>«</w:t>
      </w:r>
      <w:r>
        <w:t>Документ не подписан полным набором подписей</w:t>
      </w:r>
      <w:r w:rsidR="00632C2D">
        <w:t>»</w:t>
      </w:r>
      <w:r>
        <w:t xml:space="preserve">. </w:t>
      </w:r>
    </w:p>
    <w:p w:rsidR="001951FF" w:rsidRDefault="001951FF">
      <w:pPr>
        <w:pStyle w:val="ASFKNormal"/>
      </w:pPr>
      <w:r>
        <w:t xml:space="preserve">Для отправки выбранного документа следует нажать кнопку </w:t>
      </w:r>
      <w:r w:rsidR="007064A3">
        <w:rPr>
          <w:szCs w:val="22"/>
        </w:rPr>
        <w:pict>
          <v:shape id="_x0000_i1242" type="#_x0000_t75" style="width:14.25pt;height:21.75pt" filled="t">
            <v:fill color2="black"/>
            <v:imagedata r:id="rId78" o:title="" croptop="-6743f"/>
          </v:shape>
        </w:pict>
      </w:r>
      <w:r>
        <w:t> </w:t>
      </w:r>
      <w:r w:rsidR="00B30CDD">
        <w:t>(Отправить)</w:t>
      </w:r>
      <w:r>
        <w:t xml:space="preserve"> на панели инструментов (рис. </w:t>
      </w:r>
      <w:r>
        <w:fldChar w:fldCharType="begin"/>
      </w:r>
      <w:r>
        <w:instrText xml:space="preserve"> REF _Ref397515367 \h </w:instrText>
      </w:r>
      <w:r>
        <w:fldChar w:fldCharType="separate"/>
      </w:r>
      <w:r w:rsidR="008A2E04">
        <w:rPr>
          <w:noProof/>
        </w:rPr>
        <w:t>108</w:t>
      </w:r>
      <w:r>
        <w:fldChar w:fldCharType="end"/>
      </w:r>
      <w:r>
        <w:t xml:space="preserve">). </w:t>
      </w:r>
    </w:p>
    <w:p w:rsidR="001951FF" w:rsidRDefault="00EE0348">
      <w:pPr>
        <w:pStyle w:val="ASFKFigure0"/>
      </w:pPr>
      <w:r>
        <w:pict>
          <v:shape id="_x0000_i1243" type="#_x0000_t75" style="width:422.8pt;height:289.65pt" filled="t">
            <v:fill color2="black"/>
            <v:imagedata r:id="rId200" o:title=""/>
          </v:shape>
        </w:pict>
      </w:r>
    </w:p>
    <w:bookmarkStart w:id="368" w:name="_Ref3975153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69" w:name="_Toc74836393"/>
      <w:r w:rsidR="008A2E04">
        <w:rPr>
          <w:noProof/>
        </w:rPr>
        <w:t>108</w:t>
      </w:r>
      <w:r>
        <w:fldChar w:fldCharType="end"/>
      </w:r>
      <w:bookmarkEnd w:id="368"/>
      <w:r>
        <w:t xml:space="preserve">. Панель инструментов. Кнопка </w:t>
      </w:r>
      <w:r w:rsidR="00632C2D">
        <w:t>«</w:t>
      </w:r>
      <w:r>
        <w:t>Отправить</w:t>
      </w:r>
      <w:r w:rsidR="00632C2D">
        <w:t>»</w:t>
      </w:r>
      <w:bookmarkEnd w:id="369"/>
    </w:p>
    <w:p w:rsidR="001951FF" w:rsidRDefault="001951FF">
      <w:pPr>
        <w:pStyle w:val="ASFKNormal"/>
      </w:pPr>
      <w:r>
        <w:lastRenderedPageBreak/>
        <w:t>На экране появится информационное окно (рис. </w:t>
      </w:r>
      <w:r>
        <w:fldChar w:fldCharType="begin"/>
      </w:r>
      <w:r>
        <w:instrText xml:space="preserve"> REF _Ref329786510 \h </w:instrText>
      </w:r>
      <w:r>
        <w:fldChar w:fldCharType="separate"/>
      </w:r>
      <w:r w:rsidR="008A2E04">
        <w:rPr>
          <w:noProof/>
        </w:rPr>
        <w:t>109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244" type="#_x0000_t75" style="width:223.55pt;height:57.75pt" filled="t">
            <v:fill color2="black"/>
            <v:imagedata r:id="rId201" o:title=""/>
          </v:shape>
        </w:pict>
      </w:r>
    </w:p>
    <w:bookmarkStart w:id="370" w:name="_Ref3297865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1" w:name="_Toc74836394"/>
      <w:r w:rsidR="008A2E04">
        <w:rPr>
          <w:noProof/>
        </w:rPr>
        <w:t>109</w:t>
      </w:r>
      <w:r>
        <w:fldChar w:fldCharType="end"/>
      </w:r>
      <w:bookmarkEnd w:id="370"/>
      <w:r>
        <w:t xml:space="preserve">. Информационное окно </w:t>
      </w:r>
      <w:r w:rsidR="00632C2D">
        <w:t>«</w:t>
      </w:r>
      <w:r>
        <w:t>Отправка документа</w:t>
      </w:r>
      <w:r w:rsidR="00632C2D">
        <w:t>»</w:t>
      </w:r>
      <w:bookmarkEnd w:id="371"/>
    </w:p>
    <w:p w:rsidR="001951FF" w:rsidRDefault="001951FF">
      <w:pPr>
        <w:pStyle w:val="ASFKNormal"/>
      </w:pPr>
      <w:r>
        <w:t>В случае успешного выполнения операции по отправки документа, на экране появится информационное окно с информацией об окончании операции (рис. </w:t>
      </w:r>
      <w:r>
        <w:fldChar w:fldCharType="begin"/>
      </w:r>
      <w:r>
        <w:instrText xml:space="preserve"> REF _Ref382914219 \h </w:instrText>
      </w:r>
      <w:r>
        <w:fldChar w:fldCharType="separate"/>
      </w:r>
      <w:r w:rsidR="008A2E04">
        <w:rPr>
          <w:noProof/>
        </w:rPr>
        <w:t>110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45" type="#_x0000_t75" style="width:223.55pt;height:86.25pt" filled="t">
            <v:fill color2="black"/>
            <v:imagedata r:id="rId202" o:title=""/>
          </v:shape>
        </w:pict>
      </w:r>
    </w:p>
    <w:bookmarkStart w:id="372" w:name="_Ref38291421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3" w:name="_Toc74836395"/>
      <w:r w:rsidR="008A2E04">
        <w:rPr>
          <w:noProof/>
        </w:rPr>
        <w:t>110</w:t>
      </w:r>
      <w:r>
        <w:fldChar w:fldCharType="end"/>
      </w:r>
      <w:bookmarkEnd w:id="372"/>
      <w:r>
        <w:t>. Информационное окно</w:t>
      </w:r>
      <w:bookmarkEnd w:id="373"/>
    </w:p>
    <w:p w:rsidR="001951FF" w:rsidRDefault="001951FF">
      <w:pPr>
        <w:pStyle w:val="ASFKNormal"/>
      </w:pPr>
      <w:r>
        <w:t xml:space="preserve">Результат выполнения операции можно посмотреть с помощью </w:t>
      </w:r>
      <w:r w:rsidR="00632C2D">
        <w:t>«</w:t>
      </w:r>
      <w:r>
        <w:t>Диспетчера задач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[10]). После вызова диспетчера задач откроется окно, как на рисунке</w:t>
      </w:r>
      <w:r w:rsidR="00C556A9" w:rsidRPr="00C556A9">
        <w:t> </w:t>
      </w:r>
      <w:r>
        <w:fldChar w:fldCharType="begin"/>
      </w:r>
      <w:r>
        <w:instrText xml:space="preserve"> REF _Ref397514422 \h </w:instrText>
      </w:r>
      <w:r>
        <w:fldChar w:fldCharType="separate"/>
      </w:r>
      <w:r w:rsidR="008A2E04">
        <w:rPr>
          <w:noProof/>
        </w:rPr>
        <w:t>111</w:t>
      </w:r>
      <w:r>
        <w:fldChar w:fldCharType="end"/>
      </w:r>
      <w:r>
        <w:t>.</w:t>
      </w:r>
    </w:p>
    <w:p w:rsidR="001951FF" w:rsidRDefault="007064A3">
      <w:pPr>
        <w:pStyle w:val="ASFKFigure0"/>
      </w:pPr>
      <w:r>
        <w:pict>
          <v:shape id="_x0000_i1246" type="#_x0000_t75" style="width:439.55pt;height:201.75pt" filled="t">
            <v:fill color2="black"/>
            <v:imagedata r:id="rId203" o:title=""/>
          </v:shape>
        </w:pict>
      </w:r>
    </w:p>
    <w:bookmarkStart w:id="374" w:name="_Ref39751442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5" w:name="_Toc74836396"/>
      <w:r w:rsidR="008A2E04">
        <w:rPr>
          <w:noProof/>
        </w:rPr>
        <w:t>111</w:t>
      </w:r>
      <w:r>
        <w:fldChar w:fldCharType="end"/>
      </w:r>
      <w:bookmarkEnd w:id="374"/>
      <w:r>
        <w:t>. Окно диспетчера задач</w:t>
      </w:r>
      <w:bookmarkEnd w:id="375"/>
    </w:p>
    <w:p w:rsidR="001951FF" w:rsidRDefault="001951FF">
      <w:pPr>
        <w:pStyle w:val="ASFKNormal"/>
      </w:pPr>
      <w:r>
        <w:t xml:space="preserve">Для получения дополнительной информации по операции отправки, необходимо выполнить двойной щелчок левой клавишей мыши по соответствующей строке в списке операций окна </w:t>
      </w:r>
      <w:r w:rsidR="00632C2D">
        <w:t>«</w:t>
      </w:r>
      <w:r>
        <w:t>Диспетчер задач</w:t>
      </w:r>
      <w:r w:rsidR="00632C2D">
        <w:t>»</w:t>
      </w:r>
      <w:r>
        <w:t>. После чего откроется окно с информацией по операции (рис. </w:t>
      </w:r>
      <w:r>
        <w:fldChar w:fldCharType="begin"/>
      </w:r>
      <w:r>
        <w:instrText xml:space="preserve"> REF _Ref382915410 \h </w:instrText>
      </w:r>
      <w:r>
        <w:fldChar w:fldCharType="separate"/>
      </w:r>
      <w:r w:rsidR="008A2E04">
        <w:rPr>
          <w:noProof/>
        </w:rPr>
        <w:t>112</w:t>
      </w:r>
      <w:r>
        <w:fldChar w:fldCharType="end"/>
      </w:r>
      <w:r>
        <w:t xml:space="preserve">). Если статусная схема документа не предполагает отправку документа с его текущим статусом, то сообщение об этом выдается в поле </w:t>
      </w:r>
      <w:r w:rsidR="00632C2D">
        <w:t>«</w:t>
      </w:r>
      <w:r>
        <w:t>Результат</w:t>
      </w:r>
      <w:r w:rsidR="00632C2D">
        <w:t>»</w:t>
      </w:r>
      <w:r>
        <w:t>.</w:t>
      </w:r>
    </w:p>
    <w:p w:rsidR="001951FF" w:rsidRDefault="007064A3">
      <w:pPr>
        <w:pStyle w:val="ASFKFigure0"/>
      </w:pPr>
      <w:r>
        <w:lastRenderedPageBreak/>
        <w:pict>
          <v:shape id="_x0000_i1247" type="#_x0000_t75" style="width:446.25pt;height:381.75pt" filled="t">
            <v:fill color2="black"/>
            <v:imagedata r:id="rId204" o:title="" gain="1.25" blacklevel="-3270f"/>
          </v:shape>
        </w:pict>
      </w:r>
    </w:p>
    <w:bookmarkStart w:id="376" w:name="_Ref38291541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77" w:name="_Toc74836397"/>
      <w:r w:rsidR="008A2E04">
        <w:rPr>
          <w:noProof/>
        </w:rPr>
        <w:t>112</w:t>
      </w:r>
      <w:r>
        <w:fldChar w:fldCharType="end"/>
      </w:r>
      <w:bookmarkEnd w:id="376"/>
      <w:r>
        <w:t>. Сведения об операции</w:t>
      </w:r>
      <w:bookmarkEnd w:id="377"/>
    </w:p>
    <w:p w:rsidR="001951FF" w:rsidRDefault="001951FF">
      <w:pPr>
        <w:pStyle w:val="ASFKNormal"/>
      </w:pPr>
      <w:r>
        <w:t xml:space="preserve">Если при отправке документа адрес получателя не был определен системой, то статус документа меняется на </w:t>
      </w:r>
      <w:r w:rsidR="00632C2D">
        <w:t>«</w:t>
      </w:r>
      <w:r>
        <w:t>Ошибка адресации</w:t>
      </w:r>
      <w:r w:rsidR="00632C2D">
        <w:t>»</w:t>
      </w:r>
      <w:r>
        <w:t xml:space="preserve">. В этом случае можно выполнить повторный поиск адресата, нажав кнопку </w:t>
      </w:r>
      <w:r w:rsidR="007064A3">
        <w:pict>
          <v:shape id="_x0000_i1248" type="#_x0000_t75" style="width:14.25pt;height:14.25pt" filled="t">
            <v:fill color2="black"/>
            <v:imagedata r:id="rId80" o:title="" croptop="-6743f"/>
          </v:shape>
        </w:pict>
      </w:r>
      <w:r w:rsidR="00C556A9" w:rsidRPr="00C556A9">
        <w:t> </w:t>
      </w:r>
      <w:r>
        <w:t xml:space="preserve">(Повторить поиск адресата), или отказаться от документа, нажав кнопку </w:t>
      </w:r>
      <w:r w:rsidR="007064A3">
        <w:pict>
          <v:shape id="_x0000_i1249" type="#_x0000_t75" style="width:14.25pt;height:14.25pt" filled="t">
            <v:fill color2="black"/>
            <v:imagedata r:id="rId82" o:title="" croptop="-6743f"/>
          </v:shape>
        </w:pict>
      </w:r>
      <w:r w:rsidR="00C556A9" w:rsidRPr="00C556A9">
        <w:t> </w:t>
      </w:r>
      <w:r w:rsidR="00B30CDD">
        <w:t>(Отказать)</w:t>
      </w:r>
      <w:r>
        <w:t xml:space="preserve">. В случае отказа, статус документа изменяется на конечный статус – </w:t>
      </w:r>
      <w:r w:rsidR="00632C2D">
        <w:t>«</w:t>
      </w:r>
      <w:r>
        <w:t>Отменен</w:t>
      </w:r>
      <w:r w:rsidR="00632C2D">
        <w:t>»</w:t>
      </w:r>
      <w:r>
        <w:t xml:space="preserve">. При успешном выполнении операции </w:t>
      </w:r>
      <w:r w:rsidR="00632C2D">
        <w:t>«</w:t>
      </w:r>
      <w:r>
        <w:t>Повторить поиск адресата</w:t>
      </w:r>
      <w:r w:rsidR="00632C2D">
        <w:t>»</w:t>
      </w:r>
      <w:r>
        <w:t xml:space="preserve"> статус документа устанавливается в значение </w:t>
      </w:r>
      <w:r w:rsidR="00632C2D">
        <w:t>«</w:t>
      </w:r>
      <w:r>
        <w:t>Ждет отправки</w:t>
      </w:r>
      <w:r w:rsidR="00632C2D">
        <w:t>»</w:t>
      </w:r>
      <w:r>
        <w:t xml:space="preserve">. Для окончательной отправки выбранного документа требуется нажать кнопку </w:t>
      </w:r>
      <w:r w:rsidR="007064A3">
        <w:pict>
          <v:shape id="_x0000_i1250" type="#_x0000_t75" style="width:14.25pt;height:14.25pt" filled="t">
            <v:fill color2="black"/>
            <v:imagedata r:id="rId78" o:title="" croptop="-6743f"/>
          </v:shape>
        </w:pict>
      </w:r>
      <w:r>
        <w:t> </w:t>
      </w:r>
      <w:r w:rsidR="00B30CDD">
        <w:t>(Отправить)</w:t>
      </w:r>
      <w:r>
        <w:t>,</w:t>
      </w:r>
      <w:r>
        <w:tab/>
        <w:t xml:space="preserve">после чего выполняется отправка выбранного документа. При успешной отправке документа, его статус передачи устанавливается в значение </w:t>
      </w:r>
      <w:r w:rsidR="00632C2D">
        <w:t>«</w:t>
      </w:r>
      <w:r>
        <w:t>Отправляется</w:t>
      </w:r>
      <w:r w:rsidR="00632C2D">
        <w:t>»</w:t>
      </w:r>
      <w:r>
        <w:t>. Далее статус документа изменяется в соответствии со статусами, присваиваемыми документу на АРМ-получателе.</w:t>
      </w:r>
    </w:p>
    <w:p w:rsidR="001951FF" w:rsidRDefault="001951FF">
      <w:pPr>
        <w:pStyle w:val="ASFKNormal"/>
      </w:pPr>
      <w:r>
        <w:t xml:space="preserve">Если при отправке произошла ошибка, то статус документа устанавливается в </w:t>
      </w:r>
      <w:r w:rsidR="00632C2D">
        <w:t>«</w:t>
      </w:r>
      <w:r>
        <w:t>Ошибка отправки</w:t>
      </w:r>
      <w:r w:rsidR="00632C2D">
        <w:t>»</w:t>
      </w:r>
      <w:r>
        <w:t>. В этом случае необходимо выполнить операцию отката статуса документа (см. п. </w:t>
      </w:r>
      <w:r>
        <w:fldChar w:fldCharType="begin"/>
      </w:r>
      <w:r>
        <w:instrText xml:space="preserve"> REF _Ref294539718 \n \h </w:instrText>
      </w:r>
      <w:r>
        <w:fldChar w:fldCharType="separate"/>
      </w:r>
      <w:r w:rsidR="008A2E04">
        <w:t>5.10.2</w:t>
      </w:r>
      <w:r>
        <w:fldChar w:fldCharType="end"/>
      </w:r>
      <w:r>
        <w:t>) и отправить документ повторно.</w:t>
      </w:r>
    </w:p>
    <w:p w:rsidR="001951FF" w:rsidRDefault="001951FF">
      <w:pPr>
        <w:pStyle w:val="21"/>
      </w:pPr>
      <w:bookmarkStart w:id="378" w:name="_Ref294527824"/>
      <w:bookmarkStart w:id="379" w:name="_Toc74836243"/>
      <w:r>
        <w:t>Импорт/экспорт документа</w:t>
      </w:r>
      <w:bookmarkEnd w:id="378"/>
      <w:bookmarkEnd w:id="379"/>
    </w:p>
    <w:p w:rsidR="001951FF" w:rsidRDefault="001951FF">
      <w:pPr>
        <w:pStyle w:val="31"/>
      </w:pPr>
      <w:bookmarkStart w:id="380" w:name="_Ref343861412"/>
      <w:bookmarkStart w:id="381" w:name="_Toc74836244"/>
      <w:r>
        <w:t>Ручной импорт документа</w:t>
      </w:r>
      <w:bookmarkEnd w:id="380"/>
      <w:bookmarkEnd w:id="381"/>
      <w:r>
        <w:t xml:space="preserve"> </w:t>
      </w:r>
    </w:p>
    <w:p w:rsidR="001951FF" w:rsidRDefault="001951FF">
      <w:pPr>
        <w:pStyle w:val="ASFKNormal"/>
      </w:pPr>
      <w:r>
        <w:t>Для импорта документа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5"/>
        </w:numPr>
      </w:pPr>
      <w:r>
        <w:lastRenderedPageBreak/>
        <w:t>Перейти на панели навигации в раздел, соответствующий типу импортируемого документа.</w:t>
      </w:r>
    </w:p>
    <w:p w:rsidR="001951FF" w:rsidRDefault="001951FF" w:rsidP="00702DFF">
      <w:pPr>
        <w:pStyle w:val="ASFKListnum"/>
        <w:numPr>
          <w:ilvl w:val="0"/>
          <w:numId w:val="15"/>
        </w:numPr>
      </w:pPr>
      <w:r>
        <w:t xml:space="preserve">Нажать кнопку </w:t>
      </w:r>
      <w:r w:rsidR="007064A3">
        <w:rPr>
          <w:szCs w:val="22"/>
        </w:rPr>
        <w:pict>
          <v:shape id="_x0000_i1251" type="#_x0000_t75" style="width:21.75pt;height:21.75pt" filled="t">
            <v:fill color2="black"/>
            <v:imagedata r:id="rId65" o:title="" croptop="-7115f"/>
          </v:shape>
        </w:pict>
      </w:r>
      <w:r>
        <w:rPr>
          <w:szCs w:val="22"/>
        </w:rPr>
        <w:t> (И</w:t>
      </w:r>
      <w:r>
        <w:t>мпорт</w:t>
      </w:r>
      <w:r w:rsidR="00C556A9">
        <w:t>) на панели инструментов (рис.</w:t>
      </w:r>
      <w:r w:rsidR="00C556A9" w:rsidRPr="00C556A9">
        <w:t> </w:t>
      </w:r>
      <w:r>
        <w:fldChar w:fldCharType="begin"/>
      </w:r>
      <w:r>
        <w:instrText xml:space="preserve"> REF _Ref419465134 \h </w:instrText>
      </w:r>
      <w:r>
        <w:fldChar w:fldCharType="separate"/>
      </w:r>
      <w:r w:rsidR="008A2E04">
        <w:rPr>
          <w:noProof/>
        </w:rPr>
        <w:t>113</w:t>
      </w:r>
      <w:r>
        <w:fldChar w:fldCharType="end"/>
      </w:r>
      <w:r>
        <w:t>). Формат импорта файла выбирается по умолчанию.</w:t>
      </w:r>
    </w:p>
    <w:p w:rsidR="001951FF" w:rsidRDefault="007064A3">
      <w:pPr>
        <w:pStyle w:val="ASFKFigure0"/>
      </w:pPr>
      <w:r>
        <w:pict>
          <v:shape id="_x0000_i1252" type="#_x0000_t75" style="width:482.25pt;height:338.25pt" filled="t">
            <v:fill color2="black"/>
            <v:imagedata r:id="rId205" o:title="" gain="1.25" blacklevel="-3270f"/>
          </v:shape>
        </w:pict>
      </w:r>
    </w:p>
    <w:bookmarkStart w:id="382" w:name="_Ref419465134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3" w:name="_Toc74836398"/>
      <w:r w:rsidR="008A2E04">
        <w:rPr>
          <w:noProof/>
        </w:rPr>
        <w:t>113</w:t>
      </w:r>
      <w:r>
        <w:fldChar w:fldCharType="end"/>
      </w:r>
      <w:bookmarkEnd w:id="382"/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383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В случае если необходимо явно указать формат импортируемого файла нужно нажать на кнопку выбора</w:t>
      </w:r>
      <w:r w:rsidR="00C556A9" w:rsidRPr="00C556A9">
        <w:t> </w:t>
      </w:r>
      <w:r w:rsidR="007064A3">
        <w:pict>
          <v:shape id="_x0000_i1253" type="#_x0000_t75" style="width:28.45pt;height:21.75pt" filled="t">
            <v:fill color2="black"/>
            <v:imagedata r:id="rId206" o:title=""/>
          </v:shape>
        </w:pict>
      </w:r>
      <w:r>
        <w:t>, расположенную справа от кнопки импорта. Откроется список доступных форматов импорта (рис. </w:t>
      </w:r>
      <w:r>
        <w:fldChar w:fldCharType="begin"/>
      </w:r>
      <w:r>
        <w:instrText xml:space="preserve"> REF _Ref325716721 \h </w:instrText>
      </w:r>
      <w:r>
        <w:fldChar w:fldCharType="separate"/>
      </w:r>
      <w:r w:rsidR="008A2E04">
        <w:rPr>
          <w:noProof/>
        </w:rPr>
        <w:t>114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254" type="#_x0000_t75" style="width:468pt;height:208.45pt">
            <v:imagedata r:id="rId207" o:title="3"/>
          </v:shape>
        </w:pict>
      </w:r>
    </w:p>
    <w:bookmarkStart w:id="384" w:name="_Ref32571672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5" w:name="_Toc74836399"/>
      <w:r w:rsidR="008A2E04">
        <w:rPr>
          <w:noProof/>
        </w:rPr>
        <w:t>114</w:t>
      </w:r>
      <w:r>
        <w:fldChar w:fldCharType="end"/>
      </w:r>
      <w:bookmarkEnd w:id="384"/>
      <w:r>
        <w:t>. Выбор формата импортируемого файла</w:t>
      </w:r>
      <w:bookmarkEnd w:id="385"/>
    </w:p>
    <w:p w:rsidR="001951FF" w:rsidRDefault="001951FF" w:rsidP="00702DFF">
      <w:pPr>
        <w:pStyle w:val="ASFKListnum"/>
        <w:numPr>
          <w:ilvl w:val="0"/>
          <w:numId w:val="15"/>
        </w:numPr>
      </w:pPr>
      <w:r>
        <w:t xml:space="preserve">В открывшемся окне </w:t>
      </w:r>
      <w:r w:rsidR="00632C2D">
        <w:t>«</w:t>
      </w:r>
      <w:r>
        <w:t>Загрузка файла</w:t>
      </w:r>
      <w:r w:rsidR="00632C2D">
        <w:t>»</w:t>
      </w:r>
      <w:r>
        <w:t xml:space="preserve"> найти и указать импортируемый файл. Нажать кнопку </w:t>
      </w:r>
      <w:r w:rsidR="00632C2D">
        <w:t>«</w:t>
      </w:r>
      <w:r>
        <w:t>Открыть</w:t>
      </w:r>
      <w:r w:rsidR="00632C2D">
        <w:t>»</w:t>
      </w:r>
      <w:r>
        <w:t>.</w:t>
      </w:r>
    </w:p>
    <w:p w:rsidR="001951FF" w:rsidRDefault="007B229D">
      <w:pPr>
        <w:pStyle w:val="ASFKNormal"/>
      </w:pPr>
      <w:r>
        <w:t xml:space="preserve">Для автоматического проведения документарного контроля импортируемого файла, необходимо выбрать один из пунктов меню, содержащий слова «+Док. </w:t>
      </w:r>
      <w:r w:rsidR="008C2B36">
        <w:t>К</w:t>
      </w:r>
      <w:r>
        <w:t xml:space="preserve">онтроль». </w:t>
      </w:r>
      <w:r w:rsidR="001951FF">
        <w:t xml:space="preserve">В этом случае, сразу после импорта файла, будет проведен его документарный контроль. В случае успешного прохождения документарного контроля, документ перейдет на статус </w:t>
      </w:r>
      <w:r w:rsidR="00632C2D">
        <w:t>«</w:t>
      </w:r>
      <w:r w:rsidR="001951FF">
        <w:t>Введено</w:t>
      </w:r>
      <w:r w:rsidR="00632C2D">
        <w:t>»</w:t>
      </w:r>
      <w:r w:rsidR="001951FF">
        <w:t xml:space="preserve">/ </w:t>
      </w:r>
      <w:r w:rsidR="00632C2D">
        <w:t>«</w:t>
      </w:r>
      <w:r w:rsidR="001951FF">
        <w:t>Введен</w:t>
      </w:r>
      <w:r w:rsidR="00632C2D">
        <w:t>»</w:t>
      </w:r>
      <w:r w:rsidR="001951FF">
        <w:t>. В случае если при документарном контроле возникли ошибки, то они будут выведены в окно диспетчера заданий, как и при руч</w:t>
      </w:r>
      <w:r w:rsidR="00C556A9">
        <w:t>ном документарном контроле (см.</w:t>
      </w:r>
      <w:r w:rsidR="00C556A9" w:rsidRPr="00C556A9">
        <w:t> </w:t>
      </w:r>
      <w:r w:rsidR="001951FF">
        <w:t>п. </w:t>
      </w:r>
      <w:r w:rsidR="001951FF">
        <w:fldChar w:fldCharType="begin"/>
      </w:r>
      <w:r w:rsidR="001951FF">
        <w:instrText xml:space="preserve"> REF _Ref227497623 \n \h </w:instrText>
      </w:r>
      <w:r w:rsidR="001951FF">
        <w:fldChar w:fldCharType="separate"/>
      </w:r>
      <w:r w:rsidR="008A2E04">
        <w:t>5.6</w:t>
      </w:r>
      <w:r w:rsidR="001951FF">
        <w:fldChar w:fldCharType="end"/>
      </w:r>
      <w:r w:rsidR="001951FF">
        <w:t>).</w:t>
      </w:r>
    </w:p>
    <w:p w:rsidR="001951FF" w:rsidRDefault="004E291A">
      <w:pPr>
        <w:pStyle w:val="ASFKNormal"/>
      </w:pPr>
      <w:r>
        <w:t xml:space="preserve">В результате выполнения операции импорта будет выполнена загрузка нового документа </w:t>
      </w:r>
      <w:r w:rsidRPr="009B3102">
        <w:rPr>
          <w:rStyle w:val="ASFKReporterror0"/>
          <w:lang w:val="ru-RU"/>
        </w:rPr>
        <w:t>(-ов)</w:t>
      </w:r>
      <w:r>
        <w:t xml:space="preserve"> из файла </w:t>
      </w:r>
      <w:r w:rsidRPr="009B3102">
        <w:rPr>
          <w:rStyle w:val="ASFKReporterror0"/>
          <w:lang w:val="ru-RU"/>
        </w:rPr>
        <w:t>(-ов)</w:t>
      </w:r>
      <w:r>
        <w:t xml:space="preserve"> в базу данных СУФД</w:t>
      </w:r>
      <w:r w:rsidR="00547C27">
        <w:t>.</w:t>
      </w:r>
      <w:r>
        <w:t xml:space="preserve"> </w:t>
      </w:r>
      <w:r w:rsidR="00547C27">
        <w:t>В</w:t>
      </w:r>
      <w:r>
        <w:t xml:space="preserve"> общем</w:t>
      </w:r>
      <w:r w:rsidR="00547C27">
        <w:t>,</w:t>
      </w:r>
      <w:r>
        <w:t xml:space="preserve"> и выделенном скроллерах документы будут автоматически сортированы в соответствии с настройками сортировки пользователя.</w:t>
      </w:r>
    </w:p>
    <w:p w:rsidR="001951FF" w:rsidRDefault="001951FF">
      <w:pPr>
        <w:pStyle w:val="31"/>
      </w:pPr>
      <w:bookmarkStart w:id="386" w:name="_Ref397519070"/>
      <w:bookmarkStart w:id="387" w:name="_Toc74836245"/>
      <w:r>
        <w:t>Ручной экспорт документа</w:t>
      </w:r>
      <w:bookmarkEnd w:id="386"/>
      <w:bookmarkEnd w:id="387"/>
      <w:r>
        <w:t xml:space="preserve"> </w:t>
      </w:r>
    </w:p>
    <w:p w:rsidR="001951FF" w:rsidRDefault="001951FF" w:rsidP="00EE0348">
      <w:pPr>
        <w:pStyle w:val="ASFKNormalWithout"/>
      </w:pPr>
      <w:r>
        <w:t>Для экспорта документа необходимо выполнить следующую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Перейти на панели навигации в раздел, соответствующий типу экспортируемого документа.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В списке документов указать экспортируемый файл (или несколько файлов).</w:t>
      </w:r>
    </w:p>
    <w:p w:rsidR="001951FF" w:rsidRDefault="001951FF" w:rsidP="00702DFF">
      <w:pPr>
        <w:pStyle w:val="ASFKListnum"/>
        <w:numPr>
          <w:ilvl w:val="0"/>
          <w:numId w:val="16"/>
        </w:numPr>
      </w:pPr>
      <w:r>
        <w:t xml:space="preserve">Нажать кнопку </w:t>
      </w:r>
      <w:r w:rsidR="007064A3">
        <w:rPr>
          <w:szCs w:val="22"/>
        </w:rPr>
        <w:pict>
          <v:shape id="_x0000_i1255" type="#_x0000_t75" style="width:21.75pt;height:21.75pt" filled="t">
            <v:fill color2="black"/>
            <v:imagedata r:id="rId66" o:title="" croptop="-6743f"/>
          </v:shape>
        </w:pict>
      </w:r>
      <w:r>
        <w:rPr>
          <w:szCs w:val="22"/>
        </w:rPr>
        <w:t> (Экспорт)</w:t>
      </w:r>
      <w:r>
        <w:t xml:space="preserve"> на панели инструментов (рис. </w:t>
      </w:r>
      <w:r>
        <w:fldChar w:fldCharType="begin"/>
      </w:r>
      <w:r>
        <w:instrText xml:space="preserve"> REF _Ref397515877 \h </w:instrText>
      </w:r>
      <w:r>
        <w:fldChar w:fldCharType="separate"/>
      </w:r>
      <w:r w:rsidR="008A2E04">
        <w:rPr>
          <w:noProof/>
        </w:rPr>
        <w:t>115</w:t>
      </w:r>
      <w:r>
        <w:fldChar w:fldCharType="end"/>
      </w:r>
      <w:r>
        <w:t>)</w:t>
      </w:r>
      <w:r>
        <w:rPr>
          <w:szCs w:val="22"/>
        </w:rPr>
        <w:t>.</w:t>
      </w:r>
    </w:p>
    <w:p w:rsidR="001951FF" w:rsidRDefault="007064A3">
      <w:pPr>
        <w:pStyle w:val="ASFKFigure0"/>
      </w:pPr>
      <w:r>
        <w:lastRenderedPageBreak/>
        <w:pict>
          <v:shape id="_x0000_i1256" type="#_x0000_t75" style="width:482.25pt;height:338.25pt" filled="t">
            <v:fill color2="black"/>
            <v:imagedata r:id="rId208" o:title="" gain="1.25" blacklevel="-3270f"/>
          </v:shape>
        </w:pict>
      </w:r>
    </w:p>
    <w:bookmarkStart w:id="388" w:name="_Ref39751587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89" w:name="_Toc74836400"/>
      <w:r w:rsidR="008A2E04">
        <w:rPr>
          <w:noProof/>
        </w:rPr>
        <w:t>115</w:t>
      </w:r>
      <w:r>
        <w:fldChar w:fldCharType="end"/>
      </w:r>
      <w:bookmarkEnd w:id="388"/>
      <w:r>
        <w:t xml:space="preserve">. Панель инструментов. Кнопка </w:t>
      </w:r>
      <w:r w:rsidR="00632C2D">
        <w:t>«</w:t>
      </w:r>
      <w:r>
        <w:t>Экспорт</w:t>
      </w:r>
      <w:r w:rsidR="00632C2D">
        <w:t>»</w:t>
      </w:r>
      <w:bookmarkEnd w:id="389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В случае если необходимо явно указать формат экспортируемого файла нужно нажать на кнопку</w:t>
      </w:r>
      <w:r w:rsidR="00C556A9" w:rsidRPr="00C556A9">
        <w:t> </w:t>
      </w:r>
      <w:r w:rsidR="007064A3">
        <w:pict>
          <v:shape id="_x0000_i1257" type="#_x0000_t75" style="width:28.45pt;height:21.75pt" filled="t">
            <v:fill color2="black"/>
            <v:imagedata r:id="rId209" o:title=""/>
          </v:shape>
        </w:pict>
      </w:r>
      <w:r>
        <w:t>, расположенную справа от кнопки экспорта. Откроется список доступных форматов экспорта (рис. </w:t>
      </w:r>
      <w:r>
        <w:fldChar w:fldCharType="begin"/>
      </w:r>
      <w:r>
        <w:instrText xml:space="preserve"> REF _Ref325725613 \h </w:instrText>
      </w:r>
      <w:r>
        <w:fldChar w:fldCharType="separate"/>
      </w:r>
      <w:r w:rsidR="008A2E04">
        <w:rPr>
          <w:noProof/>
        </w:rPr>
        <w:t>116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_Ref397518620 \h </w:instrText>
      </w:r>
      <w:r>
        <w:fldChar w:fldCharType="separate"/>
      </w:r>
      <w:r w:rsidR="008A2E04">
        <w:rPr>
          <w:noProof/>
        </w:rPr>
        <w:t>117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258" type="#_x0000_t75" style="width:475.55pt;height:194.25pt" filled="t">
            <v:fill color2="black"/>
            <v:imagedata r:id="rId210" o:title=""/>
          </v:shape>
        </w:pict>
      </w:r>
    </w:p>
    <w:bookmarkStart w:id="390" w:name="_Ref32572561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1" w:name="_Toc74836401"/>
      <w:r w:rsidR="008A2E04">
        <w:rPr>
          <w:noProof/>
        </w:rPr>
        <w:t>116</w:t>
      </w:r>
      <w:r>
        <w:fldChar w:fldCharType="end"/>
      </w:r>
      <w:bookmarkEnd w:id="390"/>
      <w:r>
        <w:t>. Выбор формата экспортируемого файла</w:t>
      </w:r>
      <w:bookmarkEnd w:id="391"/>
    </w:p>
    <w:p w:rsidR="001951FF" w:rsidRDefault="007064A3">
      <w:pPr>
        <w:pStyle w:val="ASFKFigure0"/>
      </w:pPr>
      <w:r>
        <w:lastRenderedPageBreak/>
        <w:pict>
          <v:shape id="_x0000_i1259" type="#_x0000_t75" style="width:482.25pt;height:194.25pt" filled="t">
            <v:fill color2="black"/>
            <v:imagedata r:id="rId211" o:title=""/>
          </v:shape>
        </w:pict>
      </w:r>
    </w:p>
    <w:bookmarkStart w:id="392" w:name="_Ref3975186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3" w:name="_Toc74836402"/>
      <w:r w:rsidR="008A2E04">
        <w:rPr>
          <w:noProof/>
        </w:rPr>
        <w:t>117</w:t>
      </w:r>
      <w:r>
        <w:fldChar w:fldCharType="end"/>
      </w:r>
      <w:bookmarkEnd w:id="392"/>
      <w:r>
        <w:t>. Вызов функции экспорта в ТФФ</w:t>
      </w:r>
      <w:bookmarkEnd w:id="393"/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На экране появится сообщение о начале процедуры экспорта (рис. </w:t>
      </w:r>
      <w:r>
        <w:fldChar w:fldCharType="begin"/>
      </w:r>
      <w:r>
        <w:instrText xml:space="preserve"> REF _Ref325726571 \h </w:instrText>
      </w:r>
      <w:r>
        <w:fldChar w:fldCharType="separate"/>
      </w:r>
      <w:r w:rsidR="008A2E04">
        <w:rPr>
          <w:noProof/>
        </w:rPr>
        <w:t>118</w:t>
      </w:r>
      <w:r>
        <w:fldChar w:fldCharType="end"/>
      </w:r>
      <w:r>
        <w:t>)</w:t>
      </w:r>
    </w:p>
    <w:p w:rsidR="001951FF" w:rsidRDefault="007064A3">
      <w:pPr>
        <w:pStyle w:val="ASFKFigure0"/>
      </w:pPr>
      <w:r>
        <w:pict>
          <v:shape id="_x0000_i1260" type="#_x0000_t75" style="width:223.55pt;height:64.45pt" filled="t">
            <v:fill color2="black"/>
            <v:imagedata r:id="rId212" o:title=""/>
          </v:shape>
        </w:pict>
      </w:r>
    </w:p>
    <w:bookmarkStart w:id="394" w:name="_Ref32572657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5" w:name="_Toc74836403"/>
      <w:r w:rsidR="008A2E04">
        <w:rPr>
          <w:noProof/>
        </w:rPr>
        <w:t>118</w:t>
      </w:r>
      <w:r>
        <w:fldChar w:fldCharType="end"/>
      </w:r>
      <w:bookmarkEnd w:id="394"/>
      <w:r>
        <w:t>. Пример сообщения о начале процедуры экспорта</w:t>
      </w:r>
      <w:bookmarkEnd w:id="395"/>
    </w:p>
    <w:p w:rsidR="001951FF" w:rsidRDefault="001951FF" w:rsidP="00702DFF">
      <w:pPr>
        <w:pStyle w:val="ASFKListnum"/>
        <w:numPr>
          <w:ilvl w:val="0"/>
          <w:numId w:val="16"/>
        </w:numPr>
      </w:pPr>
      <w:r>
        <w:t>В случае успешного завершения операции экспорта на экране появляется сообщение (рис. </w:t>
      </w:r>
      <w:r>
        <w:fldChar w:fldCharType="begin"/>
      </w:r>
      <w:r>
        <w:instrText xml:space="preserve"> REF _Ref329958955 \h </w:instrText>
      </w:r>
      <w:r>
        <w:fldChar w:fldCharType="separate"/>
      </w:r>
      <w:r w:rsidR="008A2E04">
        <w:rPr>
          <w:noProof/>
        </w:rPr>
        <w:t>119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261" type="#_x0000_t75" style="width:230.25pt;height:93.75pt" filled="t">
            <v:fill color2="black"/>
            <v:imagedata r:id="rId213" o:title=""/>
          </v:shape>
        </w:pict>
      </w:r>
    </w:p>
    <w:bookmarkStart w:id="396" w:name="_Ref329958955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397" w:name="_Toc74836404"/>
      <w:r w:rsidR="008A2E04">
        <w:rPr>
          <w:noProof/>
        </w:rPr>
        <w:t>119</w:t>
      </w:r>
      <w:r>
        <w:fldChar w:fldCharType="end"/>
      </w:r>
      <w:bookmarkEnd w:id="396"/>
      <w:r>
        <w:t>. Пример сообщения об окончании процедуры экспорта</w:t>
      </w:r>
      <w:bookmarkEnd w:id="397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При экспорте документов используется механизм формирования списка возможных форматов для экспорта документов в ТФФ, чтобы на основе выборки из справочника версий ТФФ в списке допустимых форматов отображались все актуальные версии. </w:t>
      </w:r>
    </w:p>
    <w:p w:rsidR="001951FF" w:rsidRDefault="001951FF">
      <w:pPr>
        <w:pStyle w:val="ASFKNoteContinue"/>
      </w:pPr>
      <w:r>
        <w:t>Например, если в справочнике для расходного расписания имеется 2 актуальные версии TXAP090925 и TXAP100701, то в списке допустимых форматов для экспорта будут отображаться записи:</w:t>
      </w:r>
    </w:p>
    <w:p w:rsidR="001951FF" w:rsidRDefault="001951FF">
      <w:pPr>
        <w:pStyle w:val="ASFKListmark5"/>
      </w:pPr>
      <w:r>
        <w:t xml:space="preserve">Формат СЭД TXAP090925 (01.02.2012 – 01.04.2012); </w:t>
      </w:r>
    </w:p>
    <w:p w:rsidR="001951FF" w:rsidRDefault="004E291A">
      <w:pPr>
        <w:pStyle w:val="ASFKListmark5"/>
      </w:pPr>
      <w:r>
        <w:t>Формат СЭД TXAP100701 (01.03.2012 -).</w:t>
      </w:r>
    </w:p>
    <w:p w:rsidR="001951FF" w:rsidRDefault="001951FF">
      <w:pPr>
        <w:pStyle w:val="ASFKNormal"/>
      </w:pPr>
      <w:r>
        <w:t xml:space="preserve">Результат выполнения операций импорта/экспорта можно посмотреть в </w:t>
      </w:r>
      <w:r w:rsidR="00632C2D">
        <w:t>«</w:t>
      </w:r>
      <w:r>
        <w:t>Диспетчере задач</w:t>
      </w:r>
      <w:r w:rsidR="00632C2D">
        <w:t>»</w:t>
      </w:r>
      <w:r>
        <w:t xml:space="preserve">. Для вызова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необходимо нажать соответствующую кнопку (см. рис. </w:t>
      </w:r>
      <w:r>
        <w:fldChar w:fldCharType="begin"/>
      </w:r>
      <w:r>
        <w:instrText xml:space="preserve"> REF _Ref227155316 \h </w:instrText>
      </w:r>
      <w:r>
        <w:fldChar w:fldCharType="separate"/>
      </w:r>
      <w:r w:rsidR="008A2E04">
        <w:rPr>
          <w:noProof/>
        </w:rPr>
        <w:t>5</w:t>
      </w:r>
      <w:r>
        <w:fldChar w:fldCharType="end"/>
      </w:r>
      <w:r>
        <w:t xml:space="preserve"> [10]). На рисунке показан пример окна </w:t>
      </w:r>
      <w:r w:rsidR="00632C2D">
        <w:t>«</w:t>
      </w:r>
      <w:r>
        <w:t>Диспетчера задач</w:t>
      </w:r>
      <w:r w:rsidR="00632C2D">
        <w:t>»</w:t>
      </w:r>
      <w:r>
        <w:t xml:space="preserve"> с записью об операции экспорта.</w:t>
      </w:r>
    </w:p>
    <w:p w:rsidR="001951FF" w:rsidRDefault="007064A3">
      <w:pPr>
        <w:pStyle w:val="ASFKFigure0"/>
      </w:pPr>
      <w:r>
        <w:lastRenderedPageBreak/>
        <w:pict>
          <v:shape id="_x0000_i1262" type="#_x0000_t75" style="width:474.7pt;height:302.25pt" filled="t">
            <v:fill color2="black"/>
            <v:imagedata r:id="rId214" o:title=""/>
          </v:shape>
        </w:pict>
      </w:r>
    </w:p>
    <w:p w:rsidR="001951FF" w:rsidRDefault="00A001B2">
      <w:pPr>
        <w:pStyle w:val="ASFKFigName"/>
      </w:pPr>
      <w:fldSimple w:instr=" SEQ &quot;Рисунок&quot; \*Arabic ">
        <w:bookmarkStart w:id="398" w:name="_Toc74836405"/>
        <w:r w:rsidR="008A2E04">
          <w:rPr>
            <w:noProof/>
          </w:rPr>
          <w:t>120</w:t>
        </w:r>
      </w:fldSimple>
      <w:r w:rsidR="001951FF">
        <w:t xml:space="preserve">. Пример окна </w:t>
      </w:r>
      <w:r w:rsidR="00632C2D">
        <w:t>«</w:t>
      </w:r>
      <w:r w:rsidR="001951FF">
        <w:t>Диспетчер задач</w:t>
      </w:r>
      <w:r w:rsidR="00632C2D">
        <w:t>»</w:t>
      </w:r>
      <w:bookmarkEnd w:id="398"/>
    </w:p>
    <w:p w:rsidR="001951FF" w:rsidRDefault="001951FF">
      <w:pPr>
        <w:pStyle w:val="31"/>
      </w:pPr>
      <w:bookmarkStart w:id="399" w:name="_Ref374530709"/>
      <w:bookmarkStart w:id="400" w:name="_Ref334605335"/>
      <w:bookmarkStart w:id="401" w:name="_Toc74836246"/>
      <w:r>
        <w:t>Групповой импорт файлов</w:t>
      </w:r>
      <w:bookmarkEnd w:id="399"/>
      <w:bookmarkEnd w:id="401"/>
    </w:p>
    <w:p w:rsidR="001951FF" w:rsidRDefault="001951FF">
      <w:pPr>
        <w:pStyle w:val="ASFKNormal"/>
        <w:rPr>
          <w:rStyle w:val="ASFKSymBold"/>
        </w:rPr>
      </w:pPr>
      <w:r>
        <w:t>Импорт нескольких файлов за одну операцию может выполняться двумя способами.</w:t>
      </w:r>
    </w:p>
    <w:p w:rsidR="001951FF" w:rsidRDefault="001951FF">
      <w:pPr>
        <w:pStyle w:val="ASFKNormalWithout"/>
      </w:pPr>
      <w:r>
        <w:rPr>
          <w:rStyle w:val="ASFKSymBold"/>
        </w:rPr>
        <w:t>Способ № 1</w:t>
      </w:r>
      <w:r>
        <w:t xml:space="preserve"> (данный способ импорта включен по умолчанию).</w:t>
      </w:r>
    </w:p>
    <w:p w:rsidR="001951FF" w:rsidRDefault="001951FF">
      <w:pPr>
        <w:pStyle w:val="ASFKNormal"/>
      </w:pPr>
      <w:r>
        <w:t>Последовательность действий</w:t>
      </w:r>
      <w:r>
        <w:rPr>
          <w:lang w:val="en-US"/>
        </w:rPr>
        <w:t>: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>На панели навигации перейти в раздел, соответствующий нужному типу документов.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 xml:space="preserve">Нажать кнопку </w:t>
      </w:r>
      <w:r w:rsidR="007064A3">
        <w:rPr>
          <w:szCs w:val="22"/>
        </w:rPr>
        <w:pict>
          <v:shape id="_x0000_i1263" type="#_x0000_t75" style="width:21.75pt;height:21.75pt" filled="t">
            <v:fill color2="black"/>
            <v:imagedata r:id="rId65" o:title="" croptop="-7115f"/>
          </v:shape>
        </w:pict>
      </w:r>
      <w:r w:rsidR="00C556A9" w:rsidRPr="00C556A9">
        <w:t> </w:t>
      </w:r>
      <w:r>
        <w:t>(Импорт) на панели инструментов (рис. </w:t>
      </w:r>
      <w:r>
        <w:fldChar w:fldCharType="begin"/>
      </w:r>
      <w:r>
        <w:instrText xml:space="preserve"> REF _Ref383077680 \h </w:instrText>
      </w:r>
      <w:r>
        <w:fldChar w:fldCharType="separate"/>
      </w:r>
      <w:r w:rsidR="008A2E04">
        <w:rPr>
          <w:noProof/>
        </w:rPr>
        <w:t>121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64" type="#_x0000_t75" style="width:468pt;height:309.75pt" filled="t">
            <v:fill color2="black"/>
            <v:imagedata r:id="rId215" o:title="" gain="1.25" blacklevel="-3270f"/>
          </v:shape>
        </w:pict>
      </w:r>
    </w:p>
    <w:bookmarkStart w:id="402" w:name="_Ref38307768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3" w:name="_Toc74836406"/>
      <w:r w:rsidR="008A2E04">
        <w:rPr>
          <w:noProof/>
        </w:rPr>
        <w:t>121</w:t>
      </w:r>
      <w:r>
        <w:fldChar w:fldCharType="end"/>
      </w:r>
      <w:bookmarkEnd w:id="402"/>
      <w:r>
        <w:t xml:space="preserve">. Панель инструментов. Кнопка </w:t>
      </w:r>
      <w:r w:rsidR="00632C2D">
        <w:t>«</w:t>
      </w:r>
      <w:r>
        <w:t>Импорт</w:t>
      </w:r>
      <w:r w:rsidR="00632C2D">
        <w:t>»</w:t>
      </w:r>
      <w:bookmarkEnd w:id="403"/>
    </w:p>
    <w:p w:rsidR="001951FF" w:rsidRDefault="001951FF" w:rsidP="00702DFF">
      <w:pPr>
        <w:pStyle w:val="ASFKListnum"/>
        <w:numPr>
          <w:ilvl w:val="0"/>
          <w:numId w:val="17"/>
        </w:numPr>
      </w:pPr>
      <w:r>
        <w:t>В появившемся окне (рис. </w:t>
      </w:r>
      <w:r>
        <w:fldChar w:fldCharType="begin"/>
      </w:r>
      <w:r>
        <w:instrText xml:space="preserve"> REF _Ref374529389 \h </w:instrText>
      </w:r>
      <w:r>
        <w:fldChar w:fldCharType="separate"/>
      </w:r>
      <w:r w:rsidR="008A2E04">
        <w:rPr>
          <w:noProof/>
        </w:rPr>
        <w:t>122</w:t>
      </w:r>
      <w:r>
        <w:fldChar w:fldCharType="end"/>
      </w:r>
      <w:r>
        <w:t xml:space="preserve">) нажать кнопку </w:t>
      </w:r>
      <w:r w:rsidR="00632C2D">
        <w:t>«</w:t>
      </w:r>
      <w:r>
        <w:t>Обзор</w:t>
      </w:r>
      <w:r w:rsidR="00632C2D">
        <w:t>»</w:t>
      </w:r>
      <w:r>
        <w:t xml:space="preserve"> (1). Откроется стандартное окно для выбора файла (2).</w:t>
      </w:r>
    </w:p>
    <w:p w:rsidR="001951FF" w:rsidRDefault="007064A3">
      <w:pPr>
        <w:pStyle w:val="ASFKFigure0"/>
      </w:pPr>
      <w:r>
        <w:pict>
          <v:shape id="_x0000_i1265" type="#_x0000_t75" style="width:439.55pt;height:324pt" filled="t">
            <v:fill color2="black"/>
            <v:imagedata r:id="rId216" o:title=""/>
          </v:shape>
        </w:pict>
      </w:r>
    </w:p>
    <w:bookmarkStart w:id="404" w:name="_Ref37452938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5" w:name="_Toc74836407"/>
      <w:r w:rsidR="008A2E04">
        <w:rPr>
          <w:noProof/>
        </w:rPr>
        <w:t>122</w:t>
      </w:r>
      <w:r>
        <w:fldChar w:fldCharType="end"/>
      </w:r>
      <w:bookmarkEnd w:id="404"/>
      <w:r>
        <w:t>. Окно загрузки файлов (1). Окно выбора импортируемых файлов (2)</w:t>
      </w:r>
      <w:bookmarkEnd w:id="405"/>
    </w:p>
    <w:p w:rsidR="001951FF" w:rsidRDefault="001951FF" w:rsidP="00702DFF">
      <w:pPr>
        <w:pStyle w:val="ASFKListnum"/>
        <w:numPr>
          <w:ilvl w:val="0"/>
          <w:numId w:val="17"/>
        </w:numPr>
      </w:pPr>
      <w:r>
        <w:lastRenderedPageBreak/>
        <w:t xml:space="preserve">В окне выбора указать импортируемый файл и нажать кнопку </w:t>
      </w:r>
      <w:r w:rsidR="00632C2D">
        <w:t>«</w:t>
      </w:r>
      <w:r>
        <w:t>Открыть</w:t>
      </w:r>
      <w:r w:rsidR="00632C2D">
        <w:t>»</w:t>
      </w:r>
      <w:r>
        <w:t xml:space="preserve">. Указанный файл добавиться в список импорта. Повторить шаги 3 и 4 для всех импортируемых файлов. </w:t>
      </w:r>
    </w:p>
    <w:p w:rsidR="001951FF" w:rsidRDefault="001951FF" w:rsidP="00702DFF">
      <w:pPr>
        <w:pStyle w:val="ASFKListnum"/>
        <w:numPr>
          <w:ilvl w:val="0"/>
          <w:numId w:val="17"/>
        </w:numPr>
      </w:pPr>
      <w:r>
        <w:t xml:space="preserve">После выбора всех импортируемых файлов нажать кнопку </w:t>
      </w:r>
      <w:r w:rsidR="00632C2D">
        <w:t>«</w:t>
      </w:r>
      <w:r>
        <w:t>Загрузка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_Ref383080508 \h </w:instrText>
      </w:r>
      <w:r>
        <w:fldChar w:fldCharType="separate"/>
      </w:r>
      <w:r w:rsidR="008A2E04">
        <w:rPr>
          <w:noProof/>
        </w:rPr>
        <w:t>123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66" type="#_x0000_t75" style="width:482.25pt;height:374.25pt" filled="t">
            <v:fill color2="black"/>
            <v:imagedata r:id="rId217" o:title="" gain="1.25" blacklevel="-3270f"/>
          </v:shape>
        </w:pict>
      </w:r>
    </w:p>
    <w:bookmarkStart w:id="406" w:name="_Ref383080508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7" w:name="_Toc74836408"/>
      <w:r w:rsidR="008A2E04">
        <w:rPr>
          <w:noProof/>
        </w:rPr>
        <w:t>123</w:t>
      </w:r>
      <w:r>
        <w:fldChar w:fldCharType="end"/>
      </w:r>
      <w:bookmarkEnd w:id="406"/>
      <w:r>
        <w:t>. Импорт выбранных файлов</w:t>
      </w:r>
      <w:bookmarkEnd w:id="407"/>
    </w:p>
    <w:p w:rsidR="001951FF" w:rsidRDefault="001951FF">
      <w:pPr>
        <w:pStyle w:val="ASFKNormalWithout"/>
      </w:pPr>
      <w:r>
        <w:rPr>
          <w:rStyle w:val="ASFKSymBold"/>
        </w:rPr>
        <w:t>Способ № 2.</w:t>
      </w:r>
    </w:p>
    <w:p w:rsidR="001951FF" w:rsidRDefault="001951FF">
      <w:pPr>
        <w:pStyle w:val="ASFKNormal"/>
      </w:pPr>
      <w:r>
        <w:t>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Перед выполнением операции необходимо выполнить следующую настройку: нажать кнопку </w:t>
      </w:r>
      <w:r w:rsidR="00632C2D">
        <w:t>«</w:t>
      </w:r>
      <w:r>
        <w:t>Настройки</w:t>
      </w:r>
      <w:r w:rsidR="00632C2D">
        <w:t>»</w:t>
      </w:r>
      <w:r>
        <w:t xml:space="preserve"> и в появившемся меню выбрать пункт </w:t>
      </w:r>
      <w:r w:rsidR="00632C2D">
        <w:t>«</w:t>
      </w:r>
      <w:r>
        <w:t>Настройка клиента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_Ref374529938 \h </w:instrText>
      </w:r>
      <w:r>
        <w:fldChar w:fldCharType="separate"/>
      </w:r>
      <w:r w:rsidR="008A2E04">
        <w:rPr>
          <w:noProof/>
        </w:rPr>
        <w:t>124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lastRenderedPageBreak/>
        <w:pict>
          <v:shape id="_x0000_i1267" type="#_x0000_t75" style="width:482.25pt;height:339.05pt" filled="t">
            <v:fill color2="black"/>
            <v:imagedata r:id="rId218" o:title="" gain="1.25" blacklevel="-3270f"/>
          </v:shape>
        </w:pict>
      </w:r>
    </w:p>
    <w:bookmarkStart w:id="408" w:name="_Ref37452993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09" w:name="_Toc74836409"/>
      <w:r w:rsidR="008A2E04">
        <w:rPr>
          <w:noProof/>
        </w:rPr>
        <w:t>124</w:t>
      </w:r>
      <w:r>
        <w:fldChar w:fldCharType="end"/>
      </w:r>
      <w:bookmarkEnd w:id="408"/>
      <w:r>
        <w:t xml:space="preserve">. Кнопка </w:t>
      </w:r>
      <w:r w:rsidR="00632C2D">
        <w:t>«</w:t>
      </w:r>
      <w:r>
        <w:t>Настройки</w:t>
      </w:r>
      <w:r w:rsidR="00632C2D">
        <w:t>»</w:t>
      </w:r>
      <w:r>
        <w:t xml:space="preserve">. Пункт меню </w:t>
      </w:r>
      <w:r w:rsidR="00632C2D">
        <w:t>«</w:t>
      </w:r>
      <w:r>
        <w:t>Настройка клиента</w:t>
      </w:r>
      <w:r w:rsidR="00632C2D">
        <w:t>»</w:t>
      </w:r>
      <w:bookmarkEnd w:id="409"/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В открывшемся окне активировать параметр </w:t>
      </w:r>
      <w:r w:rsidR="00632C2D">
        <w:t>«</w:t>
      </w:r>
      <w:r>
        <w:t>Использовать расширение импорта файлов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_Ref383081597 \h </w:instrText>
      </w:r>
      <w:r>
        <w:fldChar w:fldCharType="separate"/>
      </w:r>
      <w:r w:rsidR="008A2E04">
        <w:rPr>
          <w:noProof/>
        </w:rPr>
        <w:t>125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68" type="#_x0000_t75" style="width:468pt;height:330.7pt">
            <v:imagedata r:id="rId219" o:title="4"/>
          </v:shape>
        </w:pict>
      </w:r>
    </w:p>
    <w:bookmarkStart w:id="410" w:name="_Ref383081597"/>
    <w:p w:rsidR="001951FF" w:rsidRDefault="001951FF">
      <w:pPr>
        <w:pStyle w:val="ASFKFigName"/>
        <w:rPr>
          <w:rStyle w:val="ASFKSymBold"/>
        </w:rPr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1" w:name="_Toc74836410"/>
      <w:r w:rsidR="008A2E04">
        <w:rPr>
          <w:noProof/>
        </w:rPr>
        <w:t>125</w:t>
      </w:r>
      <w:r>
        <w:fldChar w:fldCharType="end"/>
      </w:r>
      <w:bookmarkEnd w:id="410"/>
      <w:r>
        <w:t xml:space="preserve">. Конфигурация клиента. Параметр </w:t>
      </w:r>
      <w:r w:rsidR="00632C2D">
        <w:t>«</w:t>
      </w:r>
      <w:r>
        <w:t xml:space="preserve">Использовать расширение </w:t>
      </w:r>
      <w:r>
        <w:br/>
        <w:t>импорта файлов</w:t>
      </w:r>
      <w:r w:rsidR="00632C2D">
        <w:t>»</w:t>
      </w:r>
      <w:bookmarkEnd w:id="411"/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>Более подробно настройка параметров импорта/экспорта описана в п. </w:t>
      </w:r>
      <w:r>
        <w:fldChar w:fldCharType="begin"/>
      </w:r>
      <w:r>
        <w:instrText xml:space="preserve"> REF _Ref384134058 \n \h </w:instrText>
      </w:r>
      <w:r>
        <w:fldChar w:fldCharType="separate"/>
      </w:r>
      <w:r w:rsidR="008A2E04">
        <w:t>4.1.9</w:t>
      </w:r>
      <w:r>
        <w:fldChar w:fldCharType="end"/>
      </w:r>
      <w:r>
        <w:t>.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>После выполненной настройки, на панели навигации перейти в раздел, соответствующий нужному типу документов.</w:t>
      </w:r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На панели инструментов нажать кнопку </w:t>
      </w:r>
      <w:r w:rsidR="00632C2D">
        <w:t>«</w:t>
      </w:r>
      <w:r>
        <w:t>Импорт</w:t>
      </w:r>
      <w:r w:rsidR="00632C2D">
        <w:t>»</w:t>
      </w:r>
      <w:r>
        <w:t xml:space="preserve"> (см. рис. </w:t>
      </w:r>
      <w:r>
        <w:fldChar w:fldCharType="begin"/>
      </w:r>
      <w:r>
        <w:instrText xml:space="preserve"> REF _Ref383077680 \h </w:instrText>
      </w:r>
      <w:r>
        <w:fldChar w:fldCharType="separate"/>
      </w:r>
      <w:r w:rsidR="008A2E04">
        <w:rPr>
          <w:noProof/>
        </w:rPr>
        <w:t>121</w:t>
      </w:r>
      <w:r>
        <w:fldChar w:fldCharType="end"/>
      </w:r>
      <w:r>
        <w:t>).</w:t>
      </w:r>
    </w:p>
    <w:p w:rsidR="001951FF" w:rsidRDefault="001951FF" w:rsidP="00702DFF">
      <w:pPr>
        <w:pStyle w:val="ASFKListnum"/>
        <w:numPr>
          <w:ilvl w:val="0"/>
          <w:numId w:val="18"/>
        </w:numPr>
        <w:rPr>
          <w:rStyle w:val="ASFKSymBold"/>
        </w:rPr>
      </w:pPr>
      <w:r>
        <w:t>В появившемся окне (рис. </w:t>
      </w:r>
      <w:r>
        <w:fldChar w:fldCharType="begin"/>
      </w:r>
      <w:r>
        <w:instrText xml:space="preserve"> REF _Ref374530033 \h </w:instrText>
      </w:r>
      <w:r>
        <w:fldChar w:fldCharType="separate"/>
      </w:r>
      <w:r w:rsidR="008A2E04">
        <w:rPr>
          <w:noProof/>
        </w:rPr>
        <w:t>126</w:t>
      </w:r>
      <w:r>
        <w:fldChar w:fldCharType="end"/>
      </w:r>
      <w:r>
        <w:t xml:space="preserve">) нажать кнопку </w:t>
      </w:r>
      <w:r w:rsidR="00632C2D">
        <w:t>«</w:t>
      </w:r>
      <w:r>
        <w:t>Обзор</w:t>
      </w:r>
      <w:r w:rsidR="00632C2D">
        <w:t>»</w:t>
      </w:r>
      <w:r>
        <w:t xml:space="preserve"> и в диалоговом окне выбрать несколько файлов для импорта.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Выбор нескольких файлов осуществляется следующим образом: при нажатой клавише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 выполнить щелчок левой клавишей мыши по нужным файлам.</w:t>
      </w:r>
    </w:p>
    <w:p w:rsidR="001951FF" w:rsidRDefault="001951FF">
      <w:pPr>
        <w:pStyle w:val="ASFKNoteContinue"/>
      </w:pPr>
      <w:r>
        <w:t xml:space="preserve">Выбор нескольких файлов в отрезке списка осуществляется щелчком левой клавишей мыши на первый (верхний) файл при нажатой клавише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, затем, не отпуская клавишу </w:t>
      </w:r>
      <w:r w:rsidR="00632C2D">
        <w:t>«</w:t>
      </w:r>
      <w:r>
        <w:rPr>
          <w:lang w:val="en-US"/>
        </w:rPr>
        <w:t>Ctrl</w:t>
      </w:r>
      <w:r w:rsidR="00632C2D">
        <w:t>»</w:t>
      </w:r>
      <w:r>
        <w:t xml:space="preserve">, щелчком на последний (нижний) файл в нужном отрезке списка. </w:t>
      </w:r>
    </w:p>
    <w:p w:rsidR="001951FF" w:rsidRDefault="001951FF">
      <w:pPr>
        <w:pStyle w:val="ASFKNoteContinue"/>
      </w:pPr>
      <w:r>
        <w:t xml:space="preserve">Выбор всех файлов в списке осуществляется сочетанием клавиш </w:t>
      </w:r>
      <w:r w:rsidR="00632C2D">
        <w:t>«</w:t>
      </w:r>
      <w:r>
        <w:rPr>
          <w:lang w:val="en-US"/>
        </w:rPr>
        <w:t>Ctrl</w:t>
      </w:r>
      <w:r>
        <w:t>+</w:t>
      </w:r>
      <w:r>
        <w:rPr>
          <w:lang w:val="en-US"/>
        </w:rPr>
        <w:t>A</w:t>
      </w:r>
      <w:r w:rsidR="00632C2D">
        <w:t>»</w:t>
      </w:r>
      <w:r>
        <w:t xml:space="preserve">. </w:t>
      </w:r>
    </w:p>
    <w:p w:rsidR="001951FF" w:rsidRDefault="007064A3">
      <w:pPr>
        <w:pStyle w:val="ASFKFigure0"/>
      </w:pPr>
      <w:r>
        <w:lastRenderedPageBreak/>
        <w:pict>
          <v:shape id="_x0000_i1269" type="#_x0000_t75" style="width:374.25pt;height:317.3pt" filled="t">
            <v:fill color2="black"/>
            <v:imagedata r:id="rId220" o:title="" gain="1.25" blacklevel="-3270f"/>
          </v:shape>
        </w:pict>
      </w:r>
    </w:p>
    <w:bookmarkStart w:id="412" w:name="_Ref37453003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3" w:name="_Toc74836411"/>
      <w:r w:rsidR="008A2E04">
        <w:rPr>
          <w:noProof/>
        </w:rPr>
        <w:t>126</w:t>
      </w:r>
      <w:r>
        <w:fldChar w:fldCharType="end"/>
      </w:r>
      <w:bookmarkEnd w:id="412"/>
      <w:r>
        <w:t>. Окно загрузки файлов</w:t>
      </w:r>
      <w:bookmarkEnd w:id="413"/>
    </w:p>
    <w:p w:rsidR="001951FF" w:rsidRDefault="001951FF" w:rsidP="00702DFF">
      <w:pPr>
        <w:pStyle w:val="ASFKListnum"/>
        <w:numPr>
          <w:ilvl w:val="0"/>
          <w:numId w:val="18"/>
        </w:numPr>
      </w:pPr>
      <w:r>
        <w:t xml:space="preserve">После выбора всех импортируемых файлов, нажать кнопку </w:t>
      </w:r>
      <w:r w:rsidR="00632C2D">
        <w:t>«</w:t>
      </w:r>
      <w:r>
        <w:t>Загрузить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_Ref374530329 \h </w:instrText>
      </w:r>
      <w:r>
        <w:fldChar w:fldCharType="separate"/>
      </w:r>
      <w:r w:rsidR="008A2E04">
        <w:rPr>
          <w:noProof/>
        </w:rPr>
        <w:t>127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70" type="#_x0000_t75" style="width:381.75pt;height:324pt" filled="t">
            <v:fill color2="black"/>
            <v:imagedata r:id="rId221" o:title=""/>
          </v:shape>
        </w:pict>
      </w:r>
    </w:p>
    <w:bookmarkStart w:id="414" w:name="_Ref37453032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15" w:name="_Toc74836412"/>
      <w:r w:rsidR="008A2E04">
        <w:rPr>
          <w:noProof/>
        </w:rPr>
        <w:t>127</w:t>
      </w:r>
      <w:r>
        <w:fldChar w:fldCharType="end"/>
      </w:r>
      <w:bookmarkEnd w:id="414"/>
      <w:r>
        <w:t>. Окно загрузки файлов</w:t>
      </w:r>
      <w:bookmarkEnd w:id="415"/>
    </w:p>
    <w:p w:rsidR="001951FF" w:rsidRDefault="001951FF">
      <w:pPr>
        <w:pStyle w:val="ASFKNormal"/>
      </w:pPr>
      <w:r>
        <w:lastRenderedPageBreak/>
        <w:t>Выбранные файлы будут импортированы.</w:t>
      </w:r>
    </w:p>
    <w:p w:rsidR="00FB2117" w:rsidRDefault="00FB2117" w:rsidP="00FB2117">
      <w:pPr>
        <w:pStyle w:val="ASFKNormalWithout"/>
      </w:pPr>
      <w:r>
        <w:rPr>
          <w:rStyle w:val="ASFKSymBold"/>
        </w:rPr>
        <w:t xml:space="preserve">Способ № </w:t>
      </w:r>
      <w:r w:rsidR="00924986">
        <w:rPr>
          <w:rStyle w:val="ASFKSymBold"/>
        </w:rPr>
        <w:t>3</w:t>
      </w:r>
      <w:r>
        <w:t>.</w:t>
      </w:r>
    </w:p>
    <w:p w:rsidR="00FB2117" w:rsidRDefault="00FB2117" w:rsidP="00FB2117">
      <w:pPr>
        <w:pStyle w:val="ASFKNormal"/>
      </w:pPr>
      <w:r>
        <w:t>Последовательность действий</w:t>
      </w:r>
      <w:r w:rsidRPr="00FB2117">
        <w:t>:</w:t>
      </w:r>
    </w:p>
    <w:p w:rsidR="00FB2117" w:rsidRPr="00FB2117" w:rsidRDefault="00FB2117" w:rsidP="000E5469">
      <w:pPr>
        <w:pStyle w:val="ASFKListnum"/>
        <w:numPr>
          <w:ilvl w:val="0"/>
          <w:numId w:val="26"/>
        </w:numPr>
      </w:pPr>
      <w:r>
        <w:t>На панели навигации перейти в раздел, соответствующий нужному типу докуме</w:t>
      </w:r>
      <w:r w:rsidRPr="00FB2117">
        <w:t>нтов.</w:t>
      </w:r>
    </w:p>
    <w:p w:rsidR="00FB2117" w:rsidRPr="00FB2117" w:rsidRDefault="00FB2117" w:rsidP="00FB2117">
      <w:pPr>
        <w:pStyle w:val="ASFKListnum"/>
      </w:pPr>
      <w:r>
        <w:t xml:space="preserve">Нажать кнопку </w:t>
      </w:r>
      <w:r w:rsidR="007064A3">
        <w:pict>
          <v:shape id="_x0000_i1271" type="#_x0000_t75" style="width:21.75pt;height:21.75pt" filled="t">
            <v:fill color2="black"/>
            <v:imagedata r:id="rId65" o:title="" croptop="-7115f"/>
          </v:shape>
        </w:pict>
      </w:r>
      <w:r w:rsidR="00C556A9" w:rsidRPr="00C556A9">
        <w:t> </w:t>
      </w:r>
      <w:r w:rsidRPr="00FB2117">
        <w:t>(Импорт) на панели инструментов (рис. </w:t>
      </w:r>
      <w:r w:rsidR="00C36E91">
        <w:fldChar w:fldCharType="begin"/>
      </w:r>
      <w:r w:rsidR="00C36E91">
        <w:instrText xml:space="preserve"> REF _Ref453679994 \h </w:instrText>
      </w:r>
      <w:r w:rsidR="00C36E91">
        <w:fldChar w:fldCharType="separate"/>
      </w:r>
      <w:r w:rsidR="008A2E04">
        <w:rPr>
          <w:noProof/>
        </w:rPr>
        <w:t>128</w:t>
      </w:r>
      <w:r w:rsidR="00C36E91">
        <w:fldChar w:fldCharType="end"/>
      </w:r>
      <w:r w:rsidRPr="00FB2117">
        <w:t>).</w:t>
      </w:r>
    </w:p>
    <w:p w:rsidR="00FB2117" w:rsidRDefault="007064A3" w:rsidP="0025628C">
      <w:pPr>
        <w:pStyle w:val="ASFKFigure0"/>
      </w:pPr>
      <w:r>
        <w:pict>
          <v:shape id="_x0000_i1272" type="#_x0000_t75" style="width:475.55pt;height:324pt">
            <v:imagedata r:id="rId222" o:title="1_1"/>
          </v:shape>
        </w:pict>
      </w:r>
    </w:p>
    <w:p w:rsidR="00FB2117" w:rsidRDefault="00A001B2" w:rsidP="00FB2117">
      <w:pPr>
        <w:pStyle w:val="ASFKFigName"/>
      </w:pPr>
      <w:fldSimple w:instr=" SEQ &quot;Рисунок&quot; \*Arabic ">
        <w:bookmarkStart w:id="416" w:name="_Ref453679994"/>
        <w:bookmarkStart w:id="417" w:name="_Toc74836413"/>
        <w:r w:rsidR="008A2E04">
          <w:rPr>
            <w:noProof/>
          </w:rPr>
          <w:t>128</w:t>
        </w:r>
        <w:bookmarkEnd w:id="416"/>
      </w:fldSimple>
      <w:r w:rsidR="00FB2117">
        <w:t xml:space="preserve">. Панель инструментов. Кнопка </w:t>
      </w:r>
      <w:r w:rsidR="00632C2D">
        <w:t>«</w:t>
      </w:r>
      <w:r w:rsidR="00FB2117">
        <w:t>Импорт</w:t>
      </w:r>
      <w:r w:rsidR="00632C2D">
        <w:t>»</w:t>
      </w:r>
      <w:bookmarkEnd w:id="417"/>
    </w:p>
    <w:p w:rsidR="00FB2117" w:rsidRPr="00FB2117" w:rsidRDefault="00FB2117" w:rsidP="00FB2117">
      <w:pPr>
        <w:pStyle w:val="ASFKListnum"/>
      </w:pPr>
      <w:r>
        <w:t>В появившемся окне (рис. </w:t>
      </w:r>
      <w:r w:rsidR="00C36E91">
        <w:fldChar w:fldCharType="begin"/>
      </w:r>
      <w:r w:rsidR="00C36E91">
        <w:instrText xml:space="preserve"> REF _Ref453679959 \h </w:instrText>
      </w:r>
      <w:r w:rsidR="00C36E91">
        <w:fldChar w:fldCharType="separate"/>
      </w:r>
      <w:r w:rsidR="008A2E04">
        <w:rPr>
          <w:noProof/>
        </w:rPr>
        <w:t>129</w:t>
      </w:r>
      <w:r w:rsidR="00C36E91">
        <w:fldChar w:fldCharType="end"/>
      </w:r>
      <w:r w:rsidR="00C36E91">
        <w:t xml:space="preserve">) нажать кнопку </w:t>
      </w:r>
      <w:r w:rsidR="00632C2D">
        <w:t>«</w:t>
      </w:r>
      <w:r w:rsidR="00C36E91">
        <w:t>Обзор</w:t>
      </w:r>
      <w:r w:rsidR="00632C2D">
        <w:t>»</w:t>
      </w:r>
      <w:r w:rsidRPr="00FB2117">
        <w:t>. Откроется станд</w:t>
      </w:r>
      <w:r w:rsidR="00C36E91">
        <w:t>артное окно для выбора файла</w:t>
      </w:r>
      <w:r w:rsidRPr="00FB2117">
        <w:t>.</w:t>
      </w:r>
    </w:p>
    <w:p w:rsidR="00FB2117" w:rsidRDefault="007064A3" w:rsidP="00FB2117">
      <w:pPr>
        <w:pStyle w:val="ASFKFigure0"/>
      </w:pPr>
      <w:r>
        <w:lastRenderedPageBreak/>
        <w:pict>
          <v:shape id="_x0000_i1273" type="#_x0000_t75" style="width:474.7pt;height:324pt">
            <v:imagedata r:id="rId223" o:title="1_3"/>
          </v:shape>
        </w:pict>
      </w:r>
    </w:p>
    <w:p w:rsidR="00FB2117" w:rsidRDefault="00A001B2" w:rsidP="00FB2117">
      <w:pPr>
        <w:pStyle w:val="ASFKFigName"/>
      </w:pPr>
      <w:fldSimple w:instr=" SEQ &quot;Рисунок&quot; \*Arabic ">
        <w:bookmarkStart w:id="418" w:name="_Ref453679959"/>
        <w:bookmarkStart w:id="419" w:name="_Toc74836414"/>
        <w:r w:rsidR="008A2E04">
          <w:rPr>
            <w:noProof/>
          </w:rPr>
          <w:t>129</w:t>
        </w:r>
        <w:bookmarkEnd w:id="418"/>
      </w:fldSimple>
      <w:r w:rsidR="00FB2117">
        <w:t>. Окно загрузки файлов (1). Окно выбора импортируемых файлов (2)</w:t>
      </w:r>
      <w:bookmarkEnd w:id="419"/>
    </w:p>
    <w:p w:rsidR="0025628C" w:rsidRDefault="00FB2117" w:rsidP="00FB2117">
      <w:pPr>
        <w:pStyle w:val="ASFKListnum"/>
      </w:pPr>
      <w:r>
        <w:t xml:space="preserve">В окне выбора указать импортируемый </w:t>
      </w:r>
      <w:r w:rsidR="00006B3C" w:rsidRPr="0005170E">
        <w:rPr>
          <w:lang w:val="en-US"/>
        </w:rPr>
        <w:t>zip</w:t>
      </w:r>
      <w:r w:rsidR="00006B3C">
        <w:t>-архив</w:t>
      </w:r>
      <w:r w:rsidR="00006B3C" w:rsidRPr="00006B3C">
        <w:t>, содержащ</w:t>
      </w:r>
      <w:r w:rsidR="00006B3C">
        <w:t>ий</w:t>
      </w:r>
      <w:r w:rsidR="00006B3C" w:rsidRPr="00006B3C">
        <w:t xml:space="preserve"> несколько ТФФ-файлов </w:t>
      </w:r>
      <w:r w:rsidR="00006B3C">
        <w:t>(д</w:t>
      </w:r>
      <w:r w:rsidR="00006B3C" w:rsidRPr="00006B3C">
        <w:t>окументы при этом могут быть разных типов</w:t>
      </w:r>
      <w:r w:rsidR="00006B3C">
        <w:t>)</w:t>
      </w:r>
      <w:r>
        <w:t xml:space="preserve"> </w:t>
      </w:r>
      <w:r w:rsidR="00006B3C">
        <w:t xml:space="preserve">и </w:t>
      </w:r>
      <w:r>
        <w:t xml:space="preserve">нажать кнопку </w:t>
      </w:r>
      <w:r w:rsidR="00632C2D">
        <w:t>«</w:t>
      </w:r>
      <w:r>
        <w:t>Открыть</w:t>
      </w:r>
      <w:r w:rsidR="00632C2D">
        <w:t>»</w:t>
      </w:r>
      <w:r>
        <w:t>. Указа</w:t>
      </w:r>
      <w:r w:rsidRPr="00FB2117">
        <w:t>нный файл добавиться в список импорта.</w:t>
      </w:r>
      <w:r w:rsidR="00006B3C">
        <w:t xml:space="preserve"> </w:t>
      </w:r>
    </w:p>
    <w:p w:rsidR="00FB2117" w:rsidRPr="00FB2117" w:rsidRDefault="00FB2117" w:rsidP="00FB2117">
      <w:pPr>
        <w:pStyle w:val="ASFKListnum"/>
      </w:pPr>
      <w:r>
        <w:t>После выбора импортируем</w:t>
      </w:r>
      <w:r w:rsidR="0025628C">
        <w:t>ого</w:t>
      </w:r>
      <w:r>
        <w:t xml:space="preserve"> фай</w:t>
      </w:r>
      <w:r w:rsidR="0025628C">
        <w:t>ла</w:t>
      </w:r>
      <w:r>
        <w:t xml:space="preserve"> нажать кнопку </w:t>
      </w:r>
      <w:r w:rsidR="00632C2D">
        <w:t>«</w:t>
      </w:r>
      <w:r>
        <w:t>Загрузка</w:t>
      </w:r>
      <w:r w:rsidR="00632C2D">
        <w:t>»</w:t>
      </w:r>
      <w:r>
        <w:t xml:space="preserve"> (рис. </w:t>
      </w:r>
      <w:r w:rsidR="00C36E91">
        <w:fldChar w:fldCharType="begin"/>
      </w:r>
      <w:r w:rsidR="00C36E91">
        <w:instrText xml:space="preserve"> REF _Ref453679925 \h </w:instrText>
      </w:r>
      <w:r w:rsidR="00C36E91">
        <w:fldChar w:fldCharType="separate"/>
      </w:r>
      <w:r w:rsidR="008A2E04">
        <w:rPr>
          <w:noProof/>
        </w:rPr>
        <w:t>130</w:t>
      </w:r>
      <w:r w:rsidR="00C36E91">
        <w:fldChar w:fldCharType="end"/>
      </w:r>
      <w:r w:rsidRPr="00FB2117">
        <w:t>).</w:t>
      </w:r>
    </w:p>
    <w:p w:rsidR="00FB2117" w:rsidRDefault="007064A3" w:rsidP="00FB2117">
      <w:pPr>
        <w:pStyle w:val="ASFKFigure0"/>
      </w:pPr>
      <w:r>
        <w:lastRenderedPageBreak/>
        <w:pict>
          <v:shape id="_x0000_i1274" type="#_x0000_t75" style="width:482.25pt;height:331.55pt">
            <v:imagedata r:id="rId224" o:title="11111"/>
          </v:shape>
        </w:pict>
      </w:r>
    </w:p>
    <w:p w:rsidR="00C36E91" w:rsidRDefault="00A001B2" w:rsidP="00C36E91">
      <w:pPr>
        <w:pStyle w:val="ASFKFigName"/>
        <w:rPr>
          <w:rStyle w:val="ASFKSymBold"/>
        </w:rPr>
      </w:pPr>
      <w:fldSimple w:instr=" SEQ &quot;Рисунок&quot; \*Arabic ">
        <w:bookmarkStart w:id="420" w:name="_Ref453679925"/>
        <w:bookmarkStart w:id="421" w:name="_Toc74836415"/>
        <w:r w:rsidR="008A2E04">
          <w:rPr>
            <w:noProof/>
          </w:rPr>
          <w:t>130</w:t>
        </w:r>
        <w:bookmarkEnd w:id="420"/>
      </w:fldSimple>
      <w:r w:rsidR="00C36E91">
        <w:t>. Импорт выбранных файлов</w:t>
      </w:r>
      <w:bookmarkEnd w:id="421"/>
    </w:p>
    <w:p w:rsidR="00006B3C" w:rsidRDefault="00006B3C" w:rsidP="00006B3C">
      <w:pPr>
        <w:pStyle w:val="ASFKNote0"/>
      </w:pPr>
      <w:r>
        <w:rPr>
          <w:rStyle w:val="ASFKSymBold"/>
        </w:rPr>
        <w:t>Примечание.</w:t>
      </w:r>
      <w:r>
        <w:tab/>
      </w:r>
      <w:r w:rsidRPr="00006B3C">
        <w:t>Имена (без учёта расширения) файлов в архиве должны различаться. При наличии в архиве нескольких документов разного типа с одинаковым именем файла в СУФД будет загружен только последний.</w:t>
      </w:r>
      <w:r>
        <w:t xml:space="preserve"> </w:t>
      </w:r>
    </w:p>
    <w:p w:rsidR="00E17800" w:rsidRDefault="00E17800" w:rsidP="00E17800">
      <w:pPr>
        <w:pStyle w:val="31"/>
      </w:pPr>
      <w:bookmarkStart w:id="422" w:name="_Ref455388774"/>
      <w:bookmarkStart w:id="423" w:name="_Ref410814777"/>
      <w:bookmarkStart w:id="424" w:name="_Toc74836247"/>
      <w:r>
        <w:t>И</w:t>
      </w:r>
      <w:r w:rsidRPr="00E17800">
        <w:t>мпорт архива с вложениями</w:t>
      </w:r>
      <w:bookmarkEnd w:id="422"/>
      <w:bookmarkEnd w:id="424"/>
    </w:p>
    <w:p w:rsidR="00E17800" w:rsidRDefault="00E17800" w:rsidP="00E17800">
      <w:pPr>
        <w:pStyle w:val="ASFKNormal"/>
      </w:pPr>
      <w:r w:rsidRPr="00E17800">
        <w:t xml:space="preserve">Процедура импорта </w:t>
      </w:r>
      <w:r>
        <w:t>архива</w:t>
      </w:r>
      <w:r w:rsidRPr="00E17800">
        <w:t xml:space="preserve"> </w:t>
      </w:r>
      <w:r>
        <w:t xml:space="preserve">с вложениями обеспечивает </w:t>
      </w:r>
      <w:r w:rsidRPr="00E17800">
        <w:t>распознавание содержимого импортируемого архива, как при ручном, так и при автоматическом режиме загрузки, проверя</w:t>
      </w:r>
      <w:r>
        <w:t>ет</w:t>
      </w:r>
      <w:r w:rsidRPr="00E17800">
        <w:t xml:space="preserve"> его содержимое на соответствие форматам ТФФ, вызыва</w:t>
      </w:r>
      <w:r>
        <w:t>ет</w:t>
      </w:r>
      <w:r w:rsidRPr="00E17800">
        <w:t xml:space="preserve"> связанные процедуры обработки содержимого архива и формир</w:t>
      </w:r>
      <w:r>
        <w:t>ует</w:t>
      </w:r>
      <w:r w:rsidRPr="00E17800">
        <w:t xml:space="preserve"> протокол импорта архива с результатами его обработки. </w:t>
      </w:r>
    </w:p>
    <w:p w:rsidR="00E17800" w:rsidRPr="00E17800" w:rsidRDefault="00E17800" w:rsidP="00E17800">
      <w:pPr>
        <w:pStyle w:val="ASFKNormal"/>
      </w:pPr>
      <w:r w:rsidRPr="00E17800">
        <w:t>Архив может содержать следующие типы файлов:</w:t>
      </w:r>
    </w:p>
    <w:p w:rsidR="00E17800" w:rsidRPr="00E17800" w:rsidRDefault="00E17800" w:rsidP="00E17800">
      <w:pPr>
        <w:pStyle w:val="ASFKListmark1"/>
      </w:pPr>
      <w:r w:rsidRPr="00E17800">
        <w:t>ТФФ файл с документом, сформированным по требованиям Альбома ТФФ версии 21.0. Имя файла: &lt;имя</w:t>
      </w:r>
      <w:r w:rsidR="0014556E">
        <w:t xml:space="preserve"> </w:t>
      </w:r>
      <w:r w:rsidRPr="00E17800">
        <w:t>ТФФ&gt;.&lt;маркер</w:t>
      </w:r>
      <w:r w:rsidR="0014556E">
        <w:t xml:space="preserve"> </w:t>
      </w:r>
      <w:r w:rsidRPr="00E17800">
        <w:t>ТФФ&gt;.</w:t>
      </w:r>
    </w:p>
    <w:p w:rsidR="00E17800" w:rsidRPr="00E17800" w:rsidRDefault="00E17800" w:rsidP="00E17800">
      <w:pPr>
        <w:pStyle w:val="ASFKListmark1"/>
      </w:pPr>
      <w:r w:rsidRPr="00E17800">
        <w:t>Файл с подписью в формате CMS PKCS #7. Имя файла с подписью: &lt;имя ТФФ&gt;_&lt;маркер ТФФ&gt;.ISF.</w:t>
      </w:r>
    </w:p>
    <w:p w:rsidR="00E17800" w:rsidRPr="00E17800" w:rsidRDefault="00E17800" w:rsidP="00E17800">
      <w:pPr>
        <w:pStyle w:val="ASFKListmark1"/>
      </w:pPr>
      <w:r w:rsidRPr="00E17800">
        <w:t>Один или несколько произвольных файлов, формат: &lt;имя</w:t>
      </w:r>
      <w:r w:rsidR="0014556E">
        <w:t xml:space="preserve"> </w:t>
      </w:r>
      <w:r w:rsidRPr="00E17800">
        <w:t>ТФФ&gt;_&lt;номер вложения&gt;.&lt;расширение файла&gt;, где &lt;расширение файла&gt; – любой тип файлов, отличный от &lt;маркер</w:t>
      </w:r>
      <w:r w:rsidR="0014556E">
        <w:t xml:space="preserve"> </w:t>
      </w:r>
      <w:r w:rsidRPr="00E17800">
        <w:t xml:space="preserve">ТФФ&gt; и </w:t>
      </w:r>
      <w:r w:rsidR="00632C2D">
        <w:t>«</w:t>
      </w:r>
      <w:r w:rsidRPr="00E17800">
        <w:t>ISF</w:t>
      </w:r>
      <w:r w:rsidR="00632C2D">
        <w:t>»</w:t>
      </w:r>
      <w:r w:rsidRPr="00E17800">
        <w:t xml:space="preserve">, &lt;номер вложения&gt; – целое число в интервале от </w:t>
      </w:r>
      <w:r w:rsidR="00632C2D">
        <w:t>«</w:t>
      </w:r>
      <w:r w:rsidRPr="00E17800">
        <w:t>01</w:t>
      </w:r>
      <w:r w:rsidR="00632C2D">
        <w:t>»</w:t>
      </w:r>
      <w:r w:rsidRPr="00E17800">
        <w:t xml:space="preserve"> до </w:t>
      </w:r>
      <w:r w:rsidR="00632C2D">
        <w:t>«</w:t>
      </w:r>
      <w:r w:rsidRPr="00E17800">
        <w:t>99</w:t>
      </w:r>
      <w:r w:rsidR="00632C2D">
        <w:t>»</w:t>
      </w:r>
      <w:r w:rsidRPr="00E17800">
        <w:t>.</w:t>
      </w:r>
    </w:p>
    <w:p w:rsidR="00E17800" w:rsidRPr="00E17800" w:rsidRDefault="00E17800" w:rsidP="00E17800">
      <w:pPr>
        <w:pStyle w:val="ASFKNormal"/>
      </w:pPr>
      <w:r w:rsidRPr="00E17800">
        <w:t xml:space="preserve">При успешном завершении процедуры </w:t>
      </w:r>
      <w:r w:rsidR="00703E1D" w:rsidRPr="00E17800">
        <w:t>импорта,</w:t>
      </w:r>
      <w:r w:rsidRPr="00E17800">
        <w:t xml:space="preserve"> как в </w:t>
      </w:r>
      <w:r w:rsidR="00703E1D" w:rsidRPr="00E17800">
        <w:t>ручном,</w:t>
      </w:r>
      <w:r w:rsidRPr="00E17800">
        <w:t xml:space="preserve"> так и в автоматическом режиме загрузки архива файлов формир</w:t>
      </w:r>
      <w:r w:rsidR="00DD4C9E">
        <w:t>уется</w:t>
      </w:r>
      <w:r w:rsidRPr="00E17800">
        <w:t xml:space="preserve"> протокол импорта с информацией </w:t>
      </w:r>
      <w:r w:rsidR="00632C2D">
        <w:t>«</w:t>
      </w:r>
      <w:r w:rsidRPr="00E17800">
        <w:t>Импорт завершен успешно</w:t>
      </w:r>
      <w:r w:rsidR="00632C2D">
        <w:t>»</w:t>
      </w:r>
      <w:r w:rsidRPr="00E17800">
        <w:t xml:space="preserve">, содержащий результат импорта из диспетчера задач. </w:t>
      </w:r>
    </w:p>
    <w:p w:rsidR="00E17800" w:rsidRPr="00E17800" w:rsidRDefault="00E17800" w:rsidP="00E17800">
      <w:pPr>
        <w:pStyle w:val="ASFKNormal"/>
      </w:pPr>
      <w:r w:rsidRPr="00E17800">
        <w:t>При наличии ошибок импорта архива файлов при ручном или автоматическом режиме загрузки архива формир</w:t>
      </w:r>
      <w:r w:rsidR="00703E1D">
        <w:t>уется</w:t>
      </w:r>
      <w:r w:rsidRPr="00E17800">
        <w:t xml:space="preserve"> протокол импорта файла с данными об ошибках импорта.</w:t>
      </w:r>
    </w:p>
    <w:p w:rsidR="001951FF" w:rsidRDefault="001951FF">
      <w:pPr>
        <w:pStyle w:val="31"/>
      </w:pPr>
      <w:bookmarkStart w:id="425" w:name="_Toc74836248"/>
      <w:r>
        <w:lastRenderedPageBreak/>
        <w:t>Печать результатов импорта файлов</w:t>
      </w:r>
      <w:bookmarkEnd w:id="423"/>
      <w:bookmarkEnd w:id="425"/>
    </w:p>
    <w:p w:rsidR="001951FF" w:rsidRDefault="001951FF">
      <w:pPr>
        <w:pStyle w:val="ASFKNormal"/>
      </w:pPr>
      <w:r>
        <w:t>В СУФД реализовано протоколирование операций ручного импорта с целью печати результатов импорта файлов. Последовательность действий: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Инициировать операцию </w:t>
      </w:r>
      <w:r w:rsidR="00632C2D">
        <w:t>«</w:t>
      </w:r>
      <w:r>
        <w:t>Импорт</w:t>
      </w:r>
      <w:r w:rsidR="00632C2D">
        <w:t>»</w:t>
      </w:r>
      <w:r>
        <w:t xml:space="preserve">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Загрузить один или несколько файлов для импорта, среди которых могут быть архивы.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При выполнении операции </w:t>
      </w:r>
      <w:r w:rsidR="00632C2D">
        <w:t>«</w:t>
      </w:r>
      <w:r>
        <w:t>Импорт</w:t>
      </w:r>
      <w:r w:rsidR="00632C2D">
        <w:t>»</w:t>
      </w:r>
      <w:r>
        <w:t xml:space="preserve"> возможны следующие случаи: </w:t>
      </w:r>
    </w:p>
    <w:p w:rsidR="001951FF" w:rsidRDefault="001951FF">
      <w:pPr>
        <w:pStyle w:val="ASFKListmark3"/>
      </w:pPr>
      <w:r>
        <w:t>все файлы обработались успешно и на их основе были сформированы документы;</w:t>
      </w:r>
    </w:p>
    <w:p w:rsidR="001951FF" w:rsidRDefault="001951FF">
      <w:pPr>
        <w:pStyle w:val="ASFKListmark3"/>
      </w:pPr>
      <w:r>
        <w:t>часть файлов была обработана с ошибками;</w:t>
      </w:r>
    </w:p>
    <w:p w:rsidR="001951FF" w:rsidRDefault="001951FF">
      <w:pPr>
        <w:pStyle w:val="ASFKListmark3"/>
      </w:pPr>
      <w:r>
        <w:t>все файлы были обработаны с ошибками.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>Щелкнуть в появившееся сообщение об окончании операции импорта или выбрать соответствующую строку в диспетчере задач.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открывшемся диалоговом окне диспетчера задач, где отображаются результаты импорта файлов, нажать кнопку </w:t>
      </w:r>
      <w:r w:rsidR="00632C2D">
        <w:t>«</w:t>
      </w:r>
      <w:r>
        <w:t>Просмотр протокола</w:t>
      </w:r>
      <w:r w:rsidR="00632C2D">
        <w:t>»</w:t>
      </w:r>
      <w:r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_Ref410814239 \h </w:instrText>
      </w:r>
      <w:r>
        <w:fldChar w:fldCharType="separate"/>
      </w:r>
      <w:r w:rsidR="008A2E04">
        <w:rPr>
          <w:noProof/>
        </w:rPr>
        <w:t>131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75" type="#_x0000_t75" style="width:482.25pt;height:281.3pt" filled="t">
            <v:fill color2="black"/>
            <v:imagedata r:id="rId225" o:title=""/>
          </v:shape>
        </w:pict>
      </w:r>
    </w:p>
    <w:bookmarkStart w:id="426" w:name="_Ref41081423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7" w:name="_Toc74836416"/>
      <w:r w:rsidR="008A2E04">
        <w:rPr>
          <w:noProof/>
        </w:rPr>
        <w:t>131</w:t>
      </w:r>
      <w:r>
        <w:fldChar w:fldCharType="end"/>
      </w:r>
      <w:bookmarkEnd w:id="426"/>
      <w:r>
        <w:t xml:space="preserve">. Окно результата выполнения операции </w:t>
      </w:r>
      <w:r w:rsidR="00632C2D">
        <w:t>«</w:t>
      </w:r>
      <w:r>
        <w:t>Импорт</w:t>
      </w:r>
      <w:r w:rsidR="00632C2D">
        <w:t>»</w:t>
      </w:r>
      <w:bookmarkEnd w:id="427"/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отдельно открывшемся окне экранной формы документа </w:t>
      </w:r>
      <w:r w:rsidR="00632C2D">
        <w:t>«</w:t>
      </w:r>
      <w:r>
        <w:t>Протокол операций импорта</w:t>
      </w:r>
      <w:r w:rsidR="00632C2D">
        <w:t>»</w:t>
      </w:r>
      <w:r>
        <w:t xml:space="preserve"> нажать кнопку </w:t>
      </w:r>
      <w:r w:rsidR="00632C2D">
        <w:t>«</w:t>
      </w:r>
      <w:r>
        <w:t>Печать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_Ref410814375 \h </w:instrText>
      </w:r>
      <w:r>
        <w:fldChar w:fldCharType="separate"/>
      </w:r>
      <w:r w:rsidR="008A2E04">
        <w:rPr>
          <w:noProof/>
        </w:rPr>
        <w:t>132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76" type="#_x0000_t75" style="width:482.25pt;height:316.45pt" filled="t">
            <v:fill color2="black"/>
            <v:imagedata r:id="rId226" o:title=""/>
          </v:shape>
        </w:pict>
      </w:r>
    </w:p>
    <w:bookmarkStart w:id="428" w:name="_Ref41081437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29" w:name="_Toc74836417"/>
      <w:r w:rsidR="008A2E04">
        <w:rPr>
          <w:noProof/>
        </w:rPr>
        <w:t>132</w:t>
      </w:r>
      <w:r>
        <w:fldChar w:fldCharType="end"/>
      </w:r>
      <w:bookmarkEnd w:id="428"/>
      <w:r>
        <w:t xml:space="preserve">. ЭФ документа </w:t>
      </w:r>
      <w:r w:rsidR="00632C2D">
        <w:t>«</w:t>
      </w:r>
      <w:r>
        <w:t>Протокол операций импорта</w:t>
      </w:r>
      <w:r w:rsidR="00632C2D">
        <w:t>»</w:t>
      </w:r>
      <w:bookmarkEnd w:id="429"/>
    </w:p>
    <w:p w:rsidR="001951FF" w:rsidRDefault="001951FF" w:rsidP="00702DFF">
      <w:pPr>
        <w:pStyle w:val="ASFKListnum"/>
        <w:numPr>
          <w:ilvl w:val="0"/>
          <w:numId w:val="19"/>
        </w:numPr>
      </w:pPr>
      <w:r>
        <w:t xml:space="preserve">В появившемся списке шаблонов печати: </w:t>
      </w:r>
      <w:r w:rsidR="00632C2D">
        <w:t>«</w:t>
      </w:r>
      <w:r>
        <w:t xml:space="preserve">Протокол выполнения операции </w:t>
      </w:r>
      <w:r w:rsidR="00632C2D">
        <w:t>«</w:t>
      </w:r>
      <w:r>
        <w:t>Импорт</w:t>
      </w:r>
      <w:r w:rsidR="00632C2D">
        <w:t>»</w:t>
      </w:r>
      <w:r>
        <w:t xml:space="preserve"> (XLS)</w:t>
      </w:r>
      <w:r w:rsidR="00632C2D">
        <w:t>»</w:t>
      </w:r>
      <w:r>
        <w:t xml:space="preserve">, </w:t>
      </w:r>
      <w:r w:rsidR="00632C2D">
        <w:t>«</w:t>
      </w:r>
      <w:r>
        <w:t xml:space="preserve">Протокол выполнения операции </w:t>
      </w:r>
      <w:r w:rsidR="00632C2D">
        <w:t>«</w:t>
      </w:r>
      <w:r>
        <w:t>Импорт</w:t>
      </w:r>
      <w:r w:rsidR="00632C2D">
        <w:t>»</w:t>
      </w:r>
      <w:r>
        <w:t xml:space="preserve"> (PDF)</w:t>
      </w:r>
      <w:r w:rsidR="00632C2D">
        <w:t>»</w:t>
      </w:r>
      <w:r>
        <w:t xml:space="preserve"> выбрать шаблон печати. </w:t>
      </w:r>
    </w:p>
    <w:p w:rsidR="001951FF" w:rsidRDefault="001951FF" w:rsidP="00702DFF">
      <w:pPr>
        <w:pStyle w:val="ASFKListnum"/>
        <w:numPr>
          <w:ilvl w:val="0"/>
          <w:numId w:val="19"/>
        </w:numPr>
      </w:pPr>
      <w:r>
        <w:t>Сформировавшийся файл сохранить в локальном каталоге.</w:t>
      </w:r>
    </w:p>
    <w:p w:rsidR="001951FF" w:rsidRDefault="001951FF">
      <w:pPr>
        <w:pStyle w:val="21"/>
      </w:pPr>
      <w:bookmarkStart w:id="430" w:name="_Toc74836249"/>
      <w:bookmarkEnd w:id="400"/>
      <w:r>
        <w:t>Выгрузка в учетную систему</w:t>
      </w:r>
      <w:bookmarkEnd w:id="430"/>
    </w:p>
    <w:p w:rsidR="001951FF" w:rsidRDefault="001951FF">
      <w:pPr>
        <w:pStyle w:val="ASFKNormal"/>
        <w:rPr>
          <w:rStyle w:val="ASFKSymBold"/>
        </w:rPr>
      </w:pPr>
      <w:r>
        <w:t>Выгрузка в учетную систему осуществляется через транспортный модуль СУФД на уровне УФК или ЦАФК.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</w:r>
      <w:r>
        <w:tab/>
        <w:t xml:space="preserve">Под учетной системой понимается </w:t>
      </w:r>
      <w:r w:rsidR="009F2CD1">
        <w:t>ППО OEBS АСФК</w:t>
      </w:r>
      <w:r>
        <w:t xml:space="preserve">. </w:t>
      </w:r>
    </w:p>
    <w:p w:rsidR="001951FF" w:rsidRDefault="001951FF">
      <w:pPr>
        <w:pStyle w:val="ASFKNormal"/>
      </w:pPr>
      <w:r>
        <w:t xml:space="preserve">Для отправки созданного документа на уровень УФК требуется нажать кнопку </w:t>
      </w:r>
      <w:r w:rsidR="007064A3">
        <w:pict>
          <v:shape id="_x0000_i1277" type="#_x0000_t75" style="width:14.25pt;height:21.75pt" filled="t">
            <v:fill color2="black"/>
            <v:imagedata r:id="rId78" o:title="" croptop="-6743f" gain="1.25" blacklevel="-3270f"/>
          </v:shape>
        </w:pict>
      </w:r>
      <w:r>
        <w:t> </w:t>
      </w:r>
      <w:r w:rsidR="00B30CDD">
        <w:t>(Отправить)</w:t>
      </w:r>
      <w:r>
        <w:t xml:space="preserve">. В случае успешной отправки документа его статус передачи изменяется на </w:t>
      </w:r>
      <w:r w:rsidR="00632C2D">
        <w:t>«</w:t>
      </w:r>
      <w:r>
        <w:t>Отправлен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Если на этапе выгрузки не произошло ошибок, и документ был выгружен в учетную систему, но ещё не обработан, то его статус передачи изменяется на </w:t>
      </w:r>
      <w:r w:rsidR="00632C2D">
        <w:t>«</w:t>
      </w:r>
      <w:r>
        <w:t>Экспортирован</w:t>
      </w:r>
      <w:r w:rsidR="00632C2D">
        <w:t>»</w:t>
      </w:r>
      <w:r>
        <w:t>. Далее статус передачи автоматически изменяется в соответствии с квитанцией о загрузке/не</w:t>
      </w:r>
      <w:r w:rsidR="00B17AAA">
        <w:t xml:space="preserve"> </w:t>
      </w:r>
      <w:r>
        <w:t>загрузке, полученной из учетной системы:</w:t>
      </w:r>
    </w:p>
    <w:p w:rsidR="001951FF" w:rsidRDefault="001951FF">
      <w:pPr>
        <w:pStyle w:val="ASFKListmark1"/>
      </w:pPr>
      <w:r>
        <w:t xml:space="preserve">документ успешно загружен в учетную систему – статус передачи </w:t>
      </w:r>
      <w:r w:rsidR="00632C2D">
        <w:t>«</w:t>
      </w:r>
      <w:r>
        <w:t>Принят учетной системой</w:t>
      </w:r>
      <w:r w:rsidR="00632C2D">
        <w:t>»</w:t>
      </w:r>
      <w:r>
        <w:t xml:space="preserve"> (далее получение бизнес</w:t>
      </w:r>
      <w:r w:rsidR="00B17AAA">
        <w:t xml:space="preserve"> </w:t>
      </w:r>
      <w:r w:rsidR="008C2B36">
        <w:t>–</w:t>
      </w:r>
      <w:r w:rsidR="00B17AAA">
        <w:t xml:space="preserve"> </w:t>
      </w:r>
      <w:r>
        <w:t>статусов от учетной системы);</w:t>
      </w:r>
    </w:p>
    <w:p w:rsidR="001951FF" w:rsidRDefault="001951FF">
      <w:pPr>
        <w:pStyle w:val="ASFKListmark1"/>
      </w:pPr>
      <w:r>
        <w:t xml:space="preserve">документ не был загружен в учетную систему – статус передачи </w:t>
      </w:r>
      <w:r w:rsidR="00632C2D">
        <w:t>«</w:t>
      </w:r>
      <w:r>
        <w:t>Не принят учетной системой</w:t>
      </w:r>
      <w:r w:rsidR="00632C2D">
        <w:t>»</w:t>
      </w:r>
      <w:r>
        <w:t xml:space="preserve"> (конечный статус).</w:t>
      </w:r>
    </w:p>
    <w:p w:rsidR="001951FF" w:rsidRDefault="001951FF">
      <w:pPr>
        <w:pStyle w:val="31"/>
      </w:pPr>
      <w:bookmarkStart w:id="431" w:name="_Ref227605636"/>
      <w:bookmarkStart w:id="432" w:name="_Toc74836250"/>
      <w:r>
        <w:lastRenderedPageBreak/>
        <w:t xml:space="preserve">Доведение статусов </w:t>
      </w:r>
      <w:bookmarkEnd w:id="431"/>
      <w:r>
        <w:t>передачи документа до отправителя</w:t>
      </w:r>
      <w:bookmarkEnd w:id="432"/>
    </w:p>
    <w:p w:rsidR="001951FF" w:rsidRDefault="001951FF">
      <w:pPr>
        <w:pStyle w:val="ASFKNormal"/>
      </w:pPr>
      <w:r>
        <w:t>После отправки документа на АРМ-отправителе его статус передачи (</w:t>
      </w:r>
      <w:r w:rsidR="00632C2D">
        <w:t>«</w:t>
      </w:r>
      <w:r>
        <w:t>Отправлен</w:t>
      </w:r>
      <w:r w:rsidR="00632C2D">
        <w:t>»</w:t>
      </w:r>
      <w:r>
        <w:t>) последовательно изменяется в соответствии с состоянием документа на АРМ-получателе.</w:t>
      </w:r>
    </w:p>
    <w:p w:rsidR="001951FF" w:rsidRDefault="001951FF" w:rsidP="00C60B80">
      <w:pPr>
        <w:pStyle w:val="ASFKNormalWithout"/>
      </w:pPr>
      <w:r>
        <w:t>От АРМ-получателя доводятся следующие статусы передачи:</w:t>
      </w:r>
    </w:p>
    <w:p w:rsidR="001951FF" w:rsidRDefault="00632C2D">
      <w:pPr>
        <w:pStyle w:val="ASFKListmark1"/>
      </w:pPr>
      <w:r>
        <w:t>«</w:t>
      </w:r>
      <w:r w:rsidR="001951FF">
        <w:t>Доставлен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Ошибка утверждения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Ошибка реквизитов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Принят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Отменен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Принят учетной системой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Обработан учетной системой</w:t>
      </w:r>
      <w:r>
        <w:t>»</w:t>
      </w:r>
      <w:r w:rsidR="001951FF">
        <w:t>.</w:t>
      </w:r>
    </w:p>
    <w:p w:rsidR="001951FF" w:rsidRDefault="001951FF">
      <w:pPr>
        <w:pStyle w:val="ASFKNormal"/>
      </w:pPr>
      <w:r>
        <w:t>В случае если документ доставляется через транзитные узлы, доставка статусов передачи осуществляется следующим образом: до отправителя и каждого из транзитных узлов доводятся статусы передачи на каждом последующем транзитном узле и получателе документа.</w:t>
      </w:r>
    </w:p>
    <w:p w:rsidR="001951FF" w:rsidRDefault="001951FF">
      <w:pPr>
        <w:pStyle w:val="ASFKNormal"/>
      </w:pPr>
      <w:r>
        <w:t>В списке документов отражаются статусы передачи, полученные от соседнего транзитного узла; на последнем транзитном узле отражаются статусы передачи, полученные от конечного получателя документа.</w:t>
      </w:r>
    </w:p>
    <w:p w:rsidR="001951FF" w:rsidRDefault="001951FF">
      <w:pPr>
        <w:pStyle w:val="31"/>
      </w:pPr>
      <w:bookmarkStart w:id="433" w:name="_Ref294539718"/>
      <w:bookmarkStart w:id="434" w:name="_Toc74836251"/>
      <w:r>
        <w:t>Повторная обработка ошибочных документов</w:t>
      </w:r>
      <w:bookmarkEnd w:id="433"/>
      <w:bookmarkEnd w:id="434"/>
    </w:p>
    <w:p w:rsidR="001951FF" w:rsidRDefault="001951FF">
      <w:pPr>
        <w:pStyle w:val="ASFKNormal"/>
      </w:pPr>
      <w:r>
        <w:t>В СУФД предусмотрена возможность повторной обработки документа, который по какой-либо причине перешел на ошибочный статус, например, неверно был настроен комплекс СУФД или документ неправильно распаковался. В таких случаях необходимо сначала откатить документ на статус, соответствующий более ранней стадии обработки документа, а затем установить и устранить причину возникновения ошибки.</w:t>
      </w:r>
    </w:p>
    <w:p w:rsidR="001951FF" w:rsidRDefault="001951FF">
      <w:pPr>
        <w:pStyle w:val="ASFKNormal"/>
        <w:rPr>
          <w:rStyle w:val="ASFKSymBold"/>
        </w:rPr>
      </w:pPr>
      <w:r>
        <w:t xml:space="preserve">Откат статуса передачи документа запускается при нажатии на кнопку </w:t>
      </w:r>
      <w:r w:rsidR="007064A3">
        <w:pict>
          <v:shape id="_x0000_i1278" type="#_x0000_t75" style="width:21.75pt;height:21.75pt" filled="t">
            <v:fill color2="black"/>
            <v:imagedata r:id="rId86" o:title="" croptop="-6743f" gain="1.25" blacklevel="-3270f"/>
          </v:shape>
        </w:pict>
      </w:r>
      <w:r w:rsidR="00C556A9" w:rsidRPr="00C556A9">
        <w:t> </w:t>
      </w:r>
      <w:r>
        <w:t>(Откат статуса передачи), расположенную на главной панели инструментов. Пользователю выпадает список доступных статусов, из которых он выбирает подходящий. В случае невозможности отката статуса передачи документа на экране появится соответствующе сообщение.</w:t>
      </w:r>
    </w:p>
    <w:p w:rsidR="001951FF" w:rsidRDefault="001951FF">
      <w:pPr>
        <w:pStyle w:val="ASFKNote0"/>
      </w:pPr>
      <w:r>
        <w:rPr>
          <w:rStyle w:val="ASFKSymBold"/>
        </w:rPr>
        <w:t>Примечание.</w:t>
      </w:r>
      <w:r>
        <w:tab/>
        <w:t xml:space="preserve">Кнопка </w:t>
      </w:r>
      <w:r w:rsidR="00632C2D">
        <w:t>«</w:t>
      </w:r>
      <w:r>
        <w:t>Откат статуса передачи</w:t>
      </w:r>
      <w:r w:rsidR="00632C2D">
        <w:t>»</w:t>
      </w:r>
      <w:r>
        <w:t xml:space="preserve"> недоступна при работе с документами имеющим статус </w:t>
      </w:r>
      <w:r w:rsidR="00632C2D">
        <w:t>«</w:t>
      </w:r>
      <w:r>
        <w:t>Черновик</w:t>
      </w:r>
      <w:r w:rsidR="00632C2D">
        <w:t>»</w:t>
      </w:r>
      <w:r>
        <w:t xml:space="preserve">. Для тех документов, которые имеют подпись или уже были обработаны транспортной подсистемой, при откате статуса передачи, статус </w:t>
      </w:r>
      <w:r w:rsidR="00632C2D">
        <w:t>«</w:t>
      </w:r>
      <w:r>
        <w:t>Черновик</w:t>
      </w:r>
      <w:r w:rsidR="00632C2D">
        <w:t>»</w:t>
      </w:r>
      <w:r>
        <w:t xml:space="preserve"> недоступен.</w:t>
      </w:r>
    </w:p>
    <w:p w:rsidR="001951FF" w:rsidRDefault="001951FF">
      <w:pPr>
        <w:pStyle w:val="21"/>
      </w:pPr>
      <w:bookmarkStart w:id="435" w:name="_Ref397519586"/>
      <w:bookmarkStart w:id="436" w:name="_Ref375570968"/>
      <w:bookmarkStart w:id="437" w:name="_Toc74836252"/>
      <w:r>
        <w:t>Настройки списковой формы</w:t>
      </w:r>
      <w:bookmarkEnd w:id="437"/>
    </w:p>
    <w:p w:rsidR="001951FF" w:rsidRDefault="001951FF">
      <w:pPr>
        <w:pStyle w:val="31"/>
      </w:pPr>
      <w:bookmarkStart w:id="438" w:name="_Toc74836253"/>
      <w:r>
        <w:t>Добавление в архив / Извлечение из Архива</w:t>
      </w:r>
      <w:bookmarkEnd w:id="435"/>
      <w:bookmarkEnd w:id="436"/>
      <w:bookmarkEnd w:id="438"/>
    </w:p>
    <w:p w:rsidR="001951FF" w:rsidRDefault="001951FF">
      <w:pPr>
        <w:pStyle w:val="ASFKNormal"/>
      </w:pPr>
      <w:r>
        <w:t xml:space="preserve">Для того чтобы отправить документ в архив (или извлечь его из архива) необходимо в списке документов выделить этот документ и нажать кнопку </w:t>
      </w:r>
      <w:r w:rsidR="007064A3">
        <w:pict>
          <v:shape id="_x0000_i1279" type="#_x0000_t75" style="width:21.75pt;height:21.75pt" filled="t">
            <v:fill color2="black"/>
            <v:imagedata r:id="rId227" o:title="" croptop="-6743f"/>
          </v:shape>
        </w:pict>
      </w:r>
      <w:r>
        <w:t> (Добавить в архив / Извлечь из Архива) на панели инструментов (рис. </w:t>
      </w:r>
      <w:r>
        <w:fldChar w:fldCharType="begin"/>
      </w:r>
      <w:r>
        <w:instrText xml:space="preserve"> REF _Ref375568268 \h </w:instrText>
      </w:r>
      <w:r>
        <w:fldChar w:fldCharType="separate"/>
      </w:r>
      <w:r w:rsidR="008A2E04">
        <w:rPr>
          <w:noProof/>
        </w:rPr>
        <w:t>133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80" type="#_x0000_t75" style="width:482.25pt;height:230.25pt" filled="t">
            <v:fill color2="black"/>
            <v:imagedata r:id="rId228" o:title=""/>
          </v:shape>
        </w:pict>
      </w:r>
    </w:p>
    <w:bookmarkStart w:id="439" w:name="_Ref37556826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0" w:name="_Toc74836418"/>
      <w:r w:rsidR="008A2E04">
        <w:rPr>
          <w:noProof/>
        </w:rPr>
        <w:t>133</w:t>
      </w:r>
      <w:r>
        <w:fldChar w:fldCharType="end"/>
      </w:r>
      <w:bookmarkEnd w:id="439"/>
      <w:r>
        <w:t xml:space="preserve">. Операция </w:t>
      </w:r>
      <w:r w:rsidR="00632C2D">
        <w:t>«</w:t>
      </w:r>
      <w:r>
        <w:t>Добавить в архив / Извлечь из Архива</w:t>
      </w:r>
      <w:r w:rsidR="00632C2D">
        <w:t>»</w:t>
      </w:r>
      <w:r>
        <w:t xml:space="preserve"> с помощью кнопки на панели инструментов</w:t>
      </w:r>
      <w:bookmarkEnd w:id="440"/>
    </w:p>
    <w:p w:rsidR="001951FF" w:rsidRDefault="001951FF">
      <w:pPr>
        <w:pStyle w:val="ASFKNormal"/>
      </w:pPr>
      <w:r>
        <w:t>Ту же операцию можно выполнить, используя контекстное меню (рис. </w:t>
      </w:r>
      <w:r>
        <w:fldChar w:fldCharType="begin"/>
      </w:r>
      <w:r>
        <w:instrText xml:space="preserve"> REF _Ref375568652 \h </w:instrText>
      </w:r>
      <w:r>
        <w:fldChar w:fldCharType="separate"/>
      </w:r>
      <w:r w:rsidR="008A2E04">
        <w:rPr>
          <w:noProof/>
        </w:rPr>
        <w:t>134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81" type="#_x0000_t75" style="width:475.55pt;height:230.25pt" filled="t">
            <v:fill color2="black"/>
            <v:imagedata r:id="rId229" o:title=""/>
          </v:shape>
        </w:pict>
      </w:r>
    </w:p>
    <w:bookmarkStart w:id="441" w:name="_Ref375568652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2" w:name="_Toc74836419"/>
      <w:r w:rsidR="008A2E04">
        <w:rPr>
          <w:noProof/>
        </w:rPr>
        <w:t>134</w:t>
      </w:r>
      <w:r>
        <w:fldChar w:fldCharType="end"/>
      </w:r>
      <w:bookmarkEnd w:id="441"/>
      <w:r>
        <w:t xml:space="preserve">. Выполнение операции </w:t>
      </w:r>
      <w:r w:rsidR="00632C2D">
        <w:t>«</w:t>
      </w:r>
      <w:r>
        <w:t>Добавить в архив / Извлечь из Архива</w:t>
      </w:r>
      <w:r w:rsidR="00632C2D">
        <w:t>»</w:t>
      </w:r>
      <w:r>
        <w:t xml:space="preserve"> с помощью контекстного меню</w:t>
      </w:r>
      <w:bookmarkEnd w:id="442"/>
    </w:p>
    <w:p w:rsidR="001951FF" w:rsidRDefault="001951FF">
      <w:pPr>
        <w:pStyle w:val="ASFKNormal"/>
      </w:pPr>
      <w:r>
        <w:t>Для просмотра архивных документов необходимо, нажав на знак настройки списковой формы</w:t>
      </w:r>
      <w:r w:rsidR="00C556A9" w:rsidRPr="00C556A9">
        <w:t> </w:t>
      </w:r>
      <w:r w:rsidR="007064A3">
        <w:pict>
          <v:shape id="_x0000_i1282" type="#_x0000_t75" style="width:14.25pt;height:14.25pt" filled="t">
            <v:fill color2="black"/>
            <v:imagedata r:id="rId151" o:title=""/>
          </v:shape>
        </w:pict>
      </w:r>
      <w:r>
        <w:t xml:space="preserve">, активировать опцию </w:t>
      </w:r>
      <w:r w:rsidR="00632C2D">
        <w:t>«</w:t>
      </w:r>
      <w:r>
        <w:t>Архив</w:t>
      </w:r>
      <w:r w:rsidR="00632C2D">
        <w:t>»</w:t>
      </w:r>
      <w:r>
        <w:t xml:space="preserve"> и в выпадающем списке указать год, за который необходимо отобрать архивные документы (рис. </w:t>
      </w:r>
      <w:r>
        <w:fldChar w:fldCharType="begin"/>
      </w:r>
      <w:r>
        <w:instrText xml:space="preserve"> REF _Ref375569920 \h </w:instrText>
      </w:r>
      <w:r>
        <w:fldChar w:fldCharType="separate"/>
      </w:r>
      <w:r w:rsidR="008A2E04">
        <w:rPr>
          <w:noProof/>
        </w:rPr>
        <w:t>135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83" type="#_x0000_t75" style="width:482.25pt;height:259.55pt" filled="t">
            <v:fill color2="black"/>
            <v:imagedata r:id="rId230" o:title=""/>
          </v:shape>
        </w:pict>
      </w:r>
    </w:p>
    <w:bookmarkStart w:id="443" w:name="_Ref37556992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44" w:name="_Toc74836420"/>
      <w:r w:rsidR="008A2E04">
        <w:rPr>
          <w:noProof/>
        </w:rPr>
        <w:t>135</w:t>
      </w:r>
      <w:r>
        <w:fldChar w:fldCharType="end"/>
      </w:r>
      <w:bookmarkEnd w:id="443"/>
      <w:r>
        <w:t>. Настройка просмотра архивных документов</w:t>
      </w:r>
      <w:bookmarkEnd w:id="444"/>
    </w:p>
    <w:p w:rsidR="001951FF" w:rsidRDefault="001951FF" w:rsidP="00C60B80">
      <w:pPr>
        <w:pStyle w:val="ASFKNormalWithout"/>
      </w:pPr>
      <w:r>
        <w:t xml:space="preserve">В списковой форме документов опции </w:t>
      </w:r>
      <w:r w:rsidR="00632C2D">
        <w:t>«</w:t>
      </w:r>
      <w:r>
        <w:t>Архив</w:t>
      </w:r>
      <w:r w:rsidR="00632C2D">
        <w:t>»</w:t>
      </w:r>
      <w:r>
        <w:t xml:space="preserve"> для документов доступно контекстное меню со следующими пунктами операций (рис.</w:t>
      </w:r>
      <w:r w:rsidR="00C556A9" w:rsidRPr="00C556A9">
        <w:t> </w:t>
      </w:r>
      <w:r w:rsidR="00C60B80">
        <w:fldChar w:fldCharType="begin"/>
      </w:r>
      <w:r w:rsidR="00C60B80">
        <w:instrText xml:space="preserve"> REF _Ref74834942 \h </w:instrText>
      </w:r>
      <w:r w:rsidR="00C60B80">
        <w:fldChar w:fldCharType="separate"/>
      </w:r>
      <w:r w:rsidR="008A2E04">
        <w:rPr>
          <w:noProof/>
        </w:rPr>
        <w:t>136</w:t>
      </w:r>
      <w:r w:rsidR="00C60B80">
        <w:fldChar w:fldCharType="end"/>
      </w:r>
      <w:r>
        <w:t xml:space="preserve">): </w:t>
      </w:r>
    </w:p>
    <w:p w:rsidR="001951FF" w:rsidRDefault="00632C2D">
      <w:pPr>
        <w:pStyle w:val="ASFKListmark1"/>
      </w:pPr>
      <w:r>
        <w:t>«</w:t>
      </w:r>
      <w:r w:rsidR="001951FF">
        <w:t>Просмотреть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Проверка подписи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Печать документа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Добавить в архив / Извлечь из Архива</w:t>
      </w:r>
      <w:r>
        <w:t>»</w:t>
      </w:r>
      <w:r w:rsidR="001951FF">
        <w:t>;</w:t>
      </w:r>
    </w:p>
    <w:p w:rsidR="001951FF" w:rsidRDefault="00632C2D">
      <w:pPr>
        <w:pStyle w:val="ASFKListmark1"/>
      </w:pPr>
      <w:r>
        <w:t>«</w:t>
      </w:r>
      <w:r w:rsidR="001951FF">
        <w:t>Восстановить</w:t>
      </w:r>
      <w:r>
        <w:t>»</w:t>
      </w:r>
      <w:r w:rsidR="001951FF">
        <w:t>.</w:t>
      </w:r>
    </w:p>
    <w:p w:rsidR="001951FF" w:rsidRDefault="007064A3">
      <w:pPr>
        <w:pStyle w:val="ASFKFigure0"/>
      </w:pPr>
      <w:r>
        <w:pict>
          <v:shape id="_x0000_i1284" type="#_x0000_t75" style="width:482.25pt;height:222.7pt" filled="t">
            <v:fill color2="black"/>
            <v:imagedata r:id="rId231" o:title=""/>
          </v:shape>
        </w:pict>
      </w:r>
    </w:p>
    <w:p w:rsidR="001951FF" w:rsidRDefault="00A001B2">
      <w:pPr>
        <w:pStyle w:val="ASFKFigName"/>
      </w:pPr>
      <w:fldSimple w:instr=" SEQ &quot;Рисунок&quot; \*Arabic ">
        <w:bookmarkStart w:id="445" w:name="_Ref74834942"/>
        <w:bookmarkStart w:id="446" w:name="_Toc74836421"/>
        <w:r w:rsidR="008A2E04">
          <w:rPr>
            <w:noProof/>
          </w:rPr>
          <w:t>136</w:t>
        </w:r>
        <w:bookmarkEnd w:id="445"/>
      </w:fldSimple>
      <w:r w:rsidR="001951FF">
        <w:t xml:space="preserve">. Списковая форма документов опции </w:t>
      </w:r>
      <w:r w:rsidR="00632C2D">
        <w:t>«</w:t>
      </w:r>
      <w:r w:rsidR="001951FF">
        <w:t>Архив</w:t>
      </w:r>
      <w:r w:rsidR="00632C2D">
        <w:t>»</w:t>
      </w:r>
      <w:bookmarkEnd w:id="446"/>
    </w:p>
    <w:p w:rsidR="001951FF" w:rsidRDefault="001951FF">
      <w:pPr>
        <w:pStyle w:val="31"/>
      </w:pPr>
      <w:bookmarkStart w:id="447" w:name="_Ref409531299"/>
      <w:bookmarkStart w:id="448" w:name="_Toc74836254"/>
      <w:r>
        <w:t>Удаление в корзину / Восстановление из корзины</w:t>
      </w:r>
      <w:bookmarkEnd w:id="447"/>
      <w:bookmarkEnd w:id="448"/>
    </w:p>
    <w:p w:rsidR="001951FF" w:rsidRDefault="001951FF">
      <w:pPr>
        <w:pStyle w:val="ASFKNormal"/>
      </w:pPr>
      <w:r>
        <w:t xml:space="preserve">Для того чтобы удалить документ в корзину необходимо в списке документов выделить этот документ и нажать кнопку </w:t>
      </w:r>
      <w:r w:rsidR="007064A3">
        <w:pict>
          <v:shape id="_x0000_i1285" type="#_x0000_t75" style="width:21.75pt;height:21.75pt" filled="t">
            <v:fill color2="black"/>
            <v:imagedata r:id="rId232" o:title=""/>
          </v:shape>
        </w:pict>
      </w:r>
      <w:r>
        <w:t> (Удаление</w:t>
      </w:r>
      <w:r w:rsidR="00C556A9">
        <w:t>) на панели инструментов (рис.</w:t>
      </w:r>
      <w:r w:rsidR="00C556A9" w:rsidRPr="00C556A9">
        <w:t> </w:t>
      </w:r>
      <w:r>
        <w:fldChar w:fldCharType="begin"/>
      </w:r>
      <w:r>
        <w:instrText xml:space="preserve"> REF _Ref409526865 \h </w:instrText>
      </w:r>
      <w:r>
        <w:fldChar w:fldCharType="separate"/>
      </w:r>
      <w:r w:rsidR="008A2E04">
        <w:rPr>
          <w:noProof/>
        </w:rPr>
        <w:t>137</w:t>
      </w:r>
      <w:r>
        <w:fldChar w:fldCharType="end"/>
      </w:r>
      <w:r>
        <w:t>).</w:t>
      </w:r>
    </w:p>
    <w:p w:rsidR="001951FF" w:rsidRDefault="001951FF">
      <w:pPr>
        <w:pStyle w:val="ASFKNormal"/>
      </w:pPr>
      <w:r>
        <w:lastRenderedPageBreak/>
        <w:t xml:space="preserve">Кнопка </w:t>
      </w:r>
      <w:r w:rsidR="00632C2D">
        <w:t>«</w:t>
      </w:r>
      <w:r>
        <w:t>Удал</w:t>
      </w:r>
      <w:r w:rsidR="000E1CFE">
        <w:t>ение</w:t>
      </w:r>
      <w:r w:rsidR="00632C2D">
        <w:t>»</w:t>
      </w:r>
      <w:r>
        <w:t xml:space="preserve"> доступна только для неподписанных документов на статусе </w:t>
      </w:r>
      <w:r w:rsidR="00632C2D">
        <w:t>«</w:t>
      </w:r>
      <w:r w:rsidR="000E1CFE">
        <w:t>Черновик</w:t>
      </w:r>
      <w:r w:rsidR="00632C2D">
        <w:t>»</w:t>
      </w:r>
      <w:r>
        <w:t xml:space="preserve">. В случае выбора нескольких документов в скроллере, кнопка будет доступна, если операция удаления применима к каждому из выделенных документов. В случае если хотя бы к одному из выделенных документов операция удаления не может быть применена, кнопка </w:t>
      </w:r>
      <w:r w:rsidR="00632C2D">
        <w:t>«</w:t>
      </w:r>
      <w:r>
        <w:t>Удал</w:t>
      </w:r>
      <w:r w:rsidR="000E1CFE">
        <w:t>ение</w:t>
      </w:r>
      <w:r w:rsidR="00632C2D">
        <w:t>»</w:t>
      </w:r>
      <w:r>
        <w:t xml:space="preserve"> будет недоступна.</w:t>
      </w:r>
    </w:p>
    <w:p w:rsidR="001951FF" w:rsidRDefault="007064A3">
      <w:pPr>
        <w:pStyle w:val="ASFKFigure0"/>
      </w:pPr>
      <w:r>
        <w:pict>
          <v:shape id="_x0000_i1286" type="#_x0000_t75" style="width:482.25pt;height:230.25pt" filled="t">
            <v:fill color2="black"/>
            <v:imagedata r:id="rId233" o:title=""/>
          </v:shape>
        </w:pict>
      </w:r>
    </w:p>
    <w:bookmarkStart w:id="449" w:name="_Ref40952686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0" w:name="_Toc74836422"/>
      <w:r w:rsidR="008A2E04">
        <w:rPr>
          <w:noProof/>
        </w:rPr>
        <w:t>137</w:t>
      </w:r>
      <w:r>
        <w:fldChar w:fldCharType="end"/>
      </w:r>
      <w:bookmarkEnd w:id="449"/>
      <w:r>
        <w:t xml:space="preserve">. Операция </w:t>
      </w:r>
      <w:r w:rsidR="00632C2D">
        <w:t>«</w:t>
      </w:r>
      <w:r>
        <w:t>Удаление</w:t>
      </w:r>
      <w:r w:rsidR="00632C2D">
        <w:t>»</w:t>
      </w:r>
      <w:r>
        <w:t xml:space="preserve"> с помощью кнопки на панели инструментов</w:t>
      </w:r>
      <w:bookmarkEnd w:id="450"/>
    </w:p>
    <w:p w:rsidR="001951FF" w:rsidRDefault="001951FF">
      <w:pPr>
        <w:pStyle w:val="ASFKNormal"/>
      </w:pPr>
      <w:r>
        <w:t>При нажатии кнопки выбора удаления документа</w:t>
      </w:r>
      <w:r w:rsidR="00C556A9" w:rsidRPr="00C556A9">
        <w:t> </w:t>
      </w:r>
      <w:r w:rsidR="007064A3">
        <w:pict>
          <v:shape id="_x0000_i1287" type="#_x0000_t75" style="width:28.45pt;height:21.75pt" filled="t">
            <v:fill color2="black"/>
            <v:imagedata r:id="rId234" o:title=""/>
          </v:shape>
        </w:pict>
      </w:r>
      <w:r>
        <w:t xml:space="preserve"> в открывшемся меню выбрать пункт </w:t>
      </w:r>
      <w:r w:rsidR="00632C2D">
        <w:t>«</w:t>
      </w:r>
      <w:r>
        <w:t>В корзину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_Ref409527411 \h </w:instrText>
      </w:r>
      <w:r>
        <w:fldChar w:fldCharType="separate"/>
      </w:r>
      <w:r w:rsidR="008A2E04">
        <w:rPr>
          <w:noProof/>
        </w:rPr>
        <w:t>138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288" type="#_x0000_t75" style="width:482.25pt;height:230.25pt" filled="t">
            <v:fill color2="black"/>
            <v:imagedata r:id="rId235" o:title=""/>
          </v:shape>
        </w:pict>
      </w:r>
    </w:p>
    <w:bookmarkStart w:id="451" w:name="_Ref40952741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2" w:name="_Toc74836423"/>
      <w:r w:rsidR="008A2E04">
        <w:rPr>
          <w:noProof/>
        </w:rPr>
        <w:t>138</w:t>
      </w:r>
      <w:r>
        <w:fldChar w:fldCharType="end"/>
      </w:r>
      <w:bookmarkEnd w:id="451"/>
      <w:r>
        <w:t>. Удаление документа в корзину с кнопки выбора</w:t>
      </w:r>
      <w:bookmarkEnd w:id="452"/>
    </w:p>
    <w:p w:rsidR="001951FF" w:rsidRDefault="001951FF">
      <w:pPr>
        <w:pStyle w:val="ASFKNormal"/>
      </w:pPr>
      <w:r>
        <w:t xml:space="preserve">В появившемся диалоговом окне о подтверждении перемещения документа в корзину нажать кнопку </w:t>
      </w:r>
      <w:r w:rsidR="00632C2D">
        <w:t>«</w:t>
      </w:r>
      <w:r>
        <w:t>Да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_Ref409528185 \h </w:instrText>
      </w:r>
      <w:r>
        <w:fldChar w:fldCharType="separate"/>
      </w:r>
      <w:r w:rsidR="008A2E04">
        <w:rPr>
          <w:noProof/>
        </w:rPr>
        <w:t>139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89" type="#_x0000_t75" style="width:482.25pt;height:222.7pt" filled="t">
            <v:fill color2="black"/>
            <v:imagedata r:id="rId236" o:title=""/>
          </v:shape>
        </w:pict>
      </w:r>
    </w:p>
    <w:bookmarkStart w:id="453" w:name="_Ref409528185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4" w:name="_Toc74836424"/>
      <w:r w:rsidR="008A2E04">
        <w:rPr>
          <w:noProof/>
        </w:rPr>
        <w:t>139</w:t>
      </w:r>
      <w:r>
        <w:fldChar w:fldCharType="end"/>
      </w:r>
      <w:bookmarkEnd w:id="453"/>
      <w:r>
        <w:t>. Подтверждение перемещения документа в корзину</w:t>
      </w:r>
      <w:bookmarkEnd w:id="454"/>
    </w:p>
    <w:p w:rsidR="001951FF" w:rsidRDefault="001951FF">
      <w:pPr>
        <w:pStyle w:val="ASFKNormal"/>
      </w:pPr>
      <w:r>
        <w:t xml:space="preserve">При выборе пункта </w:t>
      </w:r>
      <w:r w:rsidR="00632C2D">
        <w:t>«</w:t>
      </w:r>
      <w:r>
        <w:t>Удалить</w:t>
      </w:r>
      <w:r w:rsidR="00632C2D">
        <w:t>»</w:t>
      </w:r>
      <w:r w:rsidR="00C556A9"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_Ref409527411 \h </w:instrText>
      </w:r>
      <w:r>
        <w:fldChar w:fldCharType="separate"/>
      </w:r>
      <w:r w:rsidR="008A2E04">
        <w:rPr>
          <w:noProof/>
        </w:rPr>
        <w:t>138</w:t>
      </w:r>
      <w:r>
        <w:fldChar w:fldCharType="end"/>
      </w:r>
      <w:r>
        <w:t>) в кнопке выбора удаления документа, появится диалоговое окно о подтверждении полного удаления докумен</w:t>
      </w:r>
      <w:r w:rsidR="00C556A9">
        <w:t>та из базы данных системы (рис.</w:t>
      </w:r>
      <w:r w:rsidR="00C556A9" w:rsidRPr="00C556A9">
        <w:t> </w:t>
      </w:r>
      <w:r>
        <w:fldChar w:fldCharType="begin"/>
      </w:r>
      <w:r>
        <w:instrText xml:space="preserve"> REF _Ref409530904 \h </w:instrText>
      </w:r>
      <w:r>
        <w:fldChar w:fldCharType="separate"/>
      </w:r>
      <w:r w:rsidR="008A2E04">
        <w:rPr>
          <w:noProof/>
        </w:rPr>
        <w:t>140</w:t>
      </w:r>
      <w:r>
        <w:fldChar w:fldCharType="end"/>
      </w:r>
      <w:r>
        <w:t xml:space="preserve">). </w:t>
      </w:r>
    </w:p>
    <w:p w:rsidR="001951FF" w:rsidRDefault="007064A3">
      <w:pPr>
        <w:pStyle w:val="ASFKFigure0"/>
      </w:pPr>
      <w:r>
        <w:pict>
          <v:shape id="_x0000_i1290" type="#_x0000_t75" style="width:482.25pt;height:222.7pt" filled="t">
            <v:fill color2="black"/>
            <v:imagedata r:id="rId237" o:title=""/>
          </v:shape>
        </w:pict>
      </w:r>
    </w:p>
    <w:bookmarkStart w:id="455" w:name="_Ref40953090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6" w:name="_Toc74836425"/>
      <w:r w:rsidR="008A2E04">
        <w:rPr>
          <w:noProof/>
        </w:rPr>
        <w:t>140</w:t>
      </w:r>
      <w:r>
        <w:fldChar w:fldCharType="end"/>
      </w:r>
      <w:bookmarkEnd w:id="455"/>
      <w:r>
        <w:t>. Подтверждение удаления документа из базы данных</w:t>
      </w:r>
      <w:bookmarkEnd w:id="456"/>
    </w:p>
    <w:p w:rsidR="001951FF" w:rsidRDefault="001951FF">
      <w:pPr>
        <w:pStyle w:val="ASFKNormal"/>
      </w:pPr>
      <w:r>
        <w:t>Для просмотра документов, удаленных в корзину, необходимо, нажав на знак настройки списковой формы</w:t>
      </w:r>
      <w:r w:rsidR="00C556A9" w:rsidRPr="00C556A9">
        <w:t> </w:t>
      </w:r>
      <w:r w:rsidR="007064A3">
        <w:pict>
          <v:shape id="_x0000_i1291" type="#_x0000_t75" style="width:14.25pt;height:14.25pt" filled="t">
            <v:fill color2="black"/>
            <v:imagedata r:id="rId151" o:title=""/>
          </v:shape>
        </w:pict>
      </w:r>
      <w:r>
        <w:t xml:space="preserve">, активировать опцию </w:t>
      </w:r>
      <w:r w:rsidR="00632C2D">
        <w:t>«</w:t>
      </w:r>
      <w:r>
        <w:t>Корзина</w:t>
      </w:r>
      <w:r w:rsidR="00632C2D">
        <w:t>»</w:t>
      </w:r>
      <w:r>
        <w:t xml:space="preserve"> и в выпадающем списке указать год, за который необходимо ото</w:t>
      </w:r>
      <w:r w:rsidR="00C556A9">
        <w:t>брать удаленные документы (рис.</w:t>
      </w:r>
      <w:r w:rsidR="00C556A9" w:rsidRPr="00C556A9">
        <w:t> </w:t>
      </w:r>
      <w:r>
        <w:fldChar w:fldCharType="begin"/>
      </w:r>
      <w:r>
        <w:instrText xml:space="preserve"> REF _Ref409526856 \h </w:instrText>
      </w:r>
      <w:r>
        <w:fldChar w:fldCharType="separate"/>
      </w:r>
      <w:r w:rsidR="008A2E04">
        <w:rPr>
          <w:noProof/>
        </w:rPr>
        <w:t>141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92" type="#_x0000_t75" style="width:482.25pt;height:259.55pt" filled="t">
            <v:fill color2="black"/>
            <v:imagedata r:id="rId238" o:title=""/>
          </v:shape>
        </w:pict>
      </w:r>
    </w:p>
    <w:bookmarkStart w:id="457" w:name="_Ref40952685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58" w:name="_Toc74836426"/>
      <w:r w:rsidR="008A2E04">
        <w:rPr>
          <w:noProof/>
        </w:rPr>
        <w:t>141</w:t>
      </w:r>
      <w:r>
        <w:fldChar w:fldCharType="end"/>
      </w:r>
      <w:bookmarkEnd w:id="457"/>
      <w:r>
        <w:t>. Настройка просмотра документов, удаленных в корзину</w:t>
      </w:r>
      <w:bookmarkEnd w:id="458"/>
    </w:p>
    <w:p w:rsidR="001951FF" w:rsidRDefault="001951FF">
      <w:pPr>
        <w:pStyle w:val="ASFKNormal"/>
      </w:pPr>
      <w:r>
        <w:t xml:space="preserve">В списковой форме документов опции </w:t>
      </w:r>
      <w:r w:rsidR="00632C2D">
        <w:t>«</w:t>
      </w:r>
      <w:r>
        <w:t>Корзина</w:t>
      </w:r>
      <w:r w:rsidR="00632C2D">
        <w:t>»</w:t>
      </w:r>
      <w:r>
        <w:t xml:space="preserve"> для документов доступно контекстное меню со сле</w:t>
      </w:r>
      <w:r w:rsidR="00C556A9">
        <w:t>дующими пунктами операций (рис.</w:t>
      </w:r>
      <w:r w:rsidR="00C556A9" w:rsidRPr="00C556A9">
        <w:t> </w:t>
      </w:r>
      <w:r>
        <w:fldChar w:fldCharType="begin"/>
      </w:r>
      <w:r>
        <w:instrText xml:space="preserve"> REF _Ref409531078 \h </w:instrText>
      </w:r>
      <w:r>
        <w:fldChar w:fldCharType="separate"/>
      </w:r>
      <w:r w:rsidR="008A2E04">
        <w:rPr>
          <w:noProof/>
        </w:rPr>
        <w:t>142</w:t>
      </w:r>
      <w:r>
        <w:fldChar w:fldCharType="end"/>
      </w:r>
      <w:r>
        <w:t xml:space="preserve">): </w:t>
      </w:r>
    </w:p>
    <w:p w:rsidR="001951FF" w:rsidRDefault="00632C2D">
      <w:pPr>
        <w:pStyle w:val="ASFKListmark1"/>
      </w:pPr>
      <w:r>
        <w:t>«</w:t>
      </w:r>
      <w:r w:rsidR="001951FF">
        <w:t>Просмотреть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Просмотр изменения статуса документа/записи справочника</w:t>
      </w:r>
      <w:r>
        <w:t>»</w:t>
      </w:r>
      <w:r w:rsidR="001951FF">
        <w:t xml:space="preserve">; </w:t>
      </w:r>
    </w:p>
    <w:p w:rsidR="001951FF" w:rsidRDefault="00632C2D">
      <w:pPr>
        <w:pStyle w:val="ASFKListmark1"/>
      </w:pPr>
      <w:r>
        <w:t>«</w:t>
      </w:r>
      <w:r w:rsidR="001951FF">
        <w:t>Восстановить</w:t>
      </w:r>
      <w:r>
        <w:t>»</w:t>
      </w:r>
      <w:r w:rsidR="001951FF">
        <w:t>.</w:t>
      </w:r>
    </w:p>
    <w:p w:rsidR="001951FF" w:rsidRDefault="007064A3">
      <w:pPr>
        <w:pStyle w:val="ASFKFigure0"/>
      </w:pPr>
      <w:r>
        <w:pict>
          <v:shape id="_x0000_i1293" type="#_x0000_t75" style="width:482.25pt;height:3in" filled="t">
            <v:fill color2="black"/>
            <v:imagedata r:id="rId239" o:title=""/>
          </v:shape>
        </w:pict>
      </w:r>
    </w:p>
    <w:bookmarkStart w:id="459" w:name="_Ref40953107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0" w:name="_Toc74836427"/>
      <w:r w:rsidR="008A2E04">
        <w:rPr>
          <w:noProof/>
        </w:rPr>
        <w:t>142</w:t>
      </w:r>
      <w:r>
        <w:fldChar w:fldCharType="end"/>
      </w:r>
      <w:bookmarkEnd w:id="459"/>
      <w:r>
        <w:t xml:space="preserve">. Списковая форма документов опции </w:t>
      </w:r>
      <w:r w:rsidR="00632C2D">
        <w:t>«</w:t>
      </w:r>
      <w:r>
        <w:t>Корзина</w:t>
      </w:r>
      <w:r w:rsidR="00632C2D">
        <w:t>»</w:t>
      </w:r>
      <w:bookmarkEnd w:id="460"/>
    </w:p>
    <w:p w:rsidR="001951FF" w:rsidRDefault="001951FF">
      <w:pPr>
        <w:pStyle w:val="31"/>
      </w:pPr>
      <w:bookmarkStart w:id="461" w:name="_Ref427072008"/>
      <w:bookmarkStart w:id="462" w:name="_Toc74836255"/>
      <w:r>
        <w:t>Активация и отключение извещений о входящих документах</w:t>
      </w:r>
      <w:bookmarkEnd w:id="461"/>
      <w:bookmarkEnd w:id="462"/>
    </w:p>
    <w:p w:rsidR="001951FF" w:rsidRDefault="001951FF">
      <w:pPr>
        <w:pStyle w:val="ASFKNormal"/>
      </w:pPr>
      <w:r>
        <w:t>При включении администратором параметра, разрешающим нотификацию пользователей о входящих документах, пользователь, нажав на знак настройки списковой формы</w:t>
      </w:r>
      <w:r w:rsidR="00C556A9" w:rsidRPr="00C556A9">
        <w:t> </w:t>
      </w:r>
      <w:r w:rsidR="007064A3">
        <w:pict>
          <v:shape id="_x0000_i1294" type="#_x0000_t75" style="width:14.25pt;height:14.25pt" filled="t">
            <v:fill color2="black"/>
            <v:imagedata r:id="rId151" o:title=""/>
          </v:shape>
        </w:pict>
      </w:r>
      <w:r>
        <w:t xml:space="preserve">, может активировать или отключать опцию </w:t>
      </w:r>
      <w:r w:rsidR="00632C2D">
        <w:t>«</w:t>
      </w:r>
      <w:r>
        <w:t>Извещать о входящих документах</w:t>
      </w:r>
      <w:r w:rsidR="00632C2D">
        <w:t>»</w:t>
      </w:r>
      <w:r>
        <w:t xml:space="preserve"> (рис.</w:t>
      </w:r>
      <w:r w:rsidR="00C556A9" w:rsidRPr="00C556A9">
        <w:t> </w:t>
      </w:r>
      <w:r>
        <w:fldChar w:fldCharType="begin"/>
      </w:r>
      <w:r>
        <w:instrText xml:space="preserve"> REF _Ref427071716 \h </w:instrText>
      </w:r>
      <w:r>
        <w:fldChar w:fldCharType="separate"/>
      </w:r>
      <w:r w:rsidR="008A2E04">
        <w:rPr>
          <w:noProof/>
        </w:rPr>
        <w:t>143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295" type="#_x0000_t75" style="width:482.25pt;height:259.55pt" filled="t">
            <v:fill color2="black"/>
            <v:imagedata r:id="rId240" o:title=""/>
          </v:shape>
        </w:pict>
      </w:r>
    </w:p>
    <w:bookmarkStart w:id="463" w:name="_Ref42707171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64" w:name="_Toc74836428"/>
      <w:r w:rsidR="008A2E04">
        <w:rPr>
          <w:noProof/>
        </w:rPr>
        <w:t>143</w:t>
      </w:r>
      <w:r>
        <w:fldChar w:fldCharType="end"/>
      </w:r>
      <w:bookmarkEnd w:id="463"/>
      <w:r>
        <w:t xml:space="preserve">. Опция </w:t>
      </w:r>
      <w:r w:rsidR="00632C2D">
        <w:t>«</w:t>
      </w:r>
      <w:r>
        <w:t>Извещать о входящих документах</w:t>
      </w:r>
      <w:r w:rsidR="00632C2D">
        <w:t>»</w:t>
      </w:r>
      <w:bookmarkEnd w:id="464"/>
    </w:p>
    <w:p w:rsidR="009F210E" w:rsidRDefault="009F210E" w:rsidP="009F210E">
      <w:pPr>
        <w:pStyle w:val="51"/>
      </w:pPr>
      <w:r>
        <w:t>У</w:t>
      </w:r>
      <w:r w:rsidRPr="0013583C">
        <w:t xml:space="preserve">ведомления пользователей о получении </w:t>
      </w:r>
      <w:r w:rsidR="0088542C">
        <w:t>ЭД</w:t>
      </w:r>
      <w:r>
        <w:t xml:space="preserve"> </w:t>
      </w:r>
      <w:r w:rsidR="00632C2D">
        <w:t>«</w:t>
      </w:r>
      <w:r>
        <w:t>Информационное сообщение</w:t>
      </w:r>
      <w:r w:rsidR="00632C2D">
        <w:t>»</w:t>
      </w:r>
    </w:p>
    <w:p w:rsidR="009F210E" w:rsidRDefault="00C45F07" w:rsidP="00C45F07">
      <w:pPr>
        <w:pStyle w:val="ASFKNormal"/>
      </w:pPr>
      <w:r w:rsidRPr="00C45F07">
        <w:t>При получении нов</w:t>
      </w:r>
      <w:r w:rsidR="0088542C">
        <w:t>ых</w:t>
      </w:r>
      <w:r w:rsidRPr="00C45F07">
        <w:t xml:space="preserve"> документ</w:t>
      </w:r>
      <w:r w:rsidR="0088542C">
        <w:t>ов</w:t>
      </w:r>
      <w:r w:rsidRPr="00C45F07">
        <w:t xml:space="preserve"> </w:t>
      </w:r>
      <w:r w:rsidR="00632C2D">
        <w:t>«</w:t>
      </w:r>
      <w:r w:rsidR="009F210E">
        <w:t>Информационное сообщение</w:t>
      </w:r>
      <w:r w:rsidR="00632C2D">
        <w:t>»</w:t>
      </w:r>
      <w:r w:rsidR="009F210E">
        <w:t xml:space="preserve"> </w:t>
      </w:r>
      <w:r w:rsidRPr="00C45F07">
        <w:t xml:space="preserve">в правом верхнем углу </w:t>
      </w:r>
      <w:r w:rsidR="00A54BBB">
        <w:t>главного окна</w:t>
      </w:r>
      <w:r w:rsidRPr="00C45F07">
        <w:t xml:space="preserve"> появляется иконка</w:t>
      </w:r>
      <w:r w:rsidR="00F120C9">
        <w:t xml:space="preserve"> уведомления</w:t>
      </w:r>
      <w:r w:rsidR="00A54BBB">
        <w:t> </w:t>
      </w:r>
      <w:r w:rsidR="007064A3">
        <w:pict>
          <v:shape id="_x0000_i1296" type="#_x0000_t75" style="width:14.25pt;height:7.55pt">
            <v:imagedata r:id="rId241" o:title=""/>
          </v:shape>
        </w:pict>
      </w:r>
      <w:r w:rsidR="00A54BBB">
        <w:t xml:space="preserve"> </w:t>
      </w:r>
      <w:r w:rsidR="00A54BBB" w:rsidRPr="00C45F07">
        <w:t>(</w:t>
      </w:r>
      <w:r w:rsidR="00A54BBB">
        <w:t>рис.</w:t>
      </w:r>
      <w:r w:rsidR="00A54BBB" w:rsidRPr="00E37C32">
        <w:t> </w:t>
      </w:r>
      <w:r w:rsidR="00A54BBB">
        <w:fldChar w:fldCharType="begin"/>
      </w:r>
      <w:r w:rsidR="00A54BBB">
        <w:instrText xml:space="preserve"> REF _Ref444154557 \h </w:instrText>
      </w:r>
      <w:r w:rsidR="00A54BBB">
        <w:fldChar w:fldCharType="separate"/>
      </w:r>
      <w:r w:rsidR="008A2E04">
        <w:rPr>
          <w:noProof/>
        </w:rPr>
        <w:t>144</w:t>
      </w:r>
      <w:r w:rsidR="00A54BBB">
        <w:fldChar w:fldCharType="end"/>
      </w:r>
      <w:r w:rsidR="00A54BBB">
        <w:t xml:space="preserve"> [1]</w:t>
      </w:r>
      <w:r w:rsidR="00A54BBB" w:rsidRPr="00C45F07">
        <w:t>)</w:t>
      </w:r>
      <w:r w:rsidR="0088542C">
        <w:t>, а н</w:t>
      </w:r>
      <w:r w:rsidR="0088542C" w:rsidRPr="00C45F07">
        <w:t xml:space="preserve">овый документ выделяется в </w:t>
      </w:r>
      <w:r w:rsidR="00A54BBB">
        <w:t>списке</w:t>
      </w:r>
      <w:r w:rsidR="0088542C" w:rsidRPr="00C45F07">
        <w:t xml:space="preserve"> жирным шрифтом (</w:t>
      </w:r>
      <w:r w:rsidR="00E37C32">
        <w:t>рис.</w:t>
      </w:r>
      <w:r w:rsidR="00E37C32" w:rsidRPr="00E37C32">
        <w:t> </w:t>
      </w:r>
      <w:r w:rsidR="0088542C">
        <w:fldChar w:fldCharType="begin"/>
      </w:r>
      <w:r w:rsidR="0088542C">
        <w:instrText xml:space="preserve"> REF _Ref444154557 \h </w:instrText>
      </w:r>
      <w:r w:rsidR="0088542C">
        <w:fldChar w:fldCharType="separate"/>
      </w:r>
      <w:r w:rsidR="008A2E04">
        <w:rPr>
          <w:noProof/>
        </w:rPr>
        <w:t>144</w:t>
      </w:r>
      <w:r w:rsidR="0088542C">
        <w:fldChar w:fldCharType="end"/>
      </w:r>
      <w:r w:rsidR="00A54BBB">
        <w:t xml:space="preserve"> [2]</w:t>
      </w:r>
      <w:r w:rsidR="0088542C" w:rsidRPr="00C45F07">
        <w:t>)</w:t>
      </w:r>
      <w:r w:rsidR="0088542C">
        <w:t>.</w:t>
      </w:r>
    </w:p>
    <w:p w:rsidR="009F210E" w:rsidRPr="009F210E" w:rsidRDefault="007064A3" w:rsidP="009F210E">
      <w:pPr>
        <w:pStyle w:val="ASFKFigure0"/>
      </w:pPr>
      <w:r>
        <w:pict>
          <v:shape id="_x0000_i1297" type="#_x0000_t75" style="width:482.25pt;height:129.75pt">
            <v:imagedata r:id="rId242" o:title="notifications1"/>
          </v:shape>
        </w:pict>
      </w:r>
    </w:p>
    <w:p w:rsidR="009F210E" w:rsidRPr="009F210E" w:rsidRDefault="00A001B2" w:rsidP="009F210E">
      <w:pPr>
        <w:pStyle w:val="ASFKFigName"/>
      </w:pPr>
      <w:fldSimple w:instr=" SEQ &quot;Рисунок&quot; \*Arabic ">
        <w:bookmarkStart w:id="465" w:name="_Ref444154557"/>
        <w:bookmarkStart w:id="466" w:name="_Toc74836429"/>
        <w:r w:rsidR="008A2E04">
          <w:rPr>
            <w:noProof/>
          </w:rPr>
          <w:t>144</w:t>
        </w:r>
        <w:bookmarkEnd w:id="465"/>
      </w:fldSimple>
      <w:r w:rsidR="009F210E" w:rsidRPr="009F210E">
        <w:t xml:space="preserve">. </w:t>
      </w:r>
      <w:r w:rsidR="0088542C">
        <w:t>Извещение в скроллере о получении ЭД</w:t>
      </w:r>
      <w:r w:rsidR="009F210E" w:rsidRPr="009F210E">
        <w:t xml:space="preserve"> </w:t>
      </w:r>
      <w:r w:rsidR="00632C2D">
        <w:t>«</w:t>
      </w:r>
      <w:r w:rsidR="0088542C">
        <w:t>Информационное сообщение</w:t>
      </w:r>
      <w:r w:rsidR="00632C2D">
        <w:t>»</w:t>
      </w:r>
      <w:bookmarkEnd w:id="466"/>
      <w:r w:rsidR="0088542C">
        <w:t xml:space="preserve"> </w:t>
      </w:r>
    </w:p>
    <w:p w:rsidR="009F210E" w:rsidRDefault="0088542C" w:rsidP="00C45F07">
      <w:pPr>
        <w:pStyle w:val="ASFKNormal"/>
      </w:pPr>
      <w:r w:rsidRPr="00C45F07">
        <w:t>Если кликнуть по иконке</w:t>
      </w:r>
      <w:r w:rsidR="00F120C9" w:rsidRPr="00F120C9">
        <w:t xml:space="preserve"> </w:t>
      </w:r>
      <w:r w:rsidR="00F120C9">
        <w:t>уведомления </w:t>
      </w:r>
      <w:r w:rsidR="007064A3">
        <w:pict>
          <v:shape id="_x0000_i1298" type="#_x0000_t75" style="width:14.25pt;height:7.55pt">
            <v:imagedata r:id="rId241" o:title=""/>
          </v:shape>
        </w:pict>
      </w:r>
      <w:r w:rsidRPr="00C45F07">
        <w:t>, то появляется сообщение с указанием общего количества новых документов по всем организациям пользователя, сгруппированных по т</w:t>
      </w:r>
      <w:r w:rsidRPr="0088542C">
        <w:t>и</w:t>
      </w:r>
      <w:r>
        <w:t>пам</w:t>
      </w:r>
      <w:r w:rsidR="00F120C9">
        <w:t xml:space="preserve"> (рис.</w:t>
      </w:r>
      <w:r w:rsidR="00F120C9" w:rsidRPr="00E37C32">
        <w:t> </w:t>
      </w:r>
      <w:r w:rsidR="00F120C9">
        <w:fldChar w:fldCharType="begin"/>
      </w:r>
      <w:r w:rsidR="00F120C9">
        <w:instrText xml:space="preserve"> REF _Ref444154572 \h </w:instrText>
      </w:r>
      <w:r w:rsidR="00F120C9">
        <w:fldChar w:fldCharType="separate"/>
      </w:r>
      <w:r w:rsidR="008A2E04">
        <w:rPr>
          <w:noProof/>
        </w:rPr>
        <w:t>145</w:t>
      </w:r>
      <w:r w:rsidR="00F120C9">
        <w:fldChar w:fldCharType="end"/>
      </w:r>
      <w:r w:rsidR="00F120C9">
        <w:t>)</w:t>
      </w:r>
      <w:r>
        <w:t>.</w:t>
      </w:r>
      <w:r w:rsidR="00C45F07" w:rsidRPr="00C45F07">
        <w:t xml:space="preserve"> </w:t>
      </w:r>
    </w:p>
    <w:p w:rsidR="009F210E" w:rsidRPr="009F210E" w:rsidRDefault="007064A3" w:rsidP="009F210E">
      <w:pPr>
        <w:pStyle w:val="ASFKFigure0"/>
      </w:pPr>
      <w:r>
        <w:pict>
          <v:shape id="_x0000_i1299" type="#_x0000_t75" style="width:294.7pt;height:100.45pt">
            <v:imagedata r:id="rId243" o:title="notifications2"/>
          </v:shape>
        </w:pict>
      </w:r>
    </w:p>
    <w:p w:rsidR="009F210E" w:rsidRPr="009F210E" w:rsidRDefault="00A001B2" w:rsidP="009F210E">
      <w:pPr>
        <w:pStyle w:val="ASFKFigName"/>
      </w:pPr>
      <w:fldSimple w:instr=" SEQ &quot;Рисунок&quot; \*Arabic ">
        <w:bookmarkStart w:id="467" w:name="_Ref444154572"/>
        <w:bookmarkStart w:id="468" w:name="_Toc74836430"/>
        <w:r w:rsidR="008A2E04">
          <w:rPr>
            <w:noProof/>
          </w:rPr>
          <w:t>145</w:t>
        </w:r>
        <w:bookmarkEnd w:id="467"/>
      </w:fldSimple>
      <w:r w:rsidR="009F210E" w:rsidRPr="009F210E">
        <w:t xml:space="preserve">. </w:t>
      </w:r>
      <w:r w:rsidR="0088542C">
        <w:t>Уведомление о получении новых ЭД</w:t>
      </w:r>
      <w:r w:rsidR="009F210E" w:rsidRPr="009F210E">
        <w:t xml:space="preserve"> </w:t>
      </w:r>
      <w:r w:rsidR="00632C2D">
        <w:t>«</w:t>
      </w:r>
      <w:r w:rsidR="0088542C">
        <w:t>Информационное сообщение</w:t>
      </w:r>
      <w:r w:rsidR="00632C2D">
        <w:t>»</w:t>
      </w:r>
      <w:bookmarkEnd w:id="468"/>
    </w:p>
    <w:p w:rsidR="00C45F07" w:rsidRDefault="00C45F07" w:rsidP="00C45F07">
      <w:pPr>
        <w:pStyle w:val="ASFKNormal"/>
      </w:pPr>
      <w:r w:rsidRPr="00C45F07">
        <w:t>Также в выпадающем списке выбора организации отображается количество новых документов в контексте каждой организации пользователя</w:t>
      </w:r>
      <w:r w:rsidR="00E37C32">
        <w:t xml:space="preserve"> (рис.</w:t>
      </w:r>
      <w:r w:rsidR="00E37C32" w:rsidRPr="00E37C32">
        <w:t> </w:t>
      </w:r>
      <w:r w:rsidR="0088542C">
        <w:fldChar w:fldCharType="begin"/>
      </w:r>
      <w:r w:rsidR="0088542C">
        <w:instrText xml:space="preserve"> REF _Ref444154585 \h </w:instrText>
      </w:r>
      <w:r w:rsidR="0088542C">
        <w:fldChar w:fldCharType="separate"/>
      </w:r>
      <w:r w:rsidR="008A2E04">
        <w:rPr>
          <w:noProof/>
        </w:rPr>
        <w:t>146</w:t>
      </w:r>
      <w:r w:rsidR="0088542C">
        <w:fldChar w:fldCharType="end"/>
      </w:r>
      <w:r w:rsidR="0088542C">
        <w:t>)</w:t>
      </w:r>
      <w:r w:rsidRPr="00C45F07">
        <w:t>.</w:t>
      </w:r>
    </w:p>
    <w:p w:rsidR="009F210E" w:rsidRPr="009F210E" w:rsidRDefault="007064A3" w:rsidP="009F210E">
      <w:pPr>
        <w:pStyle w:val="ASFKFigure0"/>
      </w:pPr>
      <w:r>
        <w:lastRenderedPageBreak/>
        <w:pict>
          <v:shape id="_x0000_i1300" type="#_x0000_t75" style="width:482.25pt;height:201.75pt">
            <v:imagedata r:id="rId244" o:title="notifications3"/>
          </v:shape>
        </w:pict>
      </w:r>
    </w:p>
    <w:p w:rsidR="009F210E" w:rsidRPr="009F210E" w:rsidRDefault="00A001B2" w:rsidP="009F210E">
      <w:pPr>
        <w:pStyle w:val="ASFKFigName"/>
      </w:pPr>
      <w:fldSimple w:instr=" SEQ &quot;Рисунок&quot; \*Arabic ">
        <w:bookmarkStart w:id="469" w:name="_Ref444154585"/>
        <w:bookmarkStart w:id="470" w:name="_Toc74836431"/>
        <w:r w:rsidR="008A2E04">
          <w:rPr>
            <w:noProof/>
          </w:rPr>
          <w:t>146</w:t>
        </w:r>
        <w:bookmarkEnd w:id="469"/>
      </w:fldSimple>
      <w:r w:rsidR="009F210E" w:rsidRPr="009F210E">
        <w:t xml:space="preserve">. </w:t>
      </w:r>
      <w:r w:rsidR="005919AC">
        <w:t>Извещение в списке организаций о получении ЭД</w:t>
      </w:r>
      <w:r w:rsidR="005919AC" w:rsidRPr="009F210E">
        <w:t xml:space="preserve"> </w:t>
      </w:r>
      <w:r w:rsidR="00632C2D">
        <w:t>«</w:t>
      </w:r>
      <w:r w:rsidR="005919AC">
        <w:t>Информационное сообщение</w:t>
      </w:r>
      <w:r w:rsidR="00632C2D">
        <w:t>»</w:t>
      </w:r>
      <w:bookmarkEnd w:id="470"/>
    </w:p>
    <w:p w:rsidR="001951FF" w:rsidRDefault="001951FF">
      <w:pPr>
        <w:pStyle w:val="21"/>
      </w:pPr>
      <w:bookmarkStart w:id="471" w:name="_Ref410112855"/>
      <w:bookmarkStart w:id="472" w:name="_Toc74836256"/>
      <w:r>
        <w:t>Массовая печать</w:t>
      </w:r>
      <w:bookmarkEnd w:id="471"/>
      <w:bookmarkEnd w:id="472"/>
    </w:p>
    <w:p w:rsidR="00482E6D" w:rsidRDefault="001951FF" w:rsidP="009618B7">
      <w:pPr>
        <w:pStyle w:val="ASFKNormal"/>
      </w:pPr>
      <w:r>
        <w:t>В СУФД предусмотрена возможность массовой печати периодических (Периодическая отчётность – Отчёты) и оперативных отчетов (Оп</w:t>
      </w:r>
      <w:r w:rsidR="009618B7">
        <w:t xml:space="preserve">еративная отчётность – Отчёты) </w:t>
      </w:r>
      <w:r w:rsidR="00482E6D">
        <w:t>как из скроллера, так и из экранной</w:t>
      </w:r>
      <w:r w:rsidR="00482E6D" w:rsidRPr="00482E6D">
        <w:t xml:space="preserve"> форм</w:t>
      </w:r>
      <w:r w:rsidR="00482E6D">
        <w:t>ы</w:t>
      </w:r>
      <w:r w:rsidR="00482E6D" w:rsidRPr="00482E6D">
        <w:t xml:space="preserve"> просмотра списка вложений</w:t>
      </w:r>
      <w:r w:rsidR="00482E6D">
        <w:t xml:space="preserve"> отчета.</w:t>
      </w:r>
    </w:p>
    <w:p w:rsidR="009618B7" w:rsidRDefault="00482E6D" w:rsidP="009618B7">
      <w:pPr>
        <w:pStyle w:val="ASFKNormal"/>
      </w:pPr>
      <w:r>
        <w:t>При печати отчетов</w:t>
      </w:r>
      <w:r w:rsidR="009618B7">
        <w:t xml:space="preserve"> </w:t>
      </w:r>
      <w:r w:rsidR="009618B7" w:rsidRPr="009618B7">
        <w:t>форми</w:t>
      </w:r>
      <w:r>
        <w:t>руется архив</w:t>
      </w:r>
      <w:r w:rsidR="009618B7" w:rsidRPr="009618B7">
        <w:t xml:space="preserve"> печатных форм приложений к отчетности</w:t>
      </w:r>
      <w:r>
        <w:t>, с</w:t>
      </w:r>
      <w:r w:rsidR="009618B7" w:rsidRPr="009618B7">
        <w:t xml:space="preserve"> присвоени</w:t>
      </w:r>
      <w:r>
        <w:t>ем</w:t>
      </w:r>
      <w:r w:rsidR="009618B7" w:rsidRPr="009618B7">
        <w:t xml:space="preserve"> имени</w:t>
      </w:r>
      <w:r w:rsidR="0040253B">
        <w:t>,</w:t>
      </w:r>
      <w:r w:rsidR="009618B7" w:rsidRPr="009618B7">
        <w:t xml:space="preserve"> сформированным печатным формам на основании данных из реестра вложений</w:t>
      </w:r>
      <w:r w:rsidR="00D01701">
        <w:t>.</w:t>
      </w:r>
    </w:p>
    <w:p w:rsidR="009618B7" w:rsidRPr="009618B7" w:rsidRDefault="009618B7" w:rsidP="009618B7">
      <w:pPr>
        <w:pStyle w:val="ASFKNote0"/>
      </w:pPr>
      <w:r w:rsidRPr="009618B7">
        <w:rPr>
          <w:rStyle w:val="ASFKSymBold"/>
        </w:rPr>
        <w:t>Примечание.</w:t>
      </w:r>
      <w:r w:rsidRPr="009618B7">
        <w:tab/>
        <w:t>Выбранные пользователем форматы отчетов сохраняются в пользовательских настройках. При следующей печати этих отчетов для шаблонов уже будут установлены те форматы, которые пользователь указывал ранее.</w:t>
      </w:r>
    </w:p>
    <w:p w:rsidR="001951FF" w:rsidRDefault="001951FF">
      <w:pPr>
        <w:pStyle w:val="31"/>
      </w:pPr>
      <w:bookmarkStart w:id="473" w:name="_Toc74836257"/>
      <w:r>
        <w:t>Множественная печать разнотипных отчетов</w:t>
      </w:r>
      <w:bookmarkEnd w:id="473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разнотипных отчетов (на примере оперативных отчетов):</w:t>
      </w:r>
    </w:p>
    <w:p w:rsidR="001951FF" w:rsidRDefault="001951FF" w:rsidP="00702DFF">
      <w:pPr>
        <w:pStyle w:val="ASFKListnum"/>
        <w:numPr>
          <w:ilvl w:val="0"/>
          <w:numId w:val="20"/>
        </w:numPr>
      </w:pPr>
      <w:r>
        <w:t>Открыть скроллер отчетов (Документы – Оперативная отчётность – Отчёты).</w:t>
      </w:r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В скроллере отчетов выделить несколько разнотипных отчетов и нажать кнопку </w:t>
      </w:r>
      <w:r w:rsidR="007064A3">
        <w:pict>
          <v:shape id="_x0000_i1301" type="#_x0000_t75" style="width:21.75pt;height:21.75pt" filled="t">
            <v:fill color2="black"/>
            <v:imagedata r:id="rId84" o:title=""/>
          </v:shape>
        </w:pict>
      </w:r>
      <w:r w:rsidR="00E37C32" w:rsidRPr="00E37C32">
        <w:t> </w:t>
      </w:r>
      <w:r>
        <w:t>(Печать отчето</w:t>
      </w:r>
      <w:r w:rsidR="00E37C32">
        <w:t>в)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_Ref410113067 \h </w:instrText>
      </w:r>
      <w:r>
        <w:fldChar w:fldCharType="separate"/>
      </w:r>
      <w:r w:rsidR="008A2E04">
        <w:rPr>
          <w:noProof/>
        </w:rPr>
        <w:t>147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302" type="#_x0000_t75" style="width:482.25pt;height:230.25pt" filled="t">
            <v:fill color2="black"/>
            <v:imagedata r:id="rId245" o:title=""/>
          </v:shape>
        </w:pict>
      </w:r>
    </w:p>
    <w:bookmarkStart w:id="474" w:name="_Ref41011306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5" w:name="_Toc74836432"/>
      <w:r w:rsidR="008A2E04">
        <w:rPr>
          <w:noProof/>
        </w:rPr>
        <w:t>147</w:t>
      </w:r>
      <w:r>
        <w:fldChar w:fldCharType="end"/>
      </w:r>
      <w:bookmarkEnd w:id="474"/>
      <w:r>
        <w:t>. Множественная печать разнотипных отчетов</w:t>
      </w:r>
      <w:bookmarkEnd w:id="475"/>
    </w:p>
    <w:p w:rsidR="001951FF" w:rsidRDefault="001951FF" w:rsidP="00702DFF">
      <w:pPr>
        <w:pStyle w:val="ASFKListnum"/>
        <w:numPr>
          <w:ilvl w:val="0"/>
          <w:numId w:val="20"/>
        </w:numPr>
      </w:pPr>
      <w:r>
        <w:t xml:space="preserve">В появившемся окне со списком шаблонов выбрать для каждого шаблона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_Ref410113068 \h </w:instrText>
      </w:r>
      <w:r>
        <w:fldChar w:fldCharType="separate"/>
      </w:r>
      <w:r w:rsidR="008A2E04">
        <w:rPr>
          <w:noProof/>
        </w:rPr>
        <w:t>148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303" type="#_x0000_t75" style="width:475.55pt;height:223.55pt" filled="t">
            <v:fill color2="black"/>
            <v:imagedata r:id="rId246" o:title=""/>
          </v:shape>
        </w:pict>
      </w:r>
    </w:p>
    <w:bookmarkStart w:id="476" w:name="_Ref410113068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77" w:name="_Toc74836433"/>
      <w:r w:rsidR="008A2E04">
        <w:rPr>
          <w:noProof/>
        </w:rPr>
        <w:t>148</w:t>
      </w:r>
      <w:r>
        <w:fldChar w:fldCharType="end"/>
      </w:r>
      <w:bookmarkEnd w:id="476"/>
      <w:r>
        <w:t>. Окно выбора шаблонов при печати разнотипных отчетов</w:t>
      </w:r>
      <w:bookmarkEnd w:id="477"/>
    </w:p>
    <w:p w:rsidR="001951FF" w:rsidRDefault="001951FF" w:rsidP="00702DFF">
      <w:pPr>
        <w:pStyle w:val="ASFKListnum"/>
        <w:numPr>
          <w:ilvl w:val="0"/>
          <w:numId w:val="20"/>
        </w:numPr>
      </w:pPr>
      <w:r>
        <w:t>Выполняется печать выбранных отчетов. Для каждого отчета формируется файл с печатной формой отчета.</w:t>
      </w:r>
    </w:p>
    <w:p w:rsidR="001951FF" w:rsidRDefault="001951FF">
      <w:pPr>
        <w:pStyle w:val="31"/>
      </w:pPr>
      <w:bookmarkStart w:id="478" w:name="_Toc74836258"/>
      <w:r>
        <w:t>Множественная печать однотипных отчетов</w:t>
      </w:r>
      <w:bookmarkEnd w:id="478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однотипных отчетов:</w:t>
      </w:r>
    </w:p>
    <w:p w:rsidR="001951FF" w:rsidRDefault="001951FF" w:rsidP="00702DFF">
      <w:pPr>
        <w:pStyle w:val="ASFKListnum"/>
        <w:numPr>
          <w:ilvl w:val="0"/>
          <w:numId w:val="21"/>
        </w:numPr>
      </w:pPr>
      <w:r>
        <w:t xml:space="preserve">В скроллере отчетов выделить несколько однотипных отчетов и нажать кнопку </w:t>
      </w:r>
      <w:r w:rsidR="007064A3">
        <w:pict>
          <v:shape id="_x0000_i1304" type="#_x0000_t75" style="width:21.75pt;height:21.75pt" filled="t">
            <v:fill color2="black"/>
            <v:imagedata r:id="rId84" o:title=""/>
          </v:shape>
        </w:pict>
      </w:r>
      <w:r w:rsidR="00E37C32" w:rsidRPr="00E37C32">
        <w:t> </w:t>
      </w:r>
      <w:r>
        <w:t>(Печать отчето</w:t>
      </w:r>
      <w:r w:rsidR="00E37C32">
        <w:t>в)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_Ref410113119 \h </w:instrText>
      </w:r>
      <w:r>
        <w:fldChar w:fldCharType="separate"/>
      </w:r>
      <w:r w:rsidR="008A2E04">
        <w:rPr>
          <w:noProof/>
        </w:rPr>
        <w:t>149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305" type="#_x0000_t75" style="width:475.55pt;height:230.25pt" filled="t">
            <v:fill color2="black"/>
            <v:imagedata r:id="rId247" o:title=""/>
          </v:shape>
        </w:pict>
      </w:r>
    </w:p>
    <w:bookmarkStart w:id="479" w:name="_Ref410113119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0" w:name="_Toc74836434"/>
      <w:r w:rsidR="008A2E04">
        <w:rPr>
          <w:noProof/>
        </w:rPr>
        <w:t>149</w:t>
      </w:r>
      <w:r>
        <w:fldChar w:fldCharType="end"/>
      </w:r>
      <w:bookmarkEnd w:id="479"/>
      <w:r>
        <w:t>. Множественная печать однотипных отчетов</w:t>
      </w:r>
      <w:bookmarkEnd w:id="480"/>
    </w:p>
    <w:p w:rsidR="001951FF" w:rsidRDefault="001951FF" w:rsidP="00702DFF">
      <w:pPr>
        <w:pStyle w:val="ASFKListnum"/>
        <w:numPr>
          <w:ilvl w:val="0"/>
          <w:numId w:val="21"/>
        </w:numPr>
      </w:pPr>
      <w:r>
        <w:t>Если для выбранного типа отчета имеется только один шаблон с одним форматом, то сразу выполняется печать отчетов.</w:t>
      </w:r>
    </w:p>
    <w:p w:rsidR="001951FF" w:rsidRDefault="001951FF" w:rsidP="00702DFF">
      <w:pPr>
        <w:pStyle w:val="ASFKListnum"/>
        <w:numPr>
          <w:ilvl w:val="0"/>
          <w:numId w:val="21"/>
        </w:numPr>
      </w:pPr>
      <w:r>
        <w:t xml:space="preserve">Если для отчета имеется один шаблон с несколькими форматами печати, то в появившемся окне с шаблоном печати выбрать для шаблона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_Ref410113294 \h </w:instrText>
      </w:r>
      <w:r>
        <w:fldChar w:fldCharType="separate"/>
      </w:r>
      <w:r w:rsidR="008A2E04">
        <w:rPr>
          <w:noProof/>
        </w:rPr>
        <w:t>150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306" type="#_x0000_t75" style="width:475.55pt;height:230.25pt" filled="t">
            <v:fill color2="black"/>
            <v:imagedata r:id="rId248" o:title=""/>
          </v:shape>
        </w:pict>
      </w:r>
    </w:p>
    <w:bookmarkStart w:id="481" w:name="_Ref410113294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2" w:name="_Toc74836435"/>
      <w:r w:rsidR="008A2E04">
        <w:rPr>
          <w:noProof/>
        </w:rPr>
        <w:t>150</w:t>
      </w:r>
      <w:r>
        <w:fldChar w:fldCharType="end"/>
      </w:r>
      <w:bookmarkEnd w:id="481"/>
      <w:r>
        <w:t>. Окно выбора шаблонов при печати однотипных отчетов</w:t>
      </w:r>
      <w:bookmarkEnd w:id="482"/>
    </w:p>
    <w:p w:rsidR="001951FF" w:rsidRDefault="001951FF" w:rsidP="00702DFF">
      <w:pPr>
        <w:pStyle w:val="ASFKListnum"/>
        <w:numPr>
          <w:ilvl w:val="0"/>
          <w:numId w:val="21"/>
        </w:numPr>
      </w:pPr>
      <w:r>
        <w:t>Выполняется печать выбранных отчетов. Для каждого отчета формируетс</w:t>
      </w:r>
      <w:r w:rsidR="000C0245">
        <w:t>я файл с печатной формой отчета.</w:t>
      </w:r>
    </w:p>
    <w:p w:rsidR="001951FF" w:rsidRDefault="001951FF">
      <w:pPr>
        <w:pStyle w:val="31"/>
      </w:pPr>
      <w:bookmarkStart w:id="483" w:name="_Ref468356586"/>
      <w:bookmarkStart w:id="484" w:name="_Toc74836259"/>
      <w:r>
        <w:t>Множественная печать отчетов с вложениями</w:t>
      </w:r>
      <w:bookmarkEnd w:id="483"/>
      <w:bookmarkEnd w:id="484"/>
    </w:p>
    <w:p w:rsidR="001951FF" w:rsidRDefault="001951FF">
      <w:pPr>
        <w:pStyle w:val="ASFKNormal"/>
      </w:pPr>
      <w:r>
        <w:t>Последовательность действий при одновременной печати нескольких отчетов с вложениями: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lastRenderedPageBreak/>
        <w:t xml:space="preserve">В скроллере отчетов выделить несколько отчетов с вложениями и нажать кнопку </w:t>
      </w:r>
      <w:r w:rsidR="007064A3">
        <w:pict>
          <v:shape id="_x0000_i1307" type="#_x0000_t75" style="width:21.75pt;height:14.25pt" filled="t">
            <v:fill color2="black"/>
            <v:imagedata r:id="rId249" o:title=""/>
          </v:shape>
        </w:pict>
      </w:r>
      <w:r w:rsidR="00E37C32" w:rsidRPr="00E37C32">
        <w:t> </w:t>
      </w:r>
      <w:r>
        <w:t>(Печать отчетов с вложениям</w:t>
      </w:r>
      <w:r w:rsidR="00E37C32">
        <w:t>и) на панели инструментов (рис.</w:t>
      </w:r>
      <w:r w:rsidR="00E37C32" w:rsidRPr="00E37C32">
        <w:t> </w:t>
      </w:r>
      <w:r>
        <w:fldChar w:fldCharType="begin"/>
      </w:r>
      <w:r>
        <w:instrText xml:space="preserve"> REF _Ref410113366 \h </w:instrText>
      </w:r>
      <w:r>
        <w:fldChar w:fldCharType="separate"/>
      </w:r>
      <w:r w:rsidR="008A2E04">
        <w:rPr>
          <w:noProof/>
        </w:rPr>
        <w:t>151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308" type="#_x0000_t75" style="width:482.25pt;height:237.75pt" filled="t">
            <v:fill color2="black"/>
            <v:imagedata r:id="rId250" o:title=""/>
          </v:shape>
        </w:pict>
      </w:r>
    </w:p>
    <w:bookmarkStart w:id="485" w:name="_Ref4101133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6" w:name="_Toc74836436"/>
      <w:r w:rsidR="008A2E04">
        <w:rPr>
          <w:noProof/>
        </w:rPr>
        <w:t>151</w:t>
      </w:r>
      <w:r>
        <w:fldChar w:fldCharType="end"/>
      </w:r>
      <w:bookmarkEnd w:id="485"/>
      <w:r>
        <w:t>. Множественная печать отчетов с вложениями</w:t>
      </w:r>
      <w:bookmarkEnd w:id="486"/>
    </w:p>
    <w:p w:rsidR="001951FF" w:rsidRDefault="001951FF" w:rsidP="00702DFF">
      <w:pPr>
        <w:pStyle w:val="ASFKListnum"/>
        <w:numPr>
          <w:ilvl w:val="0"/>
          <w:numId w:val="22"/>
        </w:numPr>
      </w:pPr>
      <w:r>
        <w:t>Если для вложений найден только один шаблон с одним форматом не равным ТФФ, то сразу выполняется печать отчетов и вложений</w:t>
      </w:r>
      <w:r w:rsidR="000C0245">
        <w:t xml:space="preserve"> отдельными файлами</w:t>
      </w:r>
      <w:r>
        <w:t>.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t xml:space="preserve">Если для вложений найден только один шаблон с несколькими форматами, исключая формат ТФФ, то в появившемся окне с шаблоном печати выбрать для шаблона формат и нажать кнопку </w:t>
      </w:r>
      <w:r w:rsidR="00632C2D">
        <w:t>«</w:t>
      </w:r>
      <w:r>
        <w:t>ОК</w:t>
      </w:r>
      <w:r w:rsidR="00632C2D">
        <w:t>»</w:t>
      </w:r>
      <w:r>
        <w:t>.</w:t>
      </w:r>
    </w:p>
    <w:p w:rsidR="001951FF" w:rsidRDefault="001951FF" w:rsidP="00702DFF">
      <w:pPr>
        <w:pStyle w:val="ASFKListnum"/>
        <w:numPr>
          <w:ilvl w:val="0"/>
          <w:numId w:val="22"/>
        </w:numPr>
      </w:pPr>
      <w:r>
        <w:t xml:space="preserve">Если для вложений найдено несколько шаблонов с несколькими форматами, исключая формат ТФФ, то для каждого шаблона выбрать формат и нажать кнопку </w:t>
      </w:r>
      <w:r w:rsidR="00632C2D">
        <w:t>«</w:t>
      </w:r>
      <w:r>
        <w:t>ОК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_Ref410115123 \h </w:instrText>
      </w:r>
      <w:r>
        <w:fldChar w:fldCharType="separate"/>
      </w:r>
      <w:r w:rsidR="008A2E04">
        <w:rPr>
          <w:noProof/>
        </w:rPr>
        <w:t>152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309" type="#_x0000_t75" style="width:475.55pt;height:223.55pt" filled="t">
            <v:fill color2="black"/>
            <v:imagedata r:id="rId251" o:title=""/>
          </v:shape>
        </w:pict>
      </w:r>
    </w:p>
    <w:bookmarkStart w:id="487" w:name="_Ref410115123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488" w:name="_Toc74836437"/>
      <w:r w:rsidR="008A2E04">
        <w:rPr>
          <w:noProof/>
        </w:rPr>
        <w:t>152</w:t>
      </w:r>
      <w:r>
        <w:fldChar w:fldCharType="end"/>
      </w:r>
      <w:bookmarkEnd w:id="487"/>
      <w:r>
        <w:t>. Окно выбора шаблонов при печати отчетов с вложениями</w:t>
      </w:r>
      <w:bookmarkEnd w:id="488"/>
    </w:p>
    <w:p w:rsidR="001951FF" w:rsidRDefault="001951FF" w:rsidP="009618B7">
      <w:pPr>
        <w:pStyle w:val="ASFKListnum"/>
        <w:numPr>
          <w:ilvl w:val="0"/>
          <w:numId w:val="22"/>
        </w:numPr>
      </w:pPr>
      <w:r>
        <w:t xml:space="preserve">Выполняется печать выбранных отчетов с вложениями. Для каждого </w:t>
      </w:r>
      <w:r w:rsidR="005333A5">
        <w:t>вложения</w:t>
      </w:r>
      <w:r w:rsidR="000C0245">
        <w:t>, в т.ч. о</w:t>
      </w:r>
      <w:r w:rsidR="000C0245" w:rsidRPr="000C0245">
        <w:t>дного и того же типа документа</w:t>
      </w:r>
      <w:r w:rsidR="000C0245">
        <w:t>,</w:t>
      </w:r>
      <w:r>
        <w:t xml:space="preserve"> формируется </w:t>
      </w:r>
      <w:r w:rsidR="000C0245">
        <w:t xml:space="preserve">отдельный </w:t>
      </w:r>
      <w:r>
        <w:t xml:space="preserve">файл с печатной формой </w:t>
      </w:r>
      <w:r w:rsidR="005333A5">
        <w:t>документа.</w:t>
      </w:r>
    </w:p>
    <w:p w:rsidR="001951FF" w:rsidRDefault="00311694">
      <w:pPr>
        <w:pStyle w:val="1"/>
      </w:pPr>
      <w:bookmarkStart w:id="489" w:name="_Toc348965783"/>
      <w:bookmarkStart w:id="490" w:name="_Toc437592920"/>
      <w:bookmarkStart w:id="491" w:name="_Toc437771123"/>
      <w:bookmarkStart w:id="492" w:name="_Toc437773396"/>
      <w:bookmarkStart w:id="493" w:name="_Toc437949636"/>
      <w:bookmarkStart w:id="494" w:name="_Toc444864871"/>
      <w:bookmarkStart w:id="495" w:name="_Toc448759535"/>
      <w:bookmarkStart w:id="496" w:name="_Toc74836260"/>
      <w:r w:rsidRPr="00BD1BDB">
        <w:lastRenderedPageBreak/>
        <w:t>Рекомендации по освоению</w:t>
      </w:r>
      <w:bookmarkEnd w:id="489"/>
      <w:bookmarkEnd w:id="490"/>
      <w:bookmarkEnd w:id="491"/>
      <w:bookmarkEnd w:id="492"/>
      <w:bookmarkEnd w:id="493"/>
      <w:bookmarkEnd w:id="494"/>
      <w:bookmarkEnd w:id="495"/>
      <w:bookmarkEnd w:id="496"/>
    </w:p>
    <w:p w:rsidR="001951FF" w:rsidRDefault="00FF2C7D">
      <w:pPr>
        <w:pStyle w:val="21"/>
      </w:pPr>
      <w:bookmarkStart w:id="497" w:name="_Ref444165748"/>
      <w:bookmarkStart w:id="498" w:name="_Toc74836261"/>
      <w:r>
        <w:t>Б</w:t>
      </w:r>
      <w:r w:rsidR="001951FF">
        <w:t>локировка всплывающего окна</w:t>
      </w:r>
      <w:bookmarkEnd w:id="497"/>
      <w:bookmarkEnd w:id="498"/>
    </w:p>
    <w:p w:rsidR="001951FF" w:rsidRDefault="00FF2C7D">
      <w:pPr>
        <w:pStyle w:val="ASFKNormal"/>
      </w:pPr>
      <w:r w:rsidRPr="00D20C6C">
        <w:t xml:space="preserve">При выполнении операции </w:t>
      </w:r>
      <w:r>
        <w:t xml:space="preserve">создания (просмотра, редактирования, </w:t>
      </w:r>
      <w:r w:rsidRPr="00D20C6C">
        <w:t>подписания</w:t>
      </w:r>
      <w:r>
        <w:t>)</w:t>
      </w:r>
      <w:r w:rsidRPr="00D20C6C">
        <w:t xml:space="preserve"> док</w:t>
      </w:r>
      <w:r w:rsidRPr="00FF2C7D">
        <w:t>у</w:t>
      </w:r>
      <w:r w:rsidRPr="00D20C6C">
        <w:t xml:space="preserve">мента, после нажатия </w:t>
      </w:r>
      <w:r>
        <w:t>соответствующей</w:t>
      </w:r>
      <w:r w:rsidRPr="00D20C6C">
        <w:t xml:space="preserve"> </w:t>
      </w:r>
      <w:r w:rsidR="003B1692">
        <w:t xml:space="preserve">кнопки </w:t>
      </w:r>
      <w:r w:rsidRPr="00D20C6C">
        <w:t>поя</w:t>
      </w:r>
      <w:r w:rsidRPr="001D0A0E">
        <w:t>в</w:t>
      </w:r>
      <w:r w:rsidRPr="00D20C6C">
        <w:t>ляется сообщение о блокировке всплывающ</w:t>
      </w:r>
      <w:r w:rsidRPr="00FF2C7D">
        <w:t>е</w:t>
      </w:r>
      <w:r w:rsidRPr="00D20C6C">
        <w:t xml:space="preserve">го окна </w:t>
      </w:r>
      <w:r w:rsidR="001951FF">
        <w:t>(рис. </w:t>
      </w:r>
      <w:r w:rsidR="001951FF">
        <w:fldChar w:fldCharType="begin"/>
      </w:r>
      <w:r w:rsidR="001951FF">
        <w:instrText xml:space="preserve"> REF _Ref329777737 \h </w:instrText>
      </w:r>
      <w:r w:rsidR="001951FF">
        <w:fldChar w:fldCharType="separate"/>
      </w:r>
      <w:r w:rsidR="008A2E04">
        <w:rPr>
          <w:noProof/>
        </w:rPr>
        <w:t>153</w:t>
      </w:r>
      <w:r w:rsidR="001951FF">
        <w:fldChar w:fldCharType="end"/>
      </w:r>
      <w:r w:rsidR="001951FF">
        <w:t>).</w:t>
      </w:r>
    </w:p>
    <w:p w:rsidR="001951FF" w:rsidRDefault="007064A3">
      <w:pPr>
        <w:pStyle w:val="ASFKFigure0"/>
      </w:pPr>
      <w:r>
        <w:pict>
          <v:shape id="_x0000_i1310" type="#_x0000_t75" style="width:482.25pt;height:345.75pt" filled="t">
            <v:fill color2="black"/>
            <v:imagedata r:id="rId252" o:title=""/>
          </v:shape>
        </w:pict>
      </w:r>
    </w:p>
    <w:bookmarkStart w:id="499" w:name="_Ref329777737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0" w:name="_Toc74836438"/>
      <w:r w:rsidR="008A2E04">
        <w:rPr>
          <w:noProof/>
        </w:rPr>
        <w:t>153</w:t>
      </w:r>
      <w:r>
        <w:fldChar w:fldCharType="end"/>
      </w:r>
      <w:bookmarkEnd w:id="499"/>
      <w:r>
        <w:t>. Сообщение о блокировке всплывающего окна</w:t>
      </w:r>
      <w:bookmarkEnd w:id="500"/>
    </w:p>
    <w:p w:rsidR="001951FF" w:rsidRDefault="001951FF">
      <w:pPr>
        <w:pStyle w:val="ASFKNormal"/>
      </w:pPr>
      <w:r>
        <w:t>Ошибка возникает в том случае, если в настройках браузера указано блокировать всплывающие окна. Для устранения ошибки необходимо изменить настройки браузера.</w:t>
      </w:r>
    </w:p>
    <w:p w:rsidR="001951FF" w:rsidRDefault="001951FF">
      <w:pPr>
        <w:pStyle w:val="ASFKNormal"/>
      </w:pPr>
      <w:r>
        <w:t xml:space="preserve">При использовании браузера </w:t>
      </w:r>
      <w:r>
        <w:rPr>
          <w:lang w:val="en-US"/>
        </w:rPr>
        <w:t>Mozilla</w:t>
      </w:r>
      <w:r>
        <w:t xml:space="preserve"> </w:t>
      </w:r>
      <w:r>
        <w:rPr>
          <w:lang w:val="en-US"/>
        </w:rPr>
        <w:t>Firefox</w:t>
      </w:r>
      <w:r>
        <w:t xml:space="preserve">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23"/>
        </w:numPr>
      </w:pPr>
      <w:r>
        <w:t xml:space="preserve">В главном меню браузера перейти по следующему пути </w:t>
      </w:r>
      <w:r w:rsidR="00632C2D">
        <w:t>«</w:t>
      </w:r>
      <w:r>
        <w:t xml:space="preserve">Инструменты – Настройки – Вкладка </w:t>
      </w:r>
      <w:r w:rsidR="00632C2D">
        <w:t>«</w:t>
      </w:r>
      <w:r>
        <w:t>Содержимое</w:t>
      </w:r>
      <w:r w:rsidR="00632C2D">
        <w:t>»</w:t>
      </w:r>
      <w:r w:rsidR="003B1692">
        <w:t>.</w:t>
      </w:r>
    </w:p>
    <w:p w:rsidR="001951FF" w:rsidRDefault="001951FF" w:rsidP="00702DFF">
      <w:pPr>
        <w:pStyle w:val="ASFKListnum"/>
        <w:numPr>
          <w:ilvl w:val="0"/>
          <w:numId w:val="23"/>
        </w:numPr>
      </w:pPr>
      <w:r>
        <w:t xml:space="preserve">Снять галочку напротив настройки </w:t>
      </w:r>
      <w:r w:rsidR="00632C2D">
        <w:t>«</w:t>
      </w:r>
      <w:r>
        <w:t>Блокировать всплывающие окна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_Ref329777766 \h </w:instrText>
      </w:r>
      <w:r>
        <w:fldChar w:fldCharType="separate"/>
      </w:r>
      <w:r w:rsidR="008A2E04">
        <w:rPr>
          <w:noProof/>
        </w:rPr>
        <w:t>154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311" type="#_x0000_t75" style="width:482.25pt;height:374.25pt" filled="t">
            <v:fill color2="black"/>
            <v:imagedata r:id="rId253" o:title=""/>
          </v:shape>
        </w:pict>
      </w:r>
    </w:p>
    <w:bookmarkStart w:id="501" w:name="_Ref329777766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2" w:name="_Toc74836439"/>
      <w:r w:rsidR="008A2E04">
        <w:rPr>
          <w:noProof/>
        </w:rPr>
        <w:t>154</w:t>
      </w:r>
      <w:r>
        <w:fldChar w:fldCharType="end"/>
      </w:r>
      <w:bookmarkEnd w:id="501"/>
      <w:r>
        <w:t xml:space="preserve">. Деактивирование настройки </w:t>
      </w:r>
      <w:r w:rsidR="00632C2D">
        <w:t>«</w:t>
      </w:r>
      <w:r>
        <w:t>Блокировать всплывающие окна</w:t>
      </w:r>
      <w:r w:rsidR="00632C2D">
        <w:t>»</w:t>
      </w:r>
      <w:r>
        <w:t xml:space="preserve"> в браузере </w:t>
      </w:r>
      <w:r>
        <w:rPr>
          <w:lang w:val="en-US"/>
        </w:rPr>
        <w:t>Mozilla</w:t>
      </w:r>
      <w:r>
        <w:t xml:space="preserve"> </w:t>
      </w:r>
      <w:r>
        <w:rPr>
          <w:lang w:val="en-US"/>
        </w:rPr>
        <w:t>Firefox</w:t>
      </w:r>
      <w:bookmarkEnd w:id="502"/>
    </w:p>
    <w:p w:rsidR="001951FF" w:rsidRDefault="001951FF">
      <w:pPr>
        <w:pStyle w:val="ASFKNormal"/>
      </w:pPr>
      <w:r>
        <w:t xml:space="preserve">Для сохранения настройки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1951FF" w:rsidRDefault="001951FF">
      <w:pPr>
        <w:pStyle w:val="ASFKNormal"/>
      </w:pPr>
      <w:r>
        <w:t xml:space="preserve">При использовании браузера </w:t>
      </w:r>
      <w:r>
        <w:rPr>
          <w:lang w:val="en-US"/>
        </w:rPr>
        <w:t>Internet</w:t>
      </w:r>
      <w:r>
        <w:t xml:space="preserve"> </w:t>
      </w:r>
      <w:r>
        <w:rPr>
          <w:lang w:val="en-US"/>
        </w:rPr>
        <w:t>Explorer</w:t>
      </w:r>
      <w:r>
        <w:t xml:space="preserve"> необходимо выполнить следующие действия:</w:t>
      </w:r>
    </w:p>
    <w:p w:rsidR="001951FF" w:rsidRDefault="001951FF" w:rsidP="00702DFF">
      <w:pPr>
        <w:pStyle w:val="ASFKListnum"/>
        <w:numPr>
          <w:ilvl w:val="0"/>
          <w:numId w:val="24"/>
        </w:numPr>
      </w:pPr>
      <w:r>
        <w:t xml:space="preserve">В главном меню браузера перейти по следующему пути </w:t>
      </w:r>
      <w:r w:rsidR="00632C2D">
        <w:t>«</w:t>
      </w:r>
      <w:r>
        <w:t xml:space="preserve">Сервис – Свойства обозревателя – Вкладка </w:t>
      </w:r>
      <w:r w:rsidR="00632C2D">
        <w:t>«</w:t>
      </w:r>
      <w:r>
        <w:t>Конфиденциальность</w:t>
      </w:r>
      <w:r w:rsidR="00632C2D">
        <w:t>»</w:t>
      </w:r>
      <w:r w:rsidR="00E37C32">
        <w:t>.</w:t>
      </w:r>
    </w:p>
    <w:p w:rsidR="001951FF" w:rsidRDefault="001951FF" w:rsidP="00702DFF">
      <w:pPr>
        <w:pStyle w:val="ASFKListnum"/>
        <w:numPr>
          <w:ilvl w:val="0"/>
          <w:numId w:val="24"/>
        </w:numPr>
      </w:pPr>
      <w:r>
        <w:t xml:space="preserve">Снять галочку напротив настройки </w:t>
      </w:r>
      <w:r w:rsidR="00632C2D">
        <w:t>«</w:t>
      </w:r>
      <w:r>
        <w:t>Включить блокирование всплывающие окон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_Ref329783691 \h </w:instrText>
      </w:r>
      <w:r>
        <w:fldChar w:fldCharType="separate"/>
      </w:r>
      <w:r w:rsidR="008A2E04">
        <w:rPr>
          <w:noProof/>
        </w:rPr>
        <w:t>155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lastRenderedPageBreak/>
        <w:pict>
          <v:shape id="_x0000_i1312" type="#_x0000_t75" style="width:309.75pt;height:439.55pt" filled="t">
            <v:fill color2="black"/>
            <v:imagedata r:id="rId254" o:title=""/>
          </v:shape>
        </w:pict>
      </w:r>
    </w:p>
    <w:bookmarkStart w:id="503" w:name="_Ref329783691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4" w:name="_Toc74836440"/>
      <w:r w:rsidR="008A2E04">
        <w:rPr>
          <w:noProof/>
        </w:rPr>
        <w:t>155</w:t>
      </w:r>
      <w:r>
        <w:fldChar w:fldCharType="end"/>
      </w:r>
      <w:bookmarkEnd w:id="503"/>
      <w:r>
        <w:t xml:space="preserve">. Деактивирование настройки </w:t>
      </w:r>
      <w:r w:rsidR="00632C2D">
        <w:t>«</w:t>
      </w:r>
      <w:r>
        <w:t>Включить блокировку всплывающих окон</w:t>
      </w:r>
      <w:r w:rsidR="00632C2D">
        <w:t>»</w:t>
      </w:r>
      <w:r>
        <w:t xml:space="preserve"> в браузере </w:t>
      </w:r>
      <w:r>
        <w:rPr>
          <w:lang w:val="en-US"/>
        </w:rPr>
        <w:t>Internet</w:t>
      </w:r>
      <w:r>
        <w:t xml:space="preserve"> </w:t>
      </w:r>
      <w:r>
        <w:rPr>
          <w:lang w:val="en-US"/>
        </w:rPr>
        <w:t>Explorer</w:t>
      </w:r>
      <w:bookmarkEnd w:id="504"/>
    </w:p>
    <w:p w:rsidR="001951FF" w:rsidRDefault="001951FF">
      <w:pPr>
        <w:pStyle w:val="ASFKNormal"/>
      </w:pPr>
      <w:r>
        <w:t xml:space="preserve">Для сохранения настройки нажать кнопку </w:t>
      </w:r>
      <w:r w:rsidR="00632C2D">
        <w:t>«</w:t>
      </w:r>
      <w:r>
        <w:rPr>
          <w:lang w:val="en-US"/>
        </w:rPr>
        <w:t>OK</w:t>
      </w:r>
      <w:r w:rsidR="00632C2D">
        <w:t>»</w:t>
      </w:r>
      <w:r>
        <w:t>.</w:t>
      </w:r>
    </w:p>
    <w:p w:rsidR="0027497B" w:rsidRPr="00765C32" w:rsidRDefault="0027497B" w:rsidP="0027497B">
      <w:pPr>
        <w:pStyle w:val="ASFKNote0"/>
      </w:pPr>
      <w:r w:rsidRPr="00765C32">
        <w:rPr>
          <w:rStyle w:val="ASFKSymBold"/>
        </w:rPr>
        <w:t>Примечание</w:t>
      </w:r>
      <w:r w:rsidR="00D81FB2">
        <w:rPr>
          <w:rStyle w:val="ASFKSymBold"/>
        </w:rPr>
        <w:t>.</w:t>
      </w:r>
      <w:r w:rsidRPr="00765C32">
        <w:tab/>
      </w:r>
      <w:r>
        <w:t>В</w:t>
      </w:r>
      <w:r w:rsidRPr="00F11A66">
        <w:t>озможность открытия всплывающих окон</w:t>
      </w:r>
      <w:r>
        <w:t xml:space="preserve"> проверяется </w:t>
      </w:r>
      <w:r w:rsidR="008F0C2E" w:rsidRPr="00F11A66">
        <w:t>при загрузке системы</w:t>
      </w:r>
      <w:r w:rsidR="008F0C2E">
        <w:t xml:space="preserve"> </w:t>
      </w:r>
      <w:r>
        <w:t>п</w:t>
      </w:r>
      <w:r w:rsidRPr="00F11A66">
        <w:t>осле ввода логина и пароля пользовател</w:t>
      </w:r>
      <w:r>
        <w:t>е</w:t>
      </w:r>
      <w:r w:rsidRPr="00F11A66">
        <w:t>м</w:t>
      </w:r>
      <w:r>
        <w:t xml:space="preserve">. Если окна блокируются </w:t>
      </w:r>
      <w:r w:rsidRPr="0027497B">
        <w:t>–</w:t>
      </w:r>
      <w:r w:rsidRPr="00F11A66">
        <w:t xml:space="preserve"> в главном окне пр</w:t>
      </w:r>
      <w:r w:rsidRPr="0027497B">
        <w:t>о</w:t>
      </w:r>
      <w:r w:rsidRPr="00F11A66">
        <w:t xml:space="preserve">граммы появляется </w:t>
      </w:r>
      <w:r>
        <w:t xml:space="preserve">предупреждающее </w:t>
      </w:r>
      <w:r w:rsidRPr="00F11A66">
        <w:t>сообщение</w:t>
      </w:r>
      <w:r>
        <w:t>:</w:t>
      </w:r>
      <w:r w:rsidRPr="00F11A66">
        <w:t xml:space="preserve"> </w:t>
      </w:r>
      <w:r w:rsidR="00632C2D">
        <w:t>«</w:t>
      </w:r>
      <w:r w:rsidRPr="00F11A66">
        <w:t>В настройках браузера включено блок</w:t>
      </w:r>
      <w:r w:rsidRPr="0027497B">
        <w:t>и</w:t>
      </w:r>
      <w:r w:rsidRPr="00F11A66">
        <w:t>рование всплывающих окон. Требуется внести данный адрес в список исключений</w:t>
      </w:r>
      <w:r w:rsidR="00632C2D">
        <w:t>»</w:t>
      </w:r>
      <w:r w:rsidR="00E37C32">
        <w:t xml:space="preserve"> (рис.</w:t>
      </w:r>
      <w:r w:rsidR="00E37C32" w:rsidRPr="00E37C32">
        <w:t> </w:t>
      </w:r>
      <w:r>
        <w:fldChar w:fldCharType="begin"/>
      </w:r>
      <w:r>
        <w:instrText xml:space="preserve"> REF _Ref444164830 \h </w:instrText>
      </w:r>
      <w:r>
        <w:fldChar w:fldCharType="separate"/>
      </w:r>
      <w:r w:rsidR="008A2E04">
        <w:rPr>
          <w:noProof/>
        </w:rPr>
        <w:t>156</w:t>
      </w:r>
      <w:r>
        <w:fldChar w:fldCharType="end"/>
      </w:r>
      <w:r>
        <w:t>).</w:t>
      </w:r>
    </w:p>
    <w:p w:rsidR="00F11A66" w:rsidRPr="00F11A66" w:rsidRDefault="007064A3" w:rsidP="00F11A66">
      <w:pPr>
        <w:pStyle w:val="ASFKFigure0"/>
      </w:pPr>
      <w:r>
        <w:lastRenderedPageBreak/>
        <w:pict>
          <v:shape id="_x0000_i1313" type="#_x0000_t75" style="width:482.25pt;height:259.55pt">
            <v:imagedata r:id="rId255" o:title="Снимок+экрана_2016-02-19_13-03-07"/>
          </v:shape>
        </w:pict>
      </w:r>
    </w:p>
    <w:p w:rsidR="00F11A66" w:rsidRPr="00F11A66" w:rsidRDefault="00A001B2" w:rsidP="00F11A66">
      <w:pPr>
        <w:pStyle w:val="ASFKFigName"/>
      </w:pPr>
      <w:fldSimple w:instr=" SEQ &quot;Рисунок&quot; \*Arabic ">
        <w:bookmarkStart w:id="505" w:name="_Ref444164830"/>
        <w:bookmarkStart w:id="506" w:name="_Toc74836441"/>
        <w:r w:rsidR="008A2E04">
          <w:rPr>
            <w:noProof/>
          </w:rPr>
          <w:t>156</w:t>
        </w:r>
        <w:bookmarkEnd w:id="505"/>
      </w:fldSimple>
      <w:r w:rsidR="00F11A66" w:rsidRPr="00F11A66">
        <w:t xml:space="preserve">. </w:t>
      </w:r>
      <w:r w:rsidR="00F861D1">
        <w:t xml:space="preserve">Предупреждающее сообщение о </w:t>
      </w:r>
      <w:r w:rsidR="008F0C2E">
        <w:t>настройках браузера</w:t>
      </w:r>
      <w:bookmarkEnd w:id="506"/>
    </w:p>
    <w:p w:rsidR="001951FF" w:rsidRDefault="001951FF">
      <w:pPr>
        <w:pStyle w:val="21"/>
      </w:pPr>
      <w:bookmarkStart w:id="507" w:name="_Toc74836262"/>
      <w:r>
        <w:t xml:space="preserve">Проблема при подписании документа: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bookmarkEnd w:id="507"/>
      <w:r>
        <w:t xml:space="preserve"> </w:t>
      </w:r>
    </w:p>
    <w:p w:rsidR="001951FF" w:rsidRDefault="001951FF">
      <w:pPr>
        <w:pStyle w:val="ASFKNormal"/>
      </w:pPr>
      <w:r>
        <w:t xml:space="preserve">При подписании документа, в окне </w:t>
      </w:r>
      <w:r w:rsidR="00632C2D">
        <w:t>«</w:t>
      </w:r>
      <w:r>
        <w:t>Криптографические операции</w:t>
      </w:r>
      <w:r w:rsidR="00632C2D">
        <w:t>»</w:t>
      </w:r>
      <w:r>
        <w:t xml:space="preserve">, в поле </w:t>
      </w:r>
      <w:r w:rsidR="00632C2D">
        <w:t>«</w:t>
      </w:r>
      <w:r>
        <w:t>Владелец сертификата</w:t>
      </w:r>
      <w:r w:rsidR="00632C2D">
        <w:t>»</w:t>
      </w:r>
      <w:r>
        <w:t xml:space="preserve">, указано значение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r>
        <w:t xml:space="preserve"> (рис. </w:t>
      </w:r>
      <w:r>
        <w:fldChar w:fldCharType="begin"/>
      </w:r>
      <w:r>
        <w:instrText xml:space="preserve"> REF _Ref329784290 \h </w:instrText>
      </w:r>
      <w:r>
        <w:fldChar w:fldCharType="separate"/>
      </w:r>
      <w:r w:rsidR="008A2E04">
        <w:rPr>
          <w:noProof/>
        </w:rPr>
        <w:t>157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314" type="#_x0000_t75" style="width:381.75pt;height:273.75pt" filled="t">
            <v:fill color2="black"/>
            <v:imagedata r:id="rId256" o:title=""/>
          </v:shape>
        </w:pict>
      </w:r>
    </w:p>
    <w:bookmarkStart w:id="508" w:name="_Ref329784290"/>
    <w:p w:rsidR="001951FF" w:rsidRDefault="001951FF">
      <w:pPr>
        <w:pStyle w:val="ASFKFigName"/>
      </w:pPr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09" w:name="_Toc74836442"/>
      <w:r w:rsidR="008A2E04">
        <w:rPr>
          <w:noProof/>
        </w:rPr>
        <w:t>157</w:t>
      </w:r>
      <w:r>
        <w:fldChar w:fldCharType="end"/>
      </w:r>
      <w:bookmarkEnd w:id="508"/>
      <w:r>
        <w:t xml:space="preserve">. Ошибка </w:t>
      </w:r>
      <w:r w:rsidR="00632C2D">
        <w:t>«</w:t>
      </w:r>
      <w:r>
        <w:t>Сертификат с указанным отпечатком не найден в системе</w:t>
      </w:r>
      <w:r w:rsidR="00632C2D">
        <w:t>»</w:t>
      </w:r>
      <w:bookmarkEnd w:id="509"/>
    </w:p>
    <w:p w:rsidR="001951FF" w:rsidRDefault="001951FF" w:rsidP="00E37C32">
      <w:pPr>
        <w:pStyle w:val="ASFKNormalWithout"/>
      </w:pPr>
      <w:r>
        <w:lastRenderedPageBreak/>
        <w:t xml:space="preserve">Для устранения проблемы необходимо выполнить следующую последовательность действий: </w:t>
      </w:r>
    </w:p>
    <w:p w:rsidR="001951FF" w:rsidRDefault="001951FF" w:rsidP="00E819B3">
      <w:pPr>
        <w:pStyle w:val="ASFKListnum"/>
        <w:numPr>
          <w:ilvl w:val="0"/>
          <w:numId w:val="54"/>
        </w:numPr>
      </w:pPr>
      <w:r>
        <w:t xml:space="preserve">Добавить личный сертификат в хранилище </w:t>
      </w:r>
      <w:r w:rsidR="00632C2D">
        <w:t>«</w:t>
      </w:r>
      <w:r>
        <w:t>Личные</w:t>
      </w:r>
      <w:r w:rsidR="00632C2D">
        <w:t>»</w:t>
      </w:r>
      <w:r>
        <w:t>, указав размещение контейнера закрытого ключа к открытому.</w:t>
      </w:r>
    </w:p>
    <w:p w:rsidR="001951FF" w:rsidRDefault="001951FF">
      <w:pPr>
        <w:pStyle w:val="ASFKListnum"/>
      </w:pPr>
      <w:r>
        <w:t>Перезапустить браузер, авторизоваться на Портале и повторить подписание документа.</w:t>
      </w:r>
    </w:p>
    <w:p w:rsidR="001951FF" w:rsidRDefault="001951FF">
      <w:pPr>
        <w:pStyle w:val="21"/>
      </w:pPr>
      <w:bookmarkStart w:id="510" w:name="_Toc74836263"/>
      <w:r>
        <w:t xml:space="preserve">Проблема при подписании документа: пустое окно </w:t>
      </w:r>
      <w:r w:rsidR="00632C2D">
        <w:t>«</w:t>
      </w:r>
      <w:r>
        <w:t>Криптографические операции</w:t>
      </w:r>
      <w:r w:rsidR="00632C2D">
        <w:t>»</w:t>
      </w:r>
      <w:bookmarkEnd w:id="510"/>
    </w:p>
    <w:p w:rsidR="001951FF" w:rsidRDefault="001951FF">
      <w:pPr>
        <w:pStyle w:val="ASFKNormal"/>
      </w:pPr>
      <w:r>
        <w:t xml:space="preserve">При подписании документа, после нажатия кнопки </w:t>
      </w:r>
      <w:r w:rsidR="00632C2D">
        <w:t>«</w:t>
      </w:r>
      <w:r>
        <w:t>Подпись</w:t>
      </w:r>
      <w:r w:rsidR="00632C2D">
        <w:t>»</w:t>
      </w:r>
      <w:r>
        <w:t xml:space="preserve">, всплывающее окно </w:t>
      </w:r>
      <w:r w:rsidR="00632C2D">
        <w:t>«</w:t>
      </w:r>
      <w:r>
        <w:t>Криптографические операции</w:t>
      </w:r>
      <w:r w:rsidR="00632C2D">
        <w:t>»</w:t>
      </w:r>
      <w:r>
        <w:t xml:space="preserve"> остается пустым (рис. </w:t>
      </w:r>
      <w:r>
        <w:fldChar w:fldCharType="begin"/>
      </w:r>
      <w:r>
        <w:instrText xml:space="preserve"> REF _Ref329785193 \h </w:instrText>
      </w:r>
      <w:r>
        <w:fldChar w:fldCharType="separate"/>
      </w:r>
      <w:r w:rsidR="008A2E04">
        <w:rPr>
          <w:noProof/>
        </w:rPr>
        <w:t>158</w:t>
      </w:r>
      <w:r>
        <w:fldChar w:fldCharType="end"/>
      </w:r>
      <w:r>
        <w:t>).</w:t>
      </w:r>
    </w:p>
    <w:p w:rsidR="001951FF" w:rsidRDefault="007064A3">
      <w:pPr>
        <w:pStyle w:val="ASFKFigure0"/>
      </w:pPr>
      <w:r>
        <w:pict>
          <v:shape id="_x0000_i1315" type="#_x0000_t75" style="width:388.45pt;height:230.25pt" filled="t">
            <v:fill color2="black"/>
            <v:imagedata r:id="rId257" o:title=""/>
          </v:shape>
        </w:pict>
      </w:r>
    </w:p>
    <w:p w:rsidR="001951FF" w:rsidRDefault="001951FF">
      <w:pPr>
        <w:pStyle w:val="ASFKFigName"/>
      </w:pPr>
      <w:r>
        <w:t xml:space="preserve"> </w:t>
      </w:r>
      <w:bookmarkStart w:id="511" w:name="_Ref329785193"/>
      <w:r>
        <w:fldChar w:fldCharType="begin"/>
      </w:r>
      <w:r>
        <w:instrText xml:space="preserve"> SEQ "Рисунок" \*Arabic </w:instrText>
      </w:r>
      <w:r>
        <w:fldChar w:fldCharType="separate"/>
      </w:r>
      <w:bookmarkStart w:id="512" w:name="_Toc74836443"/>
      <w:r w:rsidR="008A2E04">
        <w:rPr>
          <w:noProof/>
        </w:rPr>
        <w:t>158</w:t>
      </w:r>
      <w:r>
        <w:fldChar w:fldCharType="end"/>
      </w:r>
      <w:bookmarkEnd w:id="511"/>
      <w:r>
        <w:t xml:space="preserve">. Пустое окно </w:t>
      </w:r>
      <w:r w:rsidR="00632C2D">
        <w:t>«</w:t>
      </w:r>
      <w:r>
        <w:t>Криптографические операции</w:t>
      </w:r>
      <w:r w:rsidR="00632C2D">
        <w:t>»</w:t>
      </w:r>
      <w:bookmarkEnd w:id="512"/>
    </w:p>
    <w:p w:rsidR="001951FF" w:rsidRDefault="001951FF">
      <w:pPr>
        <w:pStyle w:val="ASFKNormal"/>
      </w:pPr>
      <w:r>
        <w:t xml:space="preserve">Такая ситуация возникает в том случае, если на рабочей станции не установлена </w:t>
      </w:r>
      <w:r>
        <w:rPr>
          <w:lang w:val="en-US"/>
        </w:rPr>
        <w:t>Java</w:t>
      </w:r>
      <w:r>
        <w:t xml:space="preserve">, а также когда запуск дополнения </w:t>
      </w:r>
      <w:r>
        <w:rPr>
          <w:lang w:val="en-US"/>
        </w:rPr>
        <w:t>Java</w:t>
      </w:r>
      <w:r>
        <w:t xml:space="preserve"> заблокирован в браузере. </w:t>
      </w:r>
    </w:p>
    <w:p w:rsidR="001951FF" w:rsidRDefault="001951FF" w:rsidP="00A643A2">
      <w:pPr>
        <w:pStyle w:val="ASFKNormal"/>
      </w:pPr>
      <w:r w:rsidRPr="00A643A2">
        <w:t xml:space="preserve">Для решения проблемы необходимо установить нужную версию </w:t>
      </w:r>
      <w:r w:rsidRPr="00092295">
        <w:rPr>
          <w:lang w:val="en-US"/>
        </w:rPr>
        <w:t>J</w:t>
      </w:r>
      <w:r w:rsidR="00E37C32" w:rsidRPr="00092295">
        <w:rPr>
          <w:lang w:val="en-US"/>
        </w:rPr>
        <w:t>ava</w:t>
      </w:r>
      <w:r w:rsidR="00E37C32">
        <w:t xml:space="preserve"> (см.</w:t>
      </w:r>
      <w:r w:rsidR="00E37C32" w:rsidRPr="00E37C32">
        <w:t> </w:t>
      </w:r>
      <w:r w:rsidRPr="00A643A2">
        <w:t>п. </w:t>
      </w:r>
      <w:r w:rsidRPr="00A643A2">
        <w:fldChar w:fldCharType="begin"/>
      </w:r>
      <w:r w:rsidRPr="00A643A2">
        <w:instrText xml:space="preserve"> REF _Ref329785388 \n \h </w:instrText>
      </w:r>
      <w:r w:rsidR="00A643A2">
        <w:instrText xml:space="preserve"> \* MERGEFORMAT </w:instrText>
      </w:r>
      <w:r w:rsidRPr="00A643A2">
        <w:fldChar w:fldCharType="separate"/>
      </w:r>
      <w:r w:rsidR="008A2E04">
        <w:t>2.2.1</w:t>
      </w:r>
      <w:r w:rsidRPr="00A643A2">
        <w:fldChar w:fldCharType="end"/>
      </w:r>
      <w:r w:rsidRPr="00A643A2">
        <w:t>).</w:t>
      </w:r>
    </w:p>
    <w:p w:rsidR="00C33BEC" w:rsidRDefault="00C33BEC" w:rsidP="00C33BEC">
      <w:pPr>
        <w:pStyle w:val="1"/>
        <w:rPr>
          <w:lang w:val="en-US"/>
        </w:rPr>
      </w:pPr>
      <w:bookmarkStart w:id="513" w:name="_Ref497450488"/>
      <w:bookmarkStart w:id="514" w:name="_Toc74836264"/>
      <w:r>
        <w:lastRenderedPageBreak/>
        <w:t xml:space="preserve">Описание </w:t>
      </w:r>
      <w:r w:rsidR="00E17298" w:rsidRPr="003157CE">
        <w:t xml:space="preserve">ППО </w:t>
      </w:r>
      <w:r w:rsidR="00E17298">
        <w:t>МиЭА</w:t>
      </w:r>
      <w:r w:rsidR="00E17298" w:rsidRPr="003157CE">
        <w:t xml:space="preserve"> АСФК</w:t>
      </w:r>
      <w:bookmarkEnd w:id="513"/>
      <w:bookmarkEnd w:id="514"/>
    </w:p>
    <w:p w:rsidR="00D83AA0" w:rsidRDefault="00D83AA0" w:rsidP="00D83AA0">
      <w:pPr>
        <w:pStyle w:val="21"/>
      </w:pPr>
      <w:bookmarkStart w:id="515" w:name="_Toc374121327"/>
      <w:bookmarkStart w:id="516" w:name="_Toc403466425"/>
      <w:bookmarkStart w:id="517" w:name="_Toc404960662"/>
      <w:bookmarkStart w:id="518" w:name="_Toc430882682"/>
      <w:bookmarkStart w:id="519" w:name="_Toc461711055"/>
      <w:bookmarkStart w:id="520" w:name="_Toc74836265"/>
      <w:r w:rsidRPr="00C438A3">
        <w:t xml:space="preserve">Получение учетной </w:t>
      </w:r>
      <w:r w:rsidRPr="006B3C0C">
        <w:t>записи</w:t>
      </w:r>
      <w:r w:rsidRPr="00C438A3">
        <w:t xml:space="preserve"> пользователя</w:t>
      </w:r>
      <w:bookmarkEnd w:id="515"/>
      <w:bookmarkEnd w:id="516"/>
      <w:bookmarkEnd w:id="517"/>
      <w:bookmarkEnd w:id="518"/>
      <w:bookmarkEnd w:id="519"/>
      <w:bookmarkEnd w:id="520"/>
    </w:p>
    <w:p w:rsidR="00D83AA0" w:rsidRPr="00C438A3" w:rsidRDefault="00D83AA0" w:rsidP="00D83AA0">
      <w:pPr>
        <w:pStyle w:val="GOSTNormal"/>
      </w:pPr>
      <w:r w:rsidRPr="00C438A3">
        <w:t xml:space="preserve">В </w:t>
      </w:r>
      <w:r>
        <w:t>ППО МиЭА АСФК</w:t>
      </w:r>
      <w:r w:rsidRPr="00C438A3">
        <w:t xml:space="preserve"> реализован персонифицированный вход пользователей, поэтому перед работой в не</w:t>
      </w:r>
      <w:r>
        <w:t>й</w:t>
      </w:r>
      <w:r w:rsidRPr="00C438A3">
        <w:t xml:space="preserve"> каждому пользователю необходимо получить персональный логин и пароль у администратора</w:t>
      </w:r>
      <w:r>
        <w:t xml:space="preserve"> ППО МиЭА АСФК</w:t>
      </w:r>
      <w:r w:rsidRPr="00C438A3">
        <w:t>.</w:t>
      </w:r>
    </w:p>
    <w:p w:rsidR="00D83AA0" w:rsidRPr="00C438A3" w:rsidRDefault="00D83AA0" w:rsidP="00D83AA0">
      <w:pPr>
        <w:pStyle w:val="GOSTNormal"/>
      </w:pPr>
      <w:r w:rsidRPr="00C438A3">
        <w:t xml:space="preserve">Все пользователи делятся на группы, </w:t>
      </w:r>
      <w:r>
        <w:t>каждая из которых имеет набор определенных прав</w:t>
      </w:r>
      <w:r w:rsidRPr="00C438A3">
        <w:t>. Под правами понимается доступ к подсистемам и их функциям, возможность выполнения некоторых операций (к примеру</w:t>
      </w:r>
      <w:r>
        <w:t xml:space="preserve">, </w:t>
      </w:r>
      <w:r w:rsidRPr="00C438A3">
        <w:t>добавление, редактирование, удаление записи, просмотр и т.п.).</w:t>
      </w:r>
    </w:p>
    <w:p w:rsidR="00D83AA0" w:rsidRPr="00C438A3" w:rsidRDefault="00D83AA0" w:rsidP="00D83AA0">
      <w:pPr>
        <w:pStyle w:val="GOSTNormal"/>
      </w:pPr>
      <w:r w:rsidRPr="00C438A3">
        <w:t>Администратор при создании учетной записи пользователя указывает ее принадлежность к группе пользователей с определенными правами, после чего пользователь автоматически наделяется правами этой группы.</w:t>
      </w:r>
    </w:p>
    <w:p w:rsidR="00D83AA0" w:rsidRDefault="00D83AA0" w:rsidP="00D83AA0">
      <w:pPr>
        <w:pStyle w:val="21"/>
      </w:pPr>
      <w:bookmarkStart w:id="521" w:name="_Toc403466426"/>
      <w:bookmarkStart w:id="522" w:name="_Toc404960663"/>
      <w:bookmarkStart w:id="523" w:name="_Toc430882683"/>
      <w:bookmarkStart w:id="524" w:name="_Toc461711056"/>
      <w:bookmarkStart w:id="525" w:name="_Toc74836266"/>
      <w:r w:rsidRPr="00C438A3">
        <w:t xml:space="preserve">Установка и </w:t>
      </w:r>
      <w:r w:rsidRPr="006B3C0C">
        <w:t>настройка</w:t>
      </w:r>
      <w:r w:rsidRPr="00C438A3">
        <w:t xml:space="preserve"> </w:t>
      </w:r>
      <w:r>
        <w:t>ППО МиЭА АСФК</w:t>
      </w:r>
      <w:bookmarkEnd w:id="521"/>
      <w:bookmarkEnd w:id="522"/>
      <w:bookmarkEnd w:id="523"/>
      <w:bookmarkEnd w:id="524"/>
      <w:bookmarkEnd w:id="525"/>
    </w:p>
    <w:p w:rsidR="00D83AA0" w:rsidRDefault="00D83AA0" w:rsidP="00D83AA0">
      <w:pPr>
        <w:pStyle w:val="GOSTNormal"/>
      </w:pPr>
      <w:r w:rsidRPr="00C438A3">
        <w:t xml:space="preserve">Для работы с </w:t>
      </w:r>
      <w:r>
        <w:t>ППО МиЭА АСФК</w:t>
      </w:r>
      <w:r w:rsidRPr="00C438A3">
        <w:t xml:space="preserve"> не требуется дополнительная установка клиентского приложения, но при этом необходимо быть в сети, имеющей доступ к серверу приложений </w:t>
      </w:r>
      <w:r>
        <w:t>ППО МиЭА АСФК</w:t>
      </w:r>
      <w:r w:rsidRPr="00C438A3">
        <w:t>, а также использовать реко</w:t>
      </w:r>
      <w:r>
        <w:t>мендованное общее программное обеспечение (далее по тексту</w:t>
      </w:r>
      <w:r>
        <w:rPr>
          <w:lang w:val="en-US"/>
        </w:rPr>
        <w:t> </w:t>
      </w:r>
      <w:r>
        <w:t>ПО)</w:t>
      </w:r>
      <w:r w:rsidRPr="00C438A3">
        <w:t>.</w:t>
      </w:r>
    </w:p>
    <w:p w:rsidR="00D83AA0" w:rsidRDefault="00D83AA0" w:rsidP="00D83AA0">
      <w:pPr>
        <w:pStyle w:val="21"/>
      </w:pPr>
      <w:bookmarkStart w:id="526" w:name="_Toc374125508"/>
      <w:bookmarkStart w:id="527" w:name="_Toc374278134"/>
      <w:bookmarkStart w:id="528" w:name="_Toc403466427"/>
      <w:bookmarkStart w:id="529" w:name="_Toc404960664"/>
      <w:bookmarkStart w:id="530" w:name="_Ref416279662"/>
      <w:bookmarkStart w:id="531" w:name="_Ref416279690"/>
      <w:bookmarkStart w:id="532" w:name="_Toc430882684"/>
      <w:bookmarkStart w:id="533" w:name="_Toc461711057"/>
      <w:bookmarkStart w:id="534" w:name="_Toc74836267"/>
      <w:r>
        <w:t xml:space="preserve">Вход в </w:t>
      </w:r>
      <w:bookmarkEnd w:id="526"/>
      <w:bookmarkEnd w:id="527"/>
      <w:bookmarkEnd w:id="528"/>
      <w:bookmarkEnd w:id="529"/>
      <w:r>
        <w:t>ППО МиЭА АСФК</w:t>
      </w:r>
      <w:bookmarkEnd w:id="530"/>
      <w:bookmarkEnd w:id="531"/>
      <w:bookmarkEnd w:id="532"/>
      <w:bookmarkEnd w:id="533"/>
      <w:bookmarkEnd w:id="534"/>
    </w:p>
    <w:p w:rsidR="00D83AA0" w:rsidRDefault="00D83AA0" w:rsidP="00D83AA0">
      <w:pPr>
        <w:pStyle w:val="GOSTNormal"/>
      </w:pPr>
      <w:r>
        <w:t>Операция предназначена для обеспечения доступа пользователей к функциям ППО МиЭА АСФК.</w:t>
      </w:r>
    </w:p>
    <w:p w:rsidR="00D83AA0" w:rsidRDefault="00D83AA0" w:rsidP="00D83AA0">
      <w:pPr>
        <w:pStyle w:val="GOSTNormal"/>
      </w:pPr>
      <w:r w:rsidRPr="00C438A3">
        <w:t xml:space="preserve">Для запуска </w:t>
      </w:r>
      <w:r>
        <w:t>ППО МиЭА АСФК</w:t>
      </w:r>
      <w:r w:rsidRPr="00C438A3">
        <w:t xml:space="preserve"> необходимо открыть веб</w:t>
      </w:r>
      <w:r>
        <w:t xml:space="preserve"> </w:t>
      </w:r>
      <w:r w:rsidRPr="00C438A3">
        <w:t xml:space="preserve">браузер и в адресной строке указать адрес </w:t>
      </w:r>
      <w:r>
        <w:t>ППО МиЭА АСФК, предоставленный администратором ППО МиЭА АСФК</w:t>
      </w:r>
      <w:r w:rsidRPr="00C438A3">
        <w:t xml:space="preserve">. Для входа в </w:t>
      </w:r>
      <w:r>
        <w:t>ППО МиЭА АСФК, в окне авторизации (рис. </w:t>
      </w:r>
      <w:r>
        <w:fldChar w:fldCharType="begin"/>
      </w:r>
      <w:r>
        <w:instrText xml:space="preserve"> REF _Ref436732233 \h </w:instrText>
      </w:r>
      <w:r>
        <w:fldChar w:fldCharType="separate"/>
      </w:r>
      <w:r w:rsidR="008A2E04">
        <w:rPr>
          <w:noProof/>
        </w:rPr>
        <w:t>159</w:t>
      </w:r>
      <w:r>
        <w:fldChar w:fldCharType="end"/>
      </w:r>
      <w:r>
        <w:t>)</w:t>
      </w:r>
      <w:r w:rsidRPr="00C438A3">
        <w:t>, необхо</w:t>
      </w:r>
      <w:r>
        <w:t xml:space="preserve">димо указать имя пользователя, </w:t>
      </w:r>
      <w:r w:rsidRPr="00C438A3">
        <w:t>пароль и нажать на кнопку</w:t>
      </w:r>
      <w:r>
        <w:t xml:space="preserve"> «</w:t>
      </w:r>
      <w:r w:rsidRPr="00C438A3">
        <w:t>Войти</w:t>
      </w:r>
      <w:r>
        <w:t>».</w:t>
      </w:r>
    </w:p>
    <w:p w:rsidR="00D83AA0" w:rsidRPr="00C438A3" w:rsidRDefault="00D83AA0" w:rsidP="003B043C">
      <w:pPr>
        <w:pStyle w:val="ASFKNote0"/>
      </w:pPr>
      <w:r w:rsidRPr="003B043C">
        <w:rPr>
          <w:rStyle w:val="ASFKSymBold"/>
        </w:rPr>
        <w:t>Примечание</w:t>
      </w:r>
      <w:r>
        <w:t>.</w:t>
      </w:r>
      <w:r>
        <w:tab/>
      </w:r>
      <w:r w:rsidRPr="00DD0849">
        <w:t>Значение, указываемое в поле</w:t>
      </w:r>
      <w:r>
        <w:t xml:space="preserve"> «</w:t>
      </w:r>
      <w:r w:rsidRPr="00DD0849">
        <w:t>Пароль</w:t>
      </w:r>
      <w:r>
        <w:t xml:space="preserve">» </w:t>
      </w:r>
      <w:r w:rsidRPr="00DD0849">
        <w:t>зависят от регистра. К примеру: значение</w:t>
      </w:r>
      <w:r>
        <w:t xml:space="preserve"> </w:t>
      </w:r>
      <w:r w:rsidRPr="009B3102">
        <w:rPr>
          <w:rStyle w:val="ASFKReporterror0"/>
          <w:lang w:val="ru-RU"/>
        </w:rPr>
        <w:t>«</w:t>
      </w:r>
      <w:r w:rsidRPr="0014556E">
        <w:rPr>
          <w:rStyle w:val="ASFKReporterror0"/>
        </w:rPr>
        <w:t>Ivanov</w:t>
      </w:r>
      <w:r>
        <w:t xml:space="preserve">» </w:t>
      </w:r>
      <w:r w:rsidRPr="00DD0849">
        <w:t>(первая буква большая) не идентично (не равно) значению</w:t>
      </w:r>
      <w:r>
        <w:t xml:space="preserve"> </w:t>
      </w:r>
      <w:r w:rsidRPr="0014556E">
        <w:rPr>
          <w:rStyle w:val="ASFKReporterror0"/>
        </w:rPr>
        <w:t>«</w:t>
      </w:r>
      <w:r w:rsidR="00B17AAA" w:rsidRPr="0014556E">
        <w:rPr>
          <w:rStyle w:val="ASFKReporterror0"/>
        </w:rPr>
        <w:t>I</w:t>
      </w:r>
      <w:r w:rsidRPr="0014556E">
        <w:rPr>
          <w:rStyle w:val="ASFKReporterror0"/>
        </w:rPr>
        <w:t>vanov</w:t>
      </w:r>
      <w:r>
        <w:t xml:space="preserve">» </w:t>
      </w:r>
      <w:r w:rsidRPr="00DD0849">
        <w:t>(все буквы маленькие).</w:t>
      </w:r>
    </w:p>
    <w:p w:rsidR="00D83AA0" w:rsidRDefault="007064A3" w:rsidP="003B043C">
      <w:pPr>
        <w:pStyle w:val="ASFKFigure0"/>
      </w:pPr>
      <w:r>
        <w:pict>
          <v:shape id="_x0000_i1316" type="#_x0000_t75" style="width:280.45pt;height:165.75pt">
            <v:imagedata r:id="rId258" o:title="Snap1"/>
          </v:shape>
        </w:pict>
      </w:r>
    </w:p>
    <w:bookmarkStart w:id="535" w:name="_Ref416278464"/>
    <w:bookmarkStart w:id="536" w:name="_Ref415497395"/>
    <w:p w:rsidR="00D83AA0" w:rsidRPr="00B82F9F" w:rsidRDefault="00D83AA0" w:rsidP="003B043C">
      <w:pPr>
        <w:pStyle w:val="ASFKFigName"/>
      </w:pPr>
      <w:r>
        <w:fldChar w:fldCharType="begin"/>
      </w:r>
      <w:r w:rsidRPr="00B82F9F">
        <w:instrText xml:space="preserve"> </w:instrText>
      </w:r>
      <w:r>
        <w:instrText>SEQ</w:instrText>
      </w:r>
      <w:r w:rsidRPr="00B82F9F">
        <w:instrText xml:space="preserve"> Рисунок \* </w:instrText>
      </w:r>
      <w:r>
        <w:instrText>ARABIC</w:instrText>
      </w:r>
      <w:r w:rsidRPr="00B82F9F">
        <w:instrText xml:space="preserve"> </w:instrText>
      </w:r>
      <w:r>
        <w:fldChar w:fldCharType="separate"/>
      </w:r>
      <w:bookmarkStart w:id="537" w:name="_Ref436732233"/>
      <w:bookmarkStart w:id="538" w:name="_Toc74836444"/>
      <w:r w:rsidR="008A2E04">
        <w:rPr>
          <w:noProof/>
        </w:rPr>
        <w:t>159</w:t>
      </w:r>
      <w:bookmarkEnd w:id="537"/>
      <w:r>
        <w:fldChar w:fldCharType="end"/>
      </w:r>
      <w:bookmarkEnd w:id="535"/>
      <w:r>
        <w:t xml:space="preserve">. </w:t>
      </w:r>
      <w:r w:rsidRPr="00B82F9F">
        <w:t>Окно авторизации</w:t>
      </w:r>
      <w:bookmarkEnd w:id="536"/>
      <w:bookmarkEnd w:id="538"/>
    </w:p>
    <w:p w:rsidR="00D83AA0" w:rsidRPr="00C438A3" w:rsidRDefault="00D83AA0" w:rsidP="00D83AA0">
      <w:pPr>
        <w:pStyle w:val="GOSTNormal"/>
      </w:pPr>
      <w:r w:rsidRPr="00C438A3">
        <w:t xml:space="preserve">В случае если имя пользователя и\или пароль были указаны неверно, отобразится сообщение о неверном вводе </w:t>
      </w:r>
      <w:r w:rsidR="005277AF">
        <w:t>имени пользователя и\или пароля.</w:t>
      </w:r>
    </w:p>
    <w:p w:rsidR="00D83AA0" w:rsidRDefault="00D83AA0" w:rsidP="00D83AA0">
      <w:pPr>
        <w:pStyle w:val="GOSTNormal"/>
      </w:pPr>
      <w:r w:rsidRPr="00C438A3">
        <w:lastRenderedPageBreak/>
        <w:t xml:space="preserve">В случае успешного входа в </w:t>
      </w:r>
      <w:r>
        <w:t>ППО МиЭА АСФК</w:t>
      </w:r>
      <w:r w:rsidRPr="00C438A3">
        <w:t xml:space="preserve"> откроется главная страница </w:t>
      </w:r>
      <w:r>
        <w:t>ППО МиЭА АСФК (рис. </w:t>
      </w:r>
      <w:r>
        <w:fldChar w:fldCharType="begin"/>
      </w:r>
      <w:r>
        <w:instrText xml:space="preserve"> REF _Ref436732367 \h </w:instrText>
      </w:r>
      <w:r>
        <w:fldChar w:fldCharType="separate"/>
      </w:r>
      <w:r w:rsidR="008A2E04">
        <w:rPr>
          <w:noProof/>
        </w:rPr>
        <w:t>160</w:t>
      </w:r>
      <w:r>
        <w:fldChar w:fldCharType="end"/>
      </w:r>
      <w:r>
        <w:t>).</w:t>
      </w:r>
    </w:p>
    <w:p w:rsidR="00D83AA0" w:rsidRDefault="007064A3" w:rsidP="003B043C">
      <w:pPr>
        <w:pStyle w:val="ASFKFigure0"/>
      </w:pPr>
      <w:r>
        <w:pict>
          <v:shape id="_x0000_i1317" type="#_x0000_t75" style="width:482.25pt;height:244.45pt">
            <v:imagedata r:id="rId259" o:title="Snap2"/>
          </v:shape>
        </w:pict>
      </w:r>
    </w:p>
    <w:p w:rsidR="00D83AA0" w:rsidRDefault="00A001B2" w:rsidP="003B043C">
      <w:pPr>
        <w:pStyle w:val="ASFKFigName"/>
      </w:pPr>
      <w:fldSimple w:instr=" SEQ Рисунок \* ARABIC ">
        <w:bookmarkStart w:id="539" w:name="_Ref436732367"/>
        <w:bookmarkStart w:id="540" w:name="_Toc74836445"/>
        <w:r w:rsidR="008A2E04">
          <w:rPr>
            <w:noProof/>
          </w:rPr>
          <w:t>160</w:t>
        </w:r>
        <w:bookmarkEnd w:id="539"/>
      </w:fldSimple>
      <w:r w:rsidR="00D83AA0">
        <w:t>. Главная страница ППО МиЭА АСФК</w:t>
      </w:r>
      <w:bookmarkEnd w:id="540"/>
    </w:p>
    <w:p w:rsidR="00D83AA0" w:rsidRPr="006B3C0C" w:rsidRDefault="00D83AA0" w:rsidP="003B043C">
      <w:pPr>
        <w:pStyle w:val="ASFKNote0"/>
      </w:pPr>
      <w:r w:rsidRPr="003B043C">
        <w:rPr>
          <w:rStyle w:val="ASFKSymBold"/>
        </w:rPr>
        <w:t>Примечание</w:t>
      </w:r>
      <w:r>
        <w:t>.</w:t>
      </w:r>
      <w:r>
        <w:tab/>
      </w:r>
      <w:r w:rsidRPr="006B3C0C">
        <w:t xml:space="preserve">После выхода и при повторном входе в </w:t>
      </w:r>
      <w:r>
        <w:t>ППО МиЭА АСФК</w:t>
      </w:r>
      <w:r w:rsidRPr="006B3C0C">
        <w:t xml:space="preserve"> может открыться не главная страница, а страница работы с конкретной функцией.</w:t>
      </w:r>
    </w:p>
    <w:p w:rsidR="00D83AA0" w:rsidRPr="006B3C0C" w:rsidRDefault="00D83AA0" w:rsidP="003B043C">
      <w:pPr>
        <w:pStyle w:val="ASFKNoteContinue"/>
      </w:pPr>
      <w:r w:rsidRPr="006B3C0C">
        <w:t xml:space="preserve">В зависимости от роли и прав пользователя, под логином которого выполнен вход в </w:t>
      </w:r>
      <w:r>
        <w:t>ППО МиЭА АСФК</w:t>
      </w:r>
      <w:r w:rsidRPr="006B3C0C">
        <w:t>, состав функций, с которыми может работать пользователь, может отличаться.</w:t>
      </w:r>
    </w:p>
    <w:p w:rsidR="00D83AA0" w:rsidRPr="00966BE5" w:rsidRDefault="00D83AA0" w:rsidP="003B043C">
      <w:pPr>
        <w:pStyle w:val="21"/>
      </w:pPr>
      <w:bookmarkStart w:id="541" w:name="_Toc430882685"/>
      <w:bookmarkStart w:id="542" w:name="_Toc461711058"/>
      <w:bookmarkStart w:id="543" w:name="_Toc74836268"/>
      <w:r>
        <w:t xml:space="preserve">Общие операции </w:t>
      </w:r>
      <w:r w:rsidRPr="006B3C0C">
        <w:t>пользователей</w:t>
      </w:r>
      <w:bookmarkEnd w:id="541"/>
      <w:bookmarkEnd w:id="542"/>
      <w:bookmarkEnd w:id="543"/>
    </w:p>
    <w:p w:rsidR="00D83AA0" w:rsidRDefault="00D83AA0" w:rsidP="003B043C">
      <w:pPr>
        <w:pStyle w:val="31"/>
      </w:pPr>
      <w:bookmarkStart w:id="544" w:name="_Toc381198072"/>
      <w:bookmarkStart w:id="545" w:name="_Toc430882686"/>
      <w:bookmarkStart w:id="546" w:name="_Toc461711059"/>
      <w:bookmarkStart w:id="547" w:name="_Toc74836269"/>
      <w:r>
        <w:t xml:space="preserve">Поиск по содержимому </w:t>
      </w:r>
      <w:bookmarkEnd w:id="544"/>
      <w:r>
        <w:t>ППО МиЭА АСФК</w:t>
      </w:r>
      <w:bookmarkEnd w:id="545"/>
      <w:bookmarkEnd w:id="546"/>
      <w:bookmarkEnd w:id="547"/>
    </w:p>
    <w:p w:rsidR="00D83AA0" w:rsidRDefault="00D83AA0" w:rsidP="00D83AA0">
      <w:pPr>
        <w:pStyle w:val="GOSTNormal"/>
      </w:pPr>
      <w:r>
        <w:t>Для поиска требуемой информации необходимо на главной странице перейти в поле «Поиск».</w:t>
      </w:r>
    </w:p>
    <w:p w:rsidR="00D83AA0" w:rsidRDefault="007064A3" w:rsidP="003B043C">
      <w:pPr>
        <w:pStyle w:val="ASFKFigure0"/>
        <w:rPr>
          <w:noProof/>
        </w:rPr>
      </w:pPr>
      <w:r>
        <w:rPr>
          <w:noProof/>
        </w:rPr>
        <w:pict>
          <v:shape id="_x0000_i1318" type="#_x0000_t75" style="width:280.45pt;height:21.75pt">
            <v:imagedata r:id="rId260" o:title="Snap3"/>
          </v:shape>
        </w:pict>
      </w:r>
    </w:p>
    <w:p w:rsidR="00D83AA0" w:rsidRDefault="00D83AA0" w:rsidP="00D83AA0">
      <w:pPr>
        <w:pStyle w:val="GOSTNormal"/>
      </w:pPr>
      <w:r>
        <w:t>Пользователю необходимо указать параметры поиска в поле «Поиск» вручную или нажать на кнопку с изображением лупы, затем инициировать выполнение задачи с помощью клавиши «</w:t>
      </w:r>
      <w:r>
        <w:rPr>
          <w:lang w:val="en-US"/>
        </w:rPr>
        <w:t>Enter</w:t>
      </w:r>
      <w:r>
        <w:t>» на клавиатуре.</w:t>
      </w:r>
    </w:p>
    <w:p w:rsidR="009345F6" w:rsidRDefault="00D83AA0" w:rsidP="009345F6">
      <w:pPr>
        <w:pStyle w:val="GOSTNormal"/>
      </w:pPr>
      <w:r>
        <w:t>В результате на странице «Поиск» будут отображены результаты выполнения операции, удовлетвор</w:t>
      </w:r>
      <w:r w:rsidR="009345F6">
        <w:t>яющие заданным критериям поиска.</w:t>
      </w:r>
    </w:p>
    <w:p w:rsidR="00D83AA0" w:rsidRDefault="00D83AA0" w:rsidP="003B043C">
      <w:pPr>
        <w:pStyle w:val="31"/>
      </w:pPr>
      <w:bookmarkStart w:id="548" w:name="_Toc430882687"/>
      <w:bookmarkStart w:id="549" w:name="_Toc461711060"/>
      <w:bookmarkStart w:id="550" w:name="_Toc381198059"/>
      <w:bookmarkStart w:id="551" w:name="_Toc74836270"/>
      <w:r>
        <w:t xml:space="preserve">Навигация по </w:t>
      </w:r>
      <w:r w:rsidRPr="0051015A">
        <w:t>меню</w:t>
      </w:r>
      <w:r>
        <w:t xml:space="preserve"> ППО МиЭА АСФК</w:t>
      </w:r>
      <w:bookmarkEnd w:id="548"/>
      <w:bookmarkEnd w:id="549"/>
      <w:bookmarkEnd w:id="551"/>
    </w:p>
    <w:p w:rsidR="00D83AA0" w:rsidRDefault="00D83AA0" w:rsidP="00D83AA0">
      <w:pPr>
        <w:pStyle w:val="GOSTNormal"/>
      </w:pPr>
      <w:r>
        <w:t>Главное меню ППО МиЭА АСФК располагается слева и представляет собой дерево папок (рис. </w:t>
      </w:r>
      <w:r>
        <w:fldChar w:fldCharType="begin"/>
      </w:r>
      <w:r>
        <w:instrText xml:space="preserve"> REF _Ref436732604 \h </w:instrText>
      </w:r>
      <w:r>
        <w:fldChar w:fldCharType="separate"/>
      </w:r>
      <w:r w:rsidR="008A2E04">
        <w:rPr>
          <w:noProof/>
        </w:rPr>
        <w:t>161</w:t>
      </w:r>
      <w:r>
        <w:fldChar w:fldCharType="end"/>
      </w:r>
      <w:r>
        <w:t xml:space="preserve">). Во время работы с </w:t>
      </w:r>
      <w:r w:rsidR="003B043C">
        <w:t>документ</w:t>
      </w:r>
      <w:r>
        <w:t xml:space="preserve">ами, для упрощения навигации предлагается возможность выделить закладки </w:t>
      </w:r>
      <w:r w:rsidR="003B043C">
        <w:t>документ</w:t>
      </w:r>
      <w:r>
        <w:t xml:space="preserve">ов как избранные, что позволит сократить время на их открытие. Открытие и закрытие пункта меню происходит по щелчку левой кнопкой мыши, а добавление пункта в «Избранные» </w:t>
      </w:r>
      <w:r w:rsidRPr="007E1C9A">
        <w:noBreakHyphen/>
        <w:t xml:space="preserve"> </w:t>
      </w:r>
      <w:r>
        <w:t>с помощью контекстного меню, вызываемого правой кнопкой мыши</w:t>
      </w:r>
      <w:r w:rsidR="009345F6">
        <w:t>.</w:t>
      </w:r>
    </w:p>
    <w:p w:rsidR="00D83AA0" w:rsidRDefault="007064A3" w:rsidP="003B043C">
      <w:pPr>
        <w:pStyle w:val="ASFKFigure0"/>
      </w:pPr>
      <w:r>
        <w:lastRenderedPageBreak/>
        <w:pict>
          <v:shape id="_x0000_i1319" type="#_x0000_t75" style="width:482.25pt;height:244.45pt">
            <v:imagedata r:id="rId261" o:title="Snap5"/>
          </v:shape>
        </w:pict>
      </w:r>
    </w:p>
    <w:p w:rsidR="00D83AA0" w:rsidRDefault="00A001B2" w:rsidP="003B043C">
      <w:pPr>
        <w:pStyle w:val="ASFKFigName"/>
      </w:pPr>
      <w:fldSimple w:instr=" SEQ Рисунок \* ARABIC ">
        <w:bookmarkStart w:id="552" w:name="_Ref436732604"/>
        <w:bookmarkStart w:id="553" w:name="_Toc74836446"/>
        <w:r w:rsidR="008A2E04">
          <w:rPr>
            <w:noProof/>
          </w:rPr>
          <w:t>161</w:t>
        </w:r>
        <w:bookmarkEnd w:id="552"/>
      </w:fldSimple>
      <w:r w:rsidR="00D83AA0">
        <w:t xml:space="preserve">. </w:t>
      </w:r>
      <w:r w:rsidR="00D83AA0">
        <w:rPr>
          <w:rFonts w:eastAsia="Batang"/>
        </w:rPr>
        <w:t>Выбран пункт меню «??»</w:t>
      </w:r>
      <w:bookmarkEnd w:id="553"/>
    </w:p>
    <w:p w:rsidR="00D83AA0" w:rsidRDefault="00D83AA0" w:rsidP="003B043C">
      <w:pPr>
        <w:pStyle w:val="31"/>
      </w:pPr>
      <w:bookmarkStart w:id="554" w:name="_Toc461711061"/>
      <w:bookmarkStart w:id="555" w:name="_Toc430882688"/>
      <w:bookmarkStart w:id="556" w:name="_Toc74836271"/>
      <w:r>
        <w:t>Фильтрация</w:t>
      </w:r>
      <w:bookmarkEnd w:id="554"/>
      <w:bookmarkEnd w:id="556"/>
    </w:p>
    <w:p w:rsidR="00D83AA0" w:rsidRDefault="00D83AA0" w:rsidP="00D83AA0">
      <w:pPr>
        <w:pStyle w:val="GOSTNormal"/>
      </w:pPr>
      <w:r>
        <w:t xml:space="preserve">Для удобства работы пользователю предоставлена возможность настроить соответствующий фильтр отображения </w:t>
      </w:r>
      <w:r w:rsidR="003B043C">
        <w:t>документ</w:t>
      </w:r>
      <w:r w:rsidRPr="00F70786">
        <w:t>ов и справочников</w:t>
      </w:r>
      <w:r>
        <w:t xml:space="preserve">. </w:t>
      </w:r>
    </w:p>
    <w:p w:rsidR="00D83AA0" w:rsidRDefault="00D83AA0" w:rsidP="003B043C">
      <w:pPr>
        <w:pStyle w:val="41"/>
      </w:pPr>
      <w:bookmarkStart w:id="557" w:name="_Toc461711062"/>
      <w:r>
        <w:t>Создание фильтра</w:t>
      </w:r>
      <w:bookmarkEnd w:id="557"/>
    </w:p>
    <w:p w:rsidR="00D83AA0" w:rsidRDefault="00D83AA0" w:rsidP="003B043C">
      <w:pPr>
        <w:pStyle w:val="ASFKNormalWithout"/>
      </w:pPr>
      <w:r>
        <w:t>Для создания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5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>На панели инструментов нажать кнопку </w:t>
      </w:r>
      <w:r w:rsidR="007064A3">
        <w:pict>
          <v:shape id="_x0000_i1320" type="#_x0000_t75" style="width:21.75pt;height:21.75pt">
            <v:imagedata r:id="rId262" o:title="Snap26"/>
          </v:shape>
        </w:pict>
      </w:r>
      <w:r>
        <w:t>.</w:t>
      </w:r>
    </w:p>
    <w:p w:rsidR="00D83AA0" w:rsidRDefault="00D83AA0" w:rsidP="003B043C">
      <w:pPr>
        <w:pStyle w:val="ASFKListnum"/>
      </w:pPr>
      <w:r>
        <w:t>В открывшемся окне «Параметры фильтра» нажать кнопку </w:t>
      </w:r>
      <w:r w:rsidR="007064A3">
        <w:pict>
          <v:shape id="_x0000_i1321" type="#_x0000_t75" style="width:50.25pt;height:21.75pt">
            <v:imagedata r:id="rId263" o:title="Snap28"/>
          </v:shape>
        </w:pict>
      </w:r>
      <w:r>
        <w:t>. В поле «Редактируемый фильтр» ввести название нового фильтра.</w:t>
      </w:r>
    </w:p>
    <w:p w:rsidR="00D83AA0" w:rsidRDefault="00D83AA0" w:rsidP="003B043C">
      <w:pPr>
        <w:pStyle w:val="ASFKListnum"/>
      </w:pPr>
      <w:r>
        <w:t>В строке для ввода условия фильтра нажать кнопку </w:t>
      </w:r>
      <w:r w:rsidR="007064A3">
        <w:pict>
          <v:shape id="_x0000_i1322" type="#_x0000_t75" style="width:21.75pt;height:21.75pt">
            <v:imagedata r:id="rId264" o:title="Snap33"/>
          </v:shape>
        </w:pict>
      </w:r>
      <w:r>
        <w:t>. В открывшейся строке задать соответствующие условия.</w:t>
      </w:r>
    </w:p>
    <w:p w:rsidR="00D83AA0" w:rsidRDefault="00D83AA0" w:rsidP="003B043C">
      <w:pPr>
        <w:pStyle w:val="ASFKListnormal18"/>
      </w:pPr>
      <w:r>
        <w:t>При необходимости задать нужно количество условий выборки.</w:t>
      </w:r>
    </w:p>
    <w:p w:rsidR="00D83AA0" w:rsidRDefault="00D83AA0" w:rsidP="003B043C">
      <w:pPr>
        <w:pStyle w:val="ASFKListnum"/>
      </w:pPr>
      <w:r>
        <w:t>Сохранить созданный фильтр, нажав на панели инструментов кнопку </w:t>
      </w:r>
      <w:r w:rsidR="007064A3">
        <w:pict>
          <v:shape id="_x0000_i1323" type="#_x0000_t75" style="width:64.45pt;height:21.75pt">
            <v:imagedata r:id="rId265" o:title="Snap35"/>
          </v:shape>
        </w:pict>
      </w:r>
      <w:r>
        <w:t>, а затем кнопку «Применить».</w:t>
      </w:r>
    </w:p>
    <w:p w:rsidR="00D83AA0" w:rsidRDefault="00D83AA0" w:rsidP="003B043C">
      <w:pPr>
        <w:pStyle w:val="41"/>
      </w:pPr>
      <w:bookmarkStart w:id="558" w:name="_Toc461711063"/>
      <w:r>
        <w:t>Редактирование фильтра</w:t>
      </w:r>
      <w:bookmarkEnd w:id="558"/>
    </w:p>
    <w:p w:rsidR="00D83AA0" w:rsidRPr="00B61E88" w:rsidRDefault="00D83AA0" w:rsidP="00D83AA0">
      <w:pPr>
        <w:pStyle w:val="GOSTNormal"/>
      </w:pPr>
      <w:r>
        <w:t>Для редактирования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6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>На панели инструментов нажать кнопку </w:t>
      </w:r>
      <w:r w:rsidR="007064A3">
        <w:pict>
          <v:shape id="_x0000_i1324" type="#_x0000_t75" style="width:21.75pt;height:21.75pt">
            <v:imagedata r:id="rId266" o:title="Snap4"/>
          </v:shape>
        </w:pict>
      </w:r>
      <w:r>
        <w:t>.</w:t>
      </w:r>
    </w:p>
    <w:p w:rsidR="00D83AA0" w:rsidRDefault="00D83AA0" w:rsidP="003B043C">
      <w:pPr>
        <w:pStyle w:val="ASFKListnum"/>
      </w:pPr>
      <w:r>
        <w:t>В открывшемся окне «Параметры фильтра» нажать кнопку </w:t>
      </w:r>
      <w:r w:rsidR="007064A3">
        <w:pict>
          <v:shape id="_x0000_i1325" type="#_x0000_t75" style="width:86.25pt;height:21.75pt">
            <v:imagedata r:id="rId267" o:title="Snap5"/>
          </v:shape>
        </w:pict>
      </w:r>
      <w:r>
        <w:t xml:space="preserve">. </w:t>
      </w:r>
    </w:p>
    <w:p w:rsidR="00D83AA0" w:rsidRDefault="00D83AA0" w:rsidP="003B043C">
      <w:pPr>
        <w:pStyle w:val="ASFKListnum"/>
      </w:pPr>
      <w:r>
        <w:lastRenderedPageBreak/>
        <w:t>Внести изменения в соответствующие поля и нажать на панели инструментов кнопку </w:t>
      </w:r>
      <w:r w:rsidR="007064A3">
        <w:pict>
          <v:shape id="_x0000_i1326" type="#_x0000_t75" style="width:64.45pt;height:21.75pt">
            <v:imagedata r:id="rId265" o:title="Snap35"/>
          </v:shape>
        </w:pict>
      </w:r>
      <w:r>
        <w:t>, а затем кнопку «Применить».</w:t>
      </w:r>
    </w:p>
    <w:p w:rsidR="00D83AA0" w:rsidRDefault="00D83AA0" w:rsidP="003B043C">
      <w:pPr>
        <w:pStyle w:val="41"/>
      </w:pPr>
      <w:bookmarkStart w:id="559" w:name="_Toc461711064"/>
      <w:r>
        <w:t>Удаление фильтра</w:t>
      </w:r>
      <w:bookmarkEnd w:id="559"/>
    </w:p>
    <w:p w:rsidR="00D83AA0" w:rsidRPr="00B61E88" w:rsidRDefault="00D83AA0" w:rsidP="00D83AA0">
      <w:pPr>
        <w:pStyle w:val="GOSTNormal"/>
      </w:pPr>
      <w:r>
        <w:t>Для удаления фильтра необходимо выполнить следующие действия:</w:t>
      </w:r>
    </w:p>
    <w:p w:rsidR="00D83AA0" w:rsidRDefault="00D83AA0" w:rsidP="003324C0">
      <w:pPr>
        <w:pStyle w:val="ASFKListnum"/>
        <w:numPr>
          <w:ilvl w:val="0"/>
          <w:numId w:val="57"/>
        </w:numPr>
      </w:pPr>
      <w:r>
        <w:t>Перейти на панели навигации в соответствующий раздел.</w:t>
      </w:r>
    </w:p>
    <w:p w:rsidR="00D83AA0" w:rsidRDefault="00D83AA0" w:rsidP="003B043C">
      <w:pPr>
        <w:pStyle w:val="ASFKListnum"/>
      </w:pPr>
      <w:r>
        <w:t>На панели инструментов нажать кнопку </w:t>
      </w:r>
      <w:r w:rsidR="007064A3">
        <w:pict>
          <v:shape id="_x0000_i1327" type="#_x0000_t75" style="width:21.75pt;height:21.75pt">
            <v:imagedata r:id="rId266" o:title="Snap4"/>
          </v:shape>
        </w:pict>
      </w:r>
      <w:r>
        <w:t>.</w:t>
      </w:r>
    </w:p>
    <w:p w:rsidR="00D83AA0" w:rsidRDefault="00D83AA0" w:rsidP="003B043C">
      <w:pPr>
        <w:pStyle w:val="ASFKListnum"/>
      </w:pPr>
      <w:r>
        <w:t>В строке «Наименование» выбрать фильтр, который нужно удалить.</w:t>
      </w:r>
    </w:p>
    <w:p w:rsidR="00D83AA0" w:rsidRDefault="00D83AA0" w:rsidP="003B043C">
      <w:pPr>
        <w:pStyle w:val="ASFKListnum"/>
      </w:pPr>
      <w:r>
        <w:t>В открывшемся окне «Параметры фильтра» нажать кнопку </w:t>
      </w:r>
      <w:r w:rsidR="007064A3">
        <w:pict>
          <v:shape id="_x0000_i1328" type="#_x0000_t75" style="width:50.25pt;height:21.75pt">
            <v:imagedata r:id="rId268" o:title="Snap6"/>
          </v:shape>
        </w:pict>
      </w:r>
      <w:r>
        <w:t xml:space="preserve">. </w:t>
      </w:r>
    </w:p>
    <w:p w:rsidR="00D83AA0" w:rsidRDefault="00D83AA0" w:rsidP="003B043C">
      <w:pPr>
        <w:pStyle w:val="ASFKListnum"/>
      </w:pPr>
      <w:r>
        <w:t>Нажать на панели инструментов кнопку </w:t>
      </w:r>
      <w:r w:rsidR="007064A3">
        <w:pict>
          <v:shape id="_x0000_i1329" type="#_x0000_t75" style="width:64.45pt;height:21.75pt">
            <v:imagedata r:id="rId265" o:title="Snap35"/>
          </v:shape>
        </w:pict>
      </w:r>
      <w:r>
        <w:t>, а затем кнопку «Применить».</w:t>
      </w:r>
    </w:p>
    <w:p w:rsidR="00D83AA0" w:rsidRDefault="00D83AA0" w:rsidP="003B043C">
      <w:pPr>
        <w:pStyle w:val="31"/>
      </w:pPr>
      <w:bookmarkStart w:id="560" w:name="_Toc461711065"/>
      <w:bookmarkStart w:id="561" w:name="_Toc74836272"/>
      <w:r>
        <w:t>Завершение работы с ППО МиЭА АСФК</w:t>
      </w:r>
      <w:bookmarkEnd w:id="555"/>
      <w:bookmarkEnd w:id="560"/>
      <w:bookmarkEnd w:id="561"/>
    </w:p>
    <w:p w:rsidR="00D83AA0" w:rsidRPr="00010A63" w:rsidRDefault="00D83AA0" w:rsidP="00D83AA0">
      <w:pPr>
        <w:pStyle w:val="GOSTNormal"/>
      </w:pPr>
      <w:r>
        <w:t xml:space="preserve">Для корректного завершения работы с ППО МиЭА АСФК рекомендуется перед закрытием вкладки браузера или самого браузера выполнить выход, нажав на кнопку «Выйти» </w:t>
      </w:r>
      <w:r>
        <w:rPr>
          <w:noProof/>
        </w:rPr>
        <w:t>в меню «Настройки</w:t>
      </w:r>
      <w:r>
        <w:t>».</w:t>
      </w:r>
      <w:bookmarkEnd w:id="550"/>
    </w:p>
    <w:p w:rsidR="00D83AA0" w:rsidRPr="003D1B07" w:rsidRDefault="00D83AA0" w:rsidP="003B043C">
      <w:pPr>
        <w:pStyle w:val="21"/>
      </w:pPr>
      <w:bookmarkStart w:id="562" w:name="_Toc430882689"/>
      <w:bookmarkStart w:id="563" w:name="_Toc461711066"/>
      <w:bookmarkStart w:id="564" w:name="_Toc74836273"/>
      <w:r w:rsidRPr="0051015A">
        <w:t>Операции</w:t>
      </w:r>
      <w:r>
        <w:t xml:space="preserve"> в ППО МиЭА АСФК</w:t>
      </w:r>
      <w:bookmarkEnd w:id="562"/>
      <w:bookmarkEnd w:id="563"/>
      <w:bookmarkEnd w:id="564"/>
    </w:p>
    <w:p w:rsidR="00D83AA0" w:rsidRDefault="00D83AA0" w:rsidP="003B043C">
      <w:pPr>
        <w:pStyle w:val="31"/>
      </w:pPr>
      <w:bookmarkStart w:id="565" w:name="_Ref366757751"/>
      <w:bookmarkStart w:id="566" w:name="_Toc368649088"/>
      <w:bookmarkStart w:id="567" w:name="_Toc371665991"/>
      <w:bookmarkStart w:id="568" w:name="_Toc381198043"/>
      <w:bookmarkStart w:id="569" w:name="_Toc430882690"/>
      <w:bookmarkStart w:id="570" w:name="_Toc461711067"/>
      <w:bookmarkStart w:id="571" w:name="_Toc74836274"/>
      <w:r>
        <w:t xml:space="preserve">Авторизация в </w:t>
      </w:r>
      <w:bookmarkEnd w:id="565"/>
      <w:bookmarkEnd w:id="566"/>
      <w:bookmarkEnd w:id="567"/>
      <w:bookmarkEnd w:id="568"/>
      <w:r>
        <w:t>ППО МиЭА АСФК</w:t>
      </w:r>
      <w:bookmarkEnd w:id="569"/>
      <w:bookmarkEnd w:id="570"/>
      <w:bookmarkEnd w:id="571"/>
    </w:p>
    <w:p w:rsidR="00D83AA0" w:rsidRPr="00C438A3" w:rsidRDefault="00D83AA0" w:rsidP="00D83AA0">
      <w:pPr>
        <w:pStyle w:val="GOSTNormal"/>
      </w:pPr>
      <w:r>
        <w:t>Процесс входа в ППО МиЭА АСФК описан в п. </w:t>
      </w:r>
      <w:r>
        <w:fldChar w:fldCharType="begin"/>
      </w:r>
      <w:r>
        <w:instrText xml:space="preserve"> REF _Ref416279662 \w \h </w:instrText>
      </w:r>
      <w:r>
        <w:fldChar w:fldCharType="separate"/>
      </w:r>
      <w:r w:rsidR="008A2E04">
        <w:t>7.3</w:t>
      </w:r>
      <w:r>
        <w:fldChar w:fldCharType="end"/>
      </w:r>
      <w:r>
        <w:t>.</w:t>
      </w:r>
    </w:p>
    <w:p w:rsidR="00D83AA0" w:rsidRPr="00C438A3" w:rsidRDefault="00D83AA0" w:rsidP="00D83AA0">
      <w:pPr>
        <w:pStyle w:val="GOSTNormal"/>
      </w:pPr>
      <w:r w:rsidRPr="00C438A3">
        <w:t xml:space="preserve">В случае успешного входа в </w:t>
      </w:r>
      <w:r>
        <w:t>ППО МиЭА АСФК</w:t>
      </w:r>
      <w:r w:rsidRPr="00C438A3">
        <w:t xml:space="preserve"> откроется главная страница </w:t>
      </w:r>
      <w:r>
        <w:t>ППО МиЭА АСФК (рис. </w:t>
      </w:r>
      <w:r>
        <w:fldChar w:fldCharType="begin"/>
      </w:r>
      <w:r>
        <w:instrText xml:space="preserve"> REF _Ref436738279 \h </w:instrText>
      </w:r>
      <w:r>
        <w:fldChar w:fldCharType="separate"/>
      </w:r>
      <w:r w:rsidR="008A2E04">
        <w:rPr>
          <w:noProof/>
        </w:rPr>
        <w:t>162</w:t>
      </w:r>
      <w:r>
        <w:fldChar w:fldCharType="end"/>
      </w:r>
      <w:r>
        <w:t>).</w:t>
      </w:r>
    </w:p>
    <w:p w:rsidR="00D83AA0" w:rsidRDefault="007064A3" w:rsidP="003B043C">
      <w:pPr>
        <w:pStyle w:val="ASFKFigure0"/>
      </w:pPr>
      <w:r>
        <w:rPr>
          <w:noProof/>
        </w:rPr>
        <w:pict>
          <v:shape id="_x0000_i1330" type="#_x0000_t75" style="width:482.25pt;height:244.45pt">
            <v:imagedata r:id="rId259" o:title="Snap2"/>
          </v:shape>
        </w:pict>
      </w:r>
    </w:p>
    <w:bookmarkStart w:id="572" w:name="_Ref415497464"/>
    <w:bookmarkStart w:id="573" w:name="_Ref415497417"/>
    <w:p w:rsidR="00D83AA0" w:rsidRPr="00ED0047" w:rsidRDefault="00D83AA0" w:rsidP="003B043C">
      <w:pPr>
        <w:pStyle w:val="ASFKFigName"/>
      </w:pPr>
      <w:r>
        <w:fldChar w:fldCharType="begin"/>
      </w:r>
      <w:r w:rsidRPr="00ED0047">
        <w:instrText xml:space="preserve"> </w:instrText>
      </w:r>
      <w:r>
        <w:instrText>SEQ</w:instrText>
      </w:r>
      <w:r w:rsidRPr="00ED0047">
        <w:instrText xml:space="preserve"> Рисунок \* </w:instrText>
      </w:r>
      <w:r>
        <w:instrText>ARABIC</w:instrText>
      </w:r>
      <w:r w:rsidRPr="00ED0047">
        <w:instrText xml:space="preserve"> </w:instrText>
      </w:r>
      <w:r>
        <w:fldChar w:fldCharType="separate"/>
      </w:r>
      <w:bookmarkStart w:id="574" w:name="_Ref436738279"/>
      <w:bookmarkStart w:id="575" w:name="_Toc74836447"/>
      <w:r w:rsidR="008A2E04">
        <w:rPr>
          <w:noProof/>
        </w:rPr>
        <w:t>162</w:t>
      </w:r>
      <w:bookmarkEnd w:id="574"/>
      <w:r>
        <w:fldChar w:fldCharType="end"/>
      </w:r>
      <w:bookmarkEnd w:id="572"/>
      <w:r>
        <w:t xml:space="preserve">. </w:t>
      </w:r>
      <w:bookmarkEnd w:id="573"/>
      <w:r>
        <w:t>Г</w:t>
      </w:r>
      <w:r w:rsidRPr="008E1CA6">
        <w:t xml:space="preserve">лавная страница </w:t>
      </w:r>
      <w:r>
        <w:t>ППО МиЭА АСФК</w:t>
      </w:r>
      <w:bookmarkEnd w:id="575"/>
    </w:p>
    <w:p w:rsidR="00D83AA0" w:rsidRDefault="00D83AA0" w:rsidP="003B043C">
      <w:pPr>
        <w:pStyle w:val="ASFKNormalWithout"/>
      </w:pPr>
      <w:r>
        <w:t>Для пользователей могут быть доступны следующие функции:</w:t>
      </w:r>
    </w:p>
    <w:p w:rsidR="00D83AA0" w:rsidRPr="00897683" w:rsidRDefault="00897683" w:rsidP="00897683">
      <w:pPr>
        <w:pStyle w:val="ASFKListnum"/>
        <w:numPr>
          <w:ilvl w:val="0"/>
          <w:numId w:val="64"/>
        </w:numPr>
        <w:rPr>
          <w:lang w:val="en-US"/>
        </w:rPr>
      </w:pPr>
      <w:r>
        <w:t>Избранные</w:t>
      </w:r>
    </w:p>
    <w:p w:rsidR="00D83AA0" w:rsidRDefault="00D83AA0" w:rsidP="003B043C">
      <w:pPr>
        <w:pStyle w:val="ASFKListnum"/>
        <w:rPr>
          <w:lang w:val="en-US"/>
        </w:rPr>
      </w:pPr>
      <w:r>
        <w:lastRenderedPageBreak/>
        <w:t>Недавние.</w:t>
      </w:r>
    </w:p>
    <w:p w:rsidR="00FE26F3" w:rsidRDefault="00FE26F3" w:rsidP="00FE26F3">
      <w:pPr>
        <w:pStyle w:val="31"/>
      </w:pPr>
      <w:bookmarkStart w:id="576" w:name="_Ref497449108"/>
      <w:bookmarkStart w:id="577" w:name="_Toc343861374"/>
      <w:bookmarkStart w:id="578" w:name="_Toc366659800"/>
      <w:bookmarkStart w:id="579" w:name="_Toc371666058"/>
      <w:bookmarkStart w:id="580" w:name="_Toc381198105"/>
      <w:bookmarkStart w:id="581" w:name="_Toc430882691"/>
      <w:bookmarkStart w:id="582" w:name="_Toc461711068"/>
      <w:bookmarkStart w:id="583" w:name="_Toc74836275"/>
      <w:r>
        <w:t>Печать документа</w:t>
      </w:r>
      <w:bookmarkEnd w:id="576"/>
      <w:bookmarkEnd w:id="583"/>
    </w:p>
    <w:p w:rsidR="00FE26F3" w:rsidRDefault="00FE26F3" w:rsidP="00FE26F3">
      <w:pPr>
        <w:pStyle w:val="ASFKNormal"/>
      </w:pPr>
      <w:r>
        <w:t>Для получения печатной копии документа, необходимо выделить его ук</w:t>
      </w:r>
      <w:r w:rsidR="00B17AAA">
        <w:t>азателем мыши. При этом</w:t>
      </w:r>
      <w:r>
        <w:t xml:space="preserve"> над таблицей появляется дополнительная кнопка «Печать». При нажатии на эту кнопку, формируется печатная форма документа</w:t>
      </w:r>
      <w:r w:rsidRPr="0057462E">
        <w:t xml:space="preserve">. </w:t>
      </w:r>
      <w:r>
        <w:t xml:space="preserve">Открыв этот файл в </w:t>
      </w:r>
      <w:r>
        <w:rPr>
          <w:lang w:val="en-US"/>
        </w:rPr>
        <w:t>Microsoft</w:t>
      </w:r>
      <w:r w:rsidRPr="0057462E">
        <w:t xml:space="preserve"> </w:t>
      </w:r>
      <w:r>
        <w:rPr>
          <w:lang w:val="en-US"/>
        </w:rPr>
        <w:t>Word</w:t>
      </w:r>
      <w:r w:rsidRPr="0057462E">
        <w:t xml:space="preserve"> </w:t>
      </w:r>
      <w:r>
        <w:t>или аналогичном текстовом редакторе, можно распечатать заявление на принтере.</w:t>
      </w:r>
    </w:p>
    <w:p w:rsidR="00663992" w:rsidRDefault="00663992" w:rsidP="00663992">
      <w:pPr>
        <w:pStyle w:val="31"/>
      </w:pPr>
      <w:bookmarkStart w:id="584" w:name="_Toc461711091"/>
      <w:bookmarkStart w:id="585" w:name="_Ref497449823"/>
      <w:bookmarkStart w:id="586" w:name="_Toc74836276"/>
      <w:r>
        <w:t>Просмотр справочника</w:t>
      </w:r>
      <w:bookmarkEnd w:id="584"/>
      <w:bookmarkEnd w:id="585"/>
      <w:bookmarkEnd w:id="586"/>
    </w:p>
    <w:p w:rsidR="00663992" w:rsidRDefault="00663992" w:rsidP="00663992">
      <w:pPr>
        <w:pStyle w:val="ASFKNormalWithout"/>
      </w:pPr>
      <w:r>
        <w:t>Для просмотра данных справочника необходимо выполнить следующие действия:</w:t>
      </w:r>
    </w:p>
    <w:p w:rsidR="00663992" w:rsidRDefault="00663992" w:rsidP="003324C0">
      <w:pPr>
        <w:pStyle w:val="ASFKListnum"/>
        <w:numPr>
          <w:ilvl w:val="0"/>
          <w:numId w:val="58"/>
        </w:numPr>
      </w:pPr>
      <w:r>
        <w:t>Перейти на панели навигации в раздел, соответствующий типу справочника.</w:t>
      </w:r>
    </w:p>
    <w:p w:rsidR="00663992" w:rsidRDefault="00663992" w:rsidP="00663992">
      <w:pPr>
        <w:pStyle w:val="ASFKListnum"/>
      </w:pPr>
      <w:r>
        <w:t xml:space="preserve">Выбрать справочник для просмотра, установив </w:t>
      </w:r>
      <w:r w:rsidR="00B17AAA">
        <w:t>флаг</w:t>
      </w:r>
      <w:r>
        <w:t xml:space="preserve"> в поле выбора </w:t>
      </w:r>
      <w:r w:rsidR="007064A3">
        <w:pict>
          <v:shape id="_x0000_i1331" type="#_x0000_t75" style="width:7.55pt;height:7.55pt">
            <v:imagedata r:id="rId269" o:title="Snap11"/>
          </v:shape>
        </w:pict>
      </w:r>
      <w:r>
        <w:t xml:space="preserve"> соответствующей строки в таблице справочников.</w:t>
      </w:r>
    </w:p>
    <w:p w:rsidR="00663992" w:rsidRDefault="00663992" w:rsidP="00663992">
      <w:pPr>
        <w:pStyle w:val="ASFKListnum"/>
      </w:pPr>
      <w:r>
        <w:t xml:space="preserve">На панели инструментов нажать кнопку </w:t>
      </w:r>
      <w:r w:rsidR="007064A3">
        <w:rPr>
          <w:noProof/>
        </w:rPr>
        <w:pict>
          <v:shape id="_x0000_i1332" type="#_x0000_t75" style="width:122.25pt;height:21.75pt">
            <v:imagedata r:id="rId270" o:title="Snap9"/>
          </v:shape>
        </w:pict>
      </w:r>
      <w:r>
        <w:t xml:space="preserve"> (Открыть документ на редактирование/ просмотр). В результате откроется экранная форма выбранного справочника.</w:t>
      </w:r>
    </w:p>
    <w:p w:rsidR="00663992" w:rsidRDefault="00663992" w:rsidP="00663992">
      <w:pPr>
        <w:pStyle w:val="ASFKListnum"/>
      </w:pPr>
      <w:r>
        <w:t>После просмотра закрыть экранную форму справочника, нажав на панели инструментов кнопку </w:t>
      </w:r>
      <w:r w:rsidR="007064A3">
        <w:pict>
          <v:shape id="_x0000_i1333" type="#_x0000_t75" style="width:14.25pt;height:14.25pt">
            <v:imagedata r:id="rId271" o:title="Snap12"/>
          </v:shape>
        </w:pict>
      </w:r>
      <w:r>
        <w:t>.</w:t>
      </w:r>
    </w:p>
    <w:p w:rsidR="00D83AA0" w:rsidRDefault="00D83AA0" w:rsidP="003B043C">
      <w:pPr>
        <w:pStyle w:val="31"/>
      </w:pPr>
      <w:bookmarkStart w:id="587" w:name="_Toc74836277"/>
      <w:r>
        <w:t xml:space="preserve">Работа с </w:t>
      </w:r>
      <w:r w:rsidR="003B043C">
        <w:t>документ</w:t>
      </w:r>
      <w:r>
        <w:t>ами</w:t>
      </w:r>
      <w:bookmarkEnd w:id="577"/>
      <w:bookmarkEnd w:id="578"/>
      <w:bookmarkEnd w:id="579"/>
      <w:bookmarkEnd w:id="580"/>
      <w:bookmarkEnd w:id="581"/>
      <w:bookmarkEnd w:id="582"/>
      <w:bookmarkEnd w:id="587"/>
    </w:p>
    <w:p w:rsidR="00D83AA0" w:rsidRPr="00B9386C" w:rsidRDefault="00D83AA0" w:rsidP="003B043C">
      <w:pPr>
        <w:pStyle w:val="41"/>
      </w:pPr>
      <w:bookmarkStart w:id="588" w:name="_Toc343861376"/>
      <w:bookmarkStart w:id="589" w:name="_Toc366659804"/>
      <w:bookmarkStart w:id="590" w:name="_Toc371666059"/>
      <w:bookmarkStart w:id="591" w:name="_Toc381198106"/>
      <w:bookmarkStart w:id="592" w:name="_Toc430882692"/>
      <w:bookmarkStart w:id="593" w:name="_Toc461711069"/>
      <w:r w:rsidRPr="007D2DEB">
        <w:t>Описание</w:t>
      </w:r>
      <w:r w:rsidRPr="00B9386C">
        <w:t xml:space="preserve"> </w:t>
      </w:r>
      <w:r w:rsidRPr="0051015A">
        <w:t>экранной</w:t>
      </w:r>
      <w:r w:rsidRPr="00B9386C">
        <w:t xml:space="preserve"> формы </w:t>
      </w:r>
      <w:r w:rsidR="003B043C">
        <w:t>документ</w:t>
      </w:r>
      <w:r w:rsidRPr="00B9386C">
        <w:t>а</w:t>
      </w:r>
      <w:bookmarkEnd w:id="588"/>
      <w:bookmarkEnd w:id="589"/>
      <w:bookmarkEnd w:id="590"/>
      <w:bookmarkEnd w:id="591"/>
      <w:bookmarkEnd w:id="592"/>
      <w:bookmarkEnd w:id="593"/>
    </w:p>
    <w:p w:rsidR="00D83AA0" w:rsidRDefault="00D83AA0" w:rsidP="00D83AA0">
      <w:pPr>
        <w:pStyle w:val="GOSTNormal"/>
      </w:pPr>
      <w:r>
        <w:t xml:space="preserve">Внешний вид экранной формы </w:t>
      </w:r>
      <w:r w:rsidR="003B043C">
        <w:t>документ</w:t>
      </w:r>
      <w:r>
        <w:t xml:space="preserve">а и его содержание зависит от типа </w:t>
      </w:r>
      <w:r w:rsidR="003B043C">
        <w:t>документ</w:t>
      </w:r>
      <w:r>
        <w:t xml:space="preserve">а, но вместе с этим экранные формы различных </w:t>
      </w:r>
      <w:r w:rsidR="003B043C">
        <w:t>документ</w:t>
      </w:r>
      <w:r>
        <w:t xml:space="preserve">ов имеют и общие элементы интерфейса. Обычно экранная форма </w:t>
      </w:r>
      <w:r w:rsidR="003B043C">
        <w:t>документ</w:t>
      </w:r>
      <w:r>
        <w:t xml:space="preserve">а содержит одну или несколько закладок с реквизитами </w:t>
      </w:r>
      <w:r w:rsidR="003B043C">
        <w:t>документ</w:t>
      </w:r>
      <w:r>
        <w:t>а. Пример экранной формы представлен на рисунке </w:t>
      </w:r>
      <w:r>
        <w:fldChar w:fldCharType="begin"/>
      </w:r>
      <w:r>
        <w:instrText xml:space="preserve"> REF _Ref436732932 \h </w:instrText>
      </w:r>
      <w:r>
        <w:fldChar w:fldCharType="separate"/>
      </w:r>
      <w:r w:rsidR="008A2E04">
        <w:rPr>
          <w:noProof/>
        </w:rPr>
        <w:t>163</w:t>
      </w:r>
      <w:r>
        <w:fldChar w:fldCharType="end"/>
      </w:r>
      <w:r>
        <w:t>.</w:t>
      </w:r>
    </w:p>
    <w:p w:rsidR="00D83AA0" w:rsidRDefault="00D83AA0" w:rsidP="00D83AA0">
      <w:pPr>
        <w:pStyle w:val="GOSTNormal"/>
      </w:pPr>
      <w:r>
        <w:t xml:space="preserve">Закладки с реквизитами </w:t>
      </w:r>
      <w:r w:rsidR="003B043C">
        <w:t>документ</w:t>
      </w:r>
      <w:r>
        <w:t xml:space="preserve">а различаются по количеству, наименованию и набору представленных в них полей в зависимости от типа </w:t>
      </w:r>
      <w:r w:rsidR="003B043C">
        <w:t>документ</w:t>
      </w:r>
      <w:r>
        <w:t>а.</w:t>
      </w:r>
    </w:p>
    <w:p w:rsidR="00D83AA0" w:rsidRDefault="007064A3" w:rsidP="003B043C">
      <w:pPr>
        <w:pStyle w:val="ASFKFigure0"/>
      </w:pPr>
      <w:r>
        <w:rPr>
          <w:noProof/>
        </w:rPr>
        <w:lastRenderedPageBreak/>
        <w:pict>
          <v:shape id="_x0000_i1334" type="#_x0000_t75" style="width:482.25pt;height:367.55pt">
            <v:imagedata r:id="rId272" o:title="Snap6"/>
          </v:shape>
        </w:pict>
      </w:r>
    </w:p>
    <w:bookmarkStart w:id="594" w:name="_Ref415497692"/>
    <w:p w:rsidR="00D83AA0" w:rsidRDefault="00D83AA0" w:rsidP="003B043C">
      <w:pPr>
        <w:pStyle w:val="ASFKFigName"/>
      </w:pPr>
      <w:r>
        <w:fldChar w:fldCharType="begin"/>
      </w:r>
      <w:r w:rsidRPr="000F7640">
        <w:instrText xml:space="preserve"> </w:instrText>
      </w:r>
      <w:r>
        <w:instrText>SEQ</w:instrText>
      </w:r>
      <w:r w:rsidRPr="000F7640">
        <w:instrText xml:space="preserve"> Рисунок \* </w:instrText>
      </w:r>
      <w:r>
        <w:instrText>ARABIC</w:instrText>
      </w:r>
      <w:r w:rsidRPr="000F7640">
        <w:instrText xml:space="preserve"> </w:instrText>
      </w:r>
      <w:r>
        <w:fldChar w:fldCharType="separate"/>
      </w:r>
      <w:bookmarkStart w:id="595" w:name="_Ref436732932"/>
      <w:bookmarkStart w:id="596" w:name="_Toc74836448"/>
      <w:r w:rsidR="008A2E04">
        <w:rPr>
          <w:noProof/>
        </w:rPr>
        <w:t>163</w:t>
      </w:r>
      <w:bookmarkEnd w:id="595"/>
      <w:r>
        <w:fldChar w:fldCharType="end"/>
      </w:r>
      <w:bookmarkEnd w:id="594"/>
      <w:r>
        <w:t xml:space="preserve">. </w:t>
      </w:r>
      <w:r w:rsidRPr="008E0784">
        <w:t xml:space="preserve">Пример экранной </w:t>
      </w:r>
      <w:r w:rsidRPr="0051015A">
        <w:t>формы</w:t>
      </w:r>
      <w:r w:rsidRPr="008E0784">
        <w:t xml:space="preserve"> </w:t>
      </w:r>
      <w:r w:rsidR="003B043C">
        <w:t>документ</w:t>
      </w:r>
      <w:r w:rsidRPr="008E0784">
        <w:t>а</w:t>
      </w:r>
      <w:bookmarkEnd w:id="596"/>
    </w:p>
    <w:p w:rsidR="00FE26F3" w:rsidRDefault="00E1506B" w:rsidP="00FE26F3">
      <w:pPr>
        <w:pStyle w:val="41"/>
      </w:pPr>
      <w:r>
        <w:t>Д</w:t>
      </w:r>
      <w:r w:rsidR="00FE26F3">
        <w:t>окумент «Карточка документа»</w:t>
      </w:r>
    </w:p>
    <w:p w:rsidR="00FE26F3" w:rsidRDefault="00FE26F3" w:rsidP="00FE26F3">
      <w:pPr>
        <w:pStyle w:val="ASFKNormal"/>
      </w:pPr>
      <w:r>
        <w:t>Для просмотра документа «Карточка документа» необходимо авторизоваться в системе, выбрать в меню пункт «</w:t>
      </w:r>
      <w:r w:rsidR="00140F91">
        <w:t>Избранные – Карточка документа</w:t>
      </w:r>
      <w:r>
        <w:t>». Откроется списковая форма (скроллер) документов «Карточка документа» (рис. </w:t>
      </w:r>
      <w:r>
        <w:fldChar w:fldCharType="begin"/>
      </w:r>
      <w:r>
        <w:instrText xml:space="preserve"> REF _Ref436738146 \h </w:instrText>
      </w:r>
      <w:r>
        <w:fldChar w:fldCharType="separate"/>
      </w:r>
      <w:r w:rsidR="008A2E04">
        <w:rPr>
          <w:noProof/>
        </w:rPr>
        <w:t>164</w:t>
      </w:r>
      <w:r>
        <w:fldChar w:fldCharType="end"/>
      </w:r>
      <w:r>
        <w:t>).</w:t>
      </w:r>
    </w:p>
    <w:p w:rsidR="00FE26F3" w:rsidRDefault="007064A3" w:rsidP="00FE26F3">
      <w:pPr>
        <w:pStyle w:val="ASFKFigure0"/>
      </w:pPr>
      <w:r>
        <w:pict>
          <v:shape id="_x0000_i1335" type="#_x0000_t75" style="width:482.25pt;height:28.45pt">
            <v:imagedata r:id="rId273" o:title="Snap8"/>
          </v:shape>
        </w:pict>
      </w:r>
    </w:p>
    <w:bookmarkStart w:id="597" w:name="_Ref436738142"/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598" w:name="_Ref436738146"/>
      <w:bookmarkStart w:id="599" w:name="_Toc74836449"/>
      <w:r w:rsidR="008A2E04">
        <w:rPr>
          <w:noProof/>
        </w:rPr>
        <w:t>164</w:t>
      </w:r>
      <w:bookmarkEnd w:id="598"/>
      <w:r>
        <w:fldChar w:fldCharType="end"/>
      </w:r>
      <w:r w:rsidR="007064A3">
        <w:t>.</w:t>
      </w:r>
      <w:r>
        <w:t xml:space="preserve"> Списковая форма документов «Карточка документа»</w:t>
      </w:r>
      <w:bookmarkEnd w:id="597"/>
      <w:bookmarkEnd w:id="599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«Карточка документа»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«Карточка документа»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  <w:r w:rsidR="00E1506B">
        <w:t>.</w:t>
      </w:r>
    </w:p>
    <w:p w:rsidR="00FE26F3" w:rsidRDefault="00FE26F3" w:rsidP="00FE26F3">
      <w:pPr>
        <w:pStyle w:val="ASFKNormalWithout"/>
      </w:pPr>
      <w:r>
        <w:t>В экранной форме представлена информация по платежу:</w:t>
      </w:r>
    </w:p>
    <w:p w:rsidR="00FE26F3" w:rsidRDefault="00FE26F3" w:rsidP="00FE26F3">
      <w:pPr>
        <w:pStyle w:val="ASFKListmark1"/>
      </w:pPr>
      <w:r>
        <w:rPr>
          <w:rStyle w:val="GOSTSymItalic"/>
          <w:i w:val="0"/>
        </w:rPr>
        <w:t>«Код ТОФК» </w:t>
      </w:r>
      <w:r>
        <w:rPr>
          <w:rStyle w:val="GOSTSymItalic"/>
          <w:i w:val="0"/>
        </w:rPr>
        <w:noBreakHyphen/>
        <w:t xml:space="preserve"> Ко</w:t>
      </w:r>
      <w:r>
        <w:t>д ТОФК, отправителя или получателя пакета.</w:t>
      </w:r>
    </w:p>
    <w:p w:rsidR="00FE26F3" w:rsidRDefault="00FE26F3" w:rsidP="00FE26F3">
      <w:pPr>
        <w:pStyle w:val="ASFKListmark1"/>
      </w:pPr>
      <w:r>
        <w:rPr>
          <w:rFonts w:cs="Arial"/>
        </w:rPr>
        <w:t>«</w:t>
      </w:r>
      <w:r>
        <w:rPr>
          <w:rStyle w:val="GOSTSymItalic"/>
          <w:i w:val="0"/>
        </w:rPr>
        <w:t>Наименование ТОФК» </w:t>
      </w:r>
      <w:r>
        <w:rPr>
          <w:rStyle w:val="GOSTSymItalic"/>
          <w:i w:val="0"/>
        </w:rPr>
        <w:noBreakHyphen/>
        <w:t xml:space="preserve"> </w:t>
      </w:r>
      <w:r>
        <w:t>Наименование ТОФК, отправителя или получателя пакета.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Тип документа» </w:t>
      </w:r>
      <w:r>
        <w:noBreakHyphen/>
        <w:t xml:space="preserve"> Наименование документа.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Дата документа» </w:t>
      </w:r>
      <w:r>
        <w:noBreakHyphen/>
        <w:t xml:space="preserve"> Дата формирования документа.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 w:rsidRPr="00A66BF8">
        <w:t>GUID документа</w:t>
      </w:r>
      <w:r>
        <w:t>» </w:t>
      </w:r>
      <w:r>
        <w:noBreakHyphen/>
        <w:t xml:space="preserve"> </w:t>
      </w:r>
      <w:r w:rsidRPr="00A66BF8">
        <w:t>UID документа</w:t>
      </w:r>
      <w:r>
        <w:t>.</w:t>
      </w:r>
    </w:p>
    <w:p w:rsidR="00FE26F3" w:rsidRPr="008968DD" w:rsidRDefault="00FE26F3" w:rsidP="00FE26F3">
      <w:pPr>
        <w:pStyle w:val="ASFKListmark1"/>
      </w:pPr>
      <w:r>
        <w:rPr>
          <w:rFonts w:cs="Arial"/>
        </w:rPr>
        <w:t>«</w:t>
      </w:r>
      <w:r>
        <w:t>Номер документа» </w:t>
      </w:r>
      <w:r>
        <w:noBreakHyphen/>
        <w:t xml:space="preserve"> Номер документа.</w:t>
      </w:r>
    </w:p>
    <w:p w:rsidR="00FE26F3" w:rsidRDefault="00FE26F3" w:rsidP="00FE26F3">
      <w:pPr>
        <w:pStyle w:val="ASFKListmark1"/>
      </w:pPr>
      <w:r>
        <w:rPr>
          <w:rFonts w:cs="Arial"/>
        </w:rPr>
        <w:t>«</w:t>
      </w:r>
      <w:r>
        <w:t>Статус»</w:t>
      </w:r>
      <w:r>
        <w:rPr>
          <w:lang w:val="en-US"/>
        </w:rPr>
        <w:t> </w:t>
      </w:r>
      <w:r>
        <w:rPr>
          <w:lang w:val="en-US"/>
        </w:rPr>
        <w:noBreakHyphen/>
        <w:t xml:space="preserve"> </w:t>
      </w:r>
      <w:r w:rsidR="0014556E">
        <w:t xml:space="preserve">Статус </w:t>
      </w:r>
      <w:r>
        <w:t>документа.</w:t>
      </w:r>
    </w:p>
    <w:p w:rsidR="00FE26F3" w:rsidRDefault="00E1506B" w:rsidP="00FE26F3">
      <w:pPr>
        <w:pStyle w:val="41"/>
      </w:pPr>
      <w:r>
        <w:lastRenderedPageBreak/>
        <w:t xml:space="preserve">Документ </w:t>
      </w:r>
      <w:r w:rsidR="00FE26F3">
        <w:t>«Сообщение о событии»</w:t>
      </w:r>
    </w:p>
    <w:p w:rsidR="00FE26F3" w:rsidRDefault="00FE26F3" w:rsidP="00FE26F3">
      <w:pPr>
        <w:pStyle w:val="ASFKNormal"/>
      </w:pPr>
      <w:r>
        <w:t>Для просмотра документа «Сообщение о событии»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>
        <w:t>». Откроется списковая форма (скроллер) документов «Сообщение о событии» (рис. </w:t>
      </w:r>
      <w:r>
        <w:fldChar w:fldCharType="begin"/>
      </w:r>
      <w:r>
        <w:instrText xml:space="preserve"> REF _Ref497448248 \h </w:instrText>
      </w:r>
      <w:r>
        <w:fldChar w:fldCharType="separate"/>
      </w:r>
      <w:r w:rsidR="008A2E04">
        <w:rPr>
          <w:noProof/>
        </w:rPr>
        <w:t>165</w:t>
      </w:r>
      <w:r>
        <w:fldChar w:fldCharType="end"/>
      </w:r>
      <w:r>
        <w:t>).</w:t>
      </w:r>
    </w:p>
    <w:p w:rsidR="00FE26F3" w:rsidRDefault="007064A3" w:rsidP="00FE26F3">
      <w:pPr>
        <w:pStyle w:val="ASFKFigure0"/>
      </w:pPr>
      <w:r>
        <w:pict>
          <v:shape id="_x0000_i1336" type="#_x0000_t75" style="width:481.4pt;height:194.25pt">
            <v:imagedata r:id="rId274" o:title="Snap7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0" w:name="_Ref497448248"/>
      <w:bookmarkStart w:id="601" w:name="_Toc74836450"/>
      <w:r w:rsidR="008A2E04">
        <w:rPr>
          <w:noProof/>
        </w:rPr>
        <w:t>165</w:t>
      </w:r>
      <w:bookmarkEnd w:id="600"/>
      <w:r>
        <w:fldChar w:fldCharType="end"/>
      </w:r>
      <w:r w:rsidR="007064A3">
        <w:t>.</w:t>
      </w:r>
      <w:r>
        <w:t xml:space="preserve"> Списковая форма документов «Сообщение о событии»</w:t>
      </w:r>
      <w:bookmarkEnd w:id="601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«Сообщение о событии»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«Сообщение о событии» открывается на просмотр.</w:t>
      </w:r>
      <w:r w:rsidRPr="00FE26F3">
        <w:t xml:space="preserve"> </w:t>
      </w:r>
      <w:r>
        <w:t xml:space="preserve">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FE26F3" w:rsidRDefault="00E1506B" w:rsidP="00FE26F3">
      <w:pPr>
        <w:pStyle w:val="41"/>
      </w:pPr>
      <w:r>
        <w:t xml:space="preserve">Документ </w:t>
      </w:r>
      <w:r w:rsidR="00FE26F3">
        <w:t>«Пакет извещений ГИС ЖКХ»</w:t>
      </w:r>
    </w:p>
    <w:p w:rsidR="00FE26F3" w:rsidRDefault="00FE26F3" w:rsidP="00FE26F3">
      <w:pPr>
        <w:pStyle w:val="ASFKNormal"/>
      </w:pPr>
      <w:r>
        <w:t>Для просмотра документа «Пакет извещений ГИС ЖКХ»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>
        <w:t>». Откроется списковая форма (скроллер) документов «Пакет извещений ГИС ЖКХ» (рис. </w:t>
      </w:r>
      <w:r>
        <w:fldChar w:fldCharType="begin"/>
      </w:r>
      <w:r>
        <w:instrText xml:space="preserve"> REF _Ref497448511 \h </w:instrText>
      </w:r>
      <w:r>
        <w:fldChar w:fldCharType="separate"/>
      </w:r>
      <w:r w:rsidR="008A2E04">
        <w:rPr>
          <w:noProof/>
        </w:rPr>
        <w:t>166</w:t>
      </w:r>
      <w:r>
        <w:fldChar w:fldCharType="end"/>
      </w:r>
      <w:r>
        <w:t>).</w:t>
      </w:r>
    </w:p>
    <w:p w:rsidR="00FE26F3" w:rsidRDefault="007064A3" w:rsidP="00FE26F3">
      <w:pPr>
        <w:pStyle w:val="ASFKFigure0"/>
      </w:pPr>
      <w:r>
        <w:lastRenderedPageBreak/>
        <w:pict>
          <v:shape id="_x0000_i1337" type="#_x0000_t75" style="width:482.25pt;height:367.55pt">
            <v:imagedata r:id="rId275" o:title="Snap9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2" w:name="_Ref497448511"/>
      <w:bookmarkStart w:id="603" w:name="_Toc74836451"/>
      <w:r w:rsidR="008A2E04">
        <w:rPr>
          <w:noProof/>
        </w:rPr>
        <w:t>166</w:t>
      </w:r>
      <w:bookmarkEnd w:id="602"/>
      <w:r>
        <w:fldChar w:fldCharType="end"/>
      </w:r>
      <w:r w:rsidR="007064A3">
        <w:t>.</w:t>
      </w:r>
      <w:r>
        <w:t xml:space="preserve"> </w:t>
      </w:r>
      <w:r w:rsidR="00140F91">
        <w:t xml:space="preserve">Экранная </w:t>
      </w:r>
      <w:r>
        <w:t>форма документов «Пакет извещений ГИС ЖКХ»</w:t>
      </w:r>
      <w:bookmarkEnd w:id="603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«Пакет извещений ГИС ЖКХ»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«Пакет извещений ГИС ЖКХ» открывается на просмотр.</w:t>
      </w:r>
      <w:r w:rsidRPr="00FE26F3">
        <w:t xml:space="preserve"> </w:t>
      </w:r>
      <w:r>
        <w:t xml:space="preserve">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FE26F3" w:rsidRDefault="00E1506B" w:rsidP="00FE26F3">
      <w:pPr>
        <w:pStyle w:val="41"/>
      </w:pPr>
      <w:r>
        <w:t xml:space="preserve">Документ </w:t>
      </w:r>
      <w:r w:rsidR="00FE26F3">
        <w:t>«Извещение о поступлении платежа за ЖКУ»</w:t>
      </w:r>
    </w:p>
    <w:p w:rsidR="00FE26F3" w:rsidRDefault="00FE26F3" w:rsidP="00FE26F3">
      <w:pPr>
        <w:pStyle w:val="ASFKNormal"/>
      </w:pPr>
      <w:r>
        <w:t>Для просмотра документа «Извещение о поступлении платежа за ЖКУ» необходимо авторизоваться в системе, выбрать в меню пункт «</w:t>
      </w:r>
      <w:r w:rsidR="00140F91">
        <w:t>Избранные – Документы архивного хранения</w:t>
      </w:r>
      <w:r w:rsidR="00FC6909">
        <w:t xml:space="preserve"> </w:t>
      </w:r>
      <w:r w:rsidR="008C2B36">
        <w:t>–</w:t>
      </w:r>
      <w:r w:rsidR="00140F91" w:rsidRPr="00140F91">
        <w:t xml:space="preserve"> </w:t>
      </w:r>
      <w:r w:rsidR="00140F91">
        <w:t>Пакет извещений ГИС ЖКХ</w:t>
      </w:r>
      <w:r>
        <w:t>». Откроется списковая форма (скроллер) документов «Извещение о поступлении платежа за ЖКУ» (рис. </w:t>
      </w:r>
      <w:r w:rsidR="00E1506B">
        <w:fldChar w:fldCharType="begin"/>
      </w:r>
      <w:r w:rsidR="00E1506B">
        <w:instrText xml:space="preserve"> REF _Ref497449296 \h </w:instrText>
      </w:r>
      <w:r w:rsidR="00E1506B">
        <w:fldChar w:fldCharType="separate"/>
      </w:r>
      <w:r w:rsidR="008A2E04">
        <w:rPr>
          <w:noProof/>
        </w:rPr>
        <w:t>167</w:t>
      </w:r>
      <w:r w:rsidR="00E1506B">
        <w:fldChar w:fldCharType="end"/>
      </w:r>
      <w:r>
        <w:t>).</w:t>
      </w:r>
    </w:p>
    <w:p w:rsidR="00FE26F3" w:rsidRDefault="007064A3" w:rsidP="00FE26F3">
      <w:pPr>
        <w:pStyle w:val="ASFKFigure0"/>
      </w:pPr>
      <w:r>
        <w:lastRenderedPageBreak/>
        <w:pict>
          <v:shape id="_x0000_i1338" type="#_x0000_t75" style="width:482.25pt;height:547.55pt">
            <v:imagedata r:id="rId276" o:title="Snap10"/>
          </v:shape>
        </w:pict>
      </w:r>
    </w:p>
    <w:p w:rsidR="00FE26F3" w:rsidRPr="00551C80" w:rsidRDefault="00FE26F3" w:rsidP="00FE26F3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4" w:name="_Ref497449296"/>
      <w:bookmarkStart w:id="605" w:name="_Toc74836452"/>
      <w:r w:rsidR="008A2E04">
        <w:rPr>
          <w:noProof/>
        </w:rPr>
        <w:t>167</w:t>
      </w:r>
      <w:bookmarkEnd w:id="604"/>
      <w:r>
        <w:fldChar w:fldCharType="end"/>
      </w:r>
      <w:r w:rsidR="007064A3">
        <w:t>.</w:t>
      </w:r>
      <w:r>
        <w:t xml:space="preserve"> Списковая форма документов «Извещение о поступлении платежа за ЖКУ»</w:t>
      </w:r>
      <w:bookmarkEnd w:id="605"/>
    </w:p>
    <w:p w:rsidR="00FE26F3" w:rsidRDefault="00FE26F3" w:rsidP="00FE26F3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«Извещение о поступлении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FE26F3" w:rsidRDefault="00FE26F3" w:rsidP="00FE26F3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«Извещение о поступлении платежа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lastRenderedPageBreak/>
        <w:t>Документ «Извещение об аннулировании платежа за ЖКУ»</w:t>
      </w:r>
    </w:p>
    <w:p w:rsidR="00E1506B" w:rsidRDefault="00E1506B" w:rsidP="00E1506B">
      <w:pPr>
        <w:pStyle w:val="ASFKNormal"/>
      </w:pPr>
      <w:r>
        <w:t xml:space="preserve">Для просмотра документа «Извещение об аннулировании платежа за ЖКУ» необходимо авторизоваться в </w:t>
      </w:r>
      <w:r w:rsidR="008A15FD">
        <w:t>системе, выбрать в меню пункт «Избранные – Документы архивного хранения</w:t>
      </w:r>
      <w:r>
        <w:t>». Откроется списковая форма (скроллер) документов «Извещение об аннулировании платежа за ЖКУ» (рис. </w:t>
      </w:r>
      <w:r>
        <w:fldChar w:fldCharType="begin"/>
      </w:r>
      <w:r>
        <w:instrText xml:space="preserve"> REF _Ref497449297 \h </w:instrText>
      </w:r>
      <w:r>
        <w:fldChar w:fldCharType="separate"/>
      </w:r>
      <w:r w:rsidR="008A2E04">
        <w:rPr>
          <w:noProof/>
        </w:rPr>
        <w:t>168</w:t>
      </w:r>
      <w:r>
        <w:fldChar w:fldCharType="end"/>
      </w:r>
      <w:r>
        <w:t>).</w:t>
      </w:r>
    </w:p>
    <w:p w:rsidR="00E1506B" w:rsidRDefault="007064A3" w:rsidP="00E1506B">
      <w:pPr>
        <w:pStyle w:val="ASFKFigure0"/>
      </w:pPr>
      <w:r>
        <w:pict>
          <v:shape id="_x0000_i1339" type="#_x0000_t75" style="width:482.25pt;height:187.55pt">
            <v:imagedata r:id="rId277" o:title="Snap11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6" w:name="_Ref497449297"/>
      <w:bookmarkStart w:id="607" w:name="_Toc74836453"/>
      <w:r w:rsidR="008A2E04">
        <w:rPr>
          <w:noProof/>
        </w:rPr>
        <w:t>168</w:t>
      </w:r>
      <w:bookmarkEnd w:id="606"/>
      <w:r>
        <w:fldChar w:fldCharType="end"/>
      </w:r>
      <w:r w:rsidR="007064A3">
        <w:t>.</w:t>
      </w:r>
      <w:r>
        <w:t xml:space="preserve"> Списковая форма документов «Извещение об аннулировании платежа за ЖКУ»</w:t>
      </w:r>
      <w:bookmarkEnd w:id="607"/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«Извещение об аннулировании платежа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«Извещение об аннулировании платежа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</w:t>
      </w:r>
    </w:p>
    <w:p w:rsidR="00E1506B" w:rsidRDefault="00E1506B" w:rsidP="00E1506B">
      <w:pPr>
        <w:pStyle w:val="41"/>
      </w:pPr>
      <w:r>
        <w:t>Документ «Квитанция на платеж за ЖКУ»</w:t>
      </w:r>
    </w:p>
    <w:p w:rsidR="00E1506B" w:rsidRDefault="00E1506B" w:rsidP="00E1506B">
      <w:pPr>
        <w:pStyle w:val="ASFKNormal"/>
      </w:pPr>
      <w:r>
        <w:t>Для просмотра документа «Квитанция на платеж за ЖКУ»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«Квитанция на платеж за ЖКУ» (рис. </w:t>
      </w:r>
      <w:r>
        <w:fldChar w:fldCharType="begin"/>
      </w:r>
      <w:r>
        <w:instrText xml:space="preserve"> REF _Ref497449484 \h </w:instrText>
      </w:r>
      <w:r>
        <w:fldChar w:fldCharType="separate"/>
      </w:r>
      <w:r w:rsidR="008A2E04">
        <w:rPr>
          <w:noProof/>
        </w:rPr>
        <w:t>169</w:t>
      </w:r>
      <w:r>
        <w:fldChar w:fldCharType="end"/>
      </w:r>
      <w:r>
        <w:t>).</w:t>
      </w:r>
    </w:p>
    <w:p w:rsidR="00E1506B" w:rsidRDefault="007064A3" w:rsidP="00E1506B">
      <w:pPr>
        <w:pStyle w:val="ASFKFigure0"/>
      </w:pPr>
      <w:r>
        <w:lastRenderedPageBreak/>
        <w:pict>
          <v:shape id="_x0000_i1340" type="#_x0000_t75" style="width:482.25pt;height:309.75pt">
            <v:imagedata r:id="rId278" o:title="Snap12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08" w:name="_Ref497449484"/>
      <w:bookmarkStart w:id="609" w:name="_Toc74836454"/>
      <w:r w:rsidR="008A2E04">
        <w:rPr>
          <w:noProof/>
        </w:rPr>
        <w:t>169</w:t>
      </w:r>
      <w:bookmarkEnd w:id="608"/>
      <w:r>
        <w:fldChar w:fldCharType="end"/>
      </w:r>
      <w:r w:rsidR="007064A3">
        <w:t>.</w:t>
      </w:r>
      <w:r>
        <w:t xml:space="preserve"> Списковая форма документов «Квитанция на платеж за ЖКУ»</w:t>
      </w:r>
      <w:bookmarkEnd w:id="609"/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«Квитанция на платеж за ЖКУ»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«Квитанция на платеж за ЖКУ»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 зачислении и распределении сумм специальных, антидемпинговых, компенсационных пошлин»</w:t>
      </w:r>
    </w:p>
    <w:p w:rsidR="00E1506B" w:rsidRDefault="00E1506B" w:rsidP="00E1506B">
      <w:pPr>
        <w:pStyle w:val="ASFKNormal"/>
      </w:pPr>
      <w:r>
        <w:t>Для просмотра документа «Отчет о зачислении и распределении сумм специальных, антидемпинговых, компенсационных пошлин»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«Отчет о зачислении и распределении сумм специальных, антидемпинговых, компенсационных по</w:t>
      </w:r>
      <w:r w:rsidR="00D63FC5">
        <w:t xml:space="preserve">шлин». </w:t>
      </w:r>
      <w:r>
        <w:t xml:space="preserve">В </w:t>
      </w:r>
      <w:r w:rsidRPr="00FE26F3">
        <w:t>списковой</w:t>
      </w:r>
      <w:r>
        <w:t xml:space="preserve"> форме для документов «Отчет о зачислении и распределении сумм специальных, антидемпинговых, компенсационных пошлин»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«Отчет о зачислении и распределении сумм специальных, антидемпинговых, компенсационных пошлин»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 зачислении и распределении сумм ввозных таможенных пошлин»</w:t>
      </w:r>
    </w:p>
    <w:p w:rsidR="00E1506B" w:rsidRDefault="00E1506B" w:rsidP="00E1506B">
      <w:pPr>
        <w:pStyle w:val="ASFKNormal"/>
      </w:pPr>
      <w:r>
        <w:t>Для просмотра документа «Отчет о зачислении и распределении сумм ввозных таможенных пошлин»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 xml:space="preserve">». </w:t>
      </w:r>
      <w:r w:rsidR="00B17AAA">
        <w:t xml:space="preserve">Откроется списковая форма (скроллер) документов «Отчет о зачислении и распределении сумм ввозных таможенных пошлин». В </w:t>
      </w:r>
      <w:r w:rsidR="00B17AAA" w:rsidRPr="00FE26F3">
        <w:t>списковой</w:t>
      </w:r>
      <w:r w:rsidR="00B17AAA">
        <w:t xml:space="preserve"> форме для документов «Отчет о зачислении и распределении сумм ввозных таможенных пошлин» доступны действия: </w:t>
      </w:r>
      <w:r>
        <w:t>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lastRenderedPageBreak/>
        <w:t xml:space="preserve">Двойным щелком указателя мыши </w:t>
      </w:r>
      <w:r w:rsidRPr="00FE26F3">
        <w:t>документ</w:t>
      </w:r>
      <w:r>
        <w:t xml:space="preserve"> «Отчет о зачислении и распределении сумм ввозных таможенных пошлин»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</w:t>
      </w:r>
    </w:p>
    <w:p w:rsidR="00E1506B" w:rsidRPr="00551C80" w:rsidRDefault="00E1506B" w:rsidP="00594B48">
      <w:pPr>
        <w:pStyle w:val="ASFKNormal"/>
      </w:pPr>
      <w:r>
        <w:t>Для просмотра документа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</w:t>
      </w:r>
      <w:r w:rsidR="00594B48">
        <w:t>азийского экономического союза».</w:t>
      </w:r>
    </w:p>
    <w:p w:rsidR="00E1506B" w:rsidRDefault="00E1506B" w:rsidP="00E1506B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документов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доступны действия: «Печать» (см. п. </w:t>
      </w:r>
      <w:r>
        <w:fldChar w:fldCharType="begin"/>
      </w:r>
      <w:r>
        <w:instrText xml:space="preserve"> REF _Ref497449108 \w \h </w:instrText>
      </w:r>
      <w:r>
        <w:fldChar w:fldCharType="separate"/>
      </w:r>
      <w:r w:rsidR="008A2E04">
        <w:t>7.5.2</w:t>
      </w:r>
      <w:r>
        <w:fldChar w:fldCharType="end"/>
      </w:r>
      <w:r>
        <w:t>).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«Отчет об объемах продажи (покупки) денежных средств в долларах США за суммы ввозных таможенных пошлин в национальной валюте государств – членов Евразийского экономического союза»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«Протокол оперативной сверки полученных данных»</w:t>
      </w:r>
    </w:p>
    <w:p w:rsidR="00E1506B" w:rsidRDefault="00E1506B" w:rsidP="00E1506B">
      <w:pPr>
        <w:pStyle w:val="ASFKNormal"/>
      </w:pPr>
      <w:r>
        <w:t>Для просмотра документа «Протокол оперативной сверки полученных данных»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«Протокол оперативной сверки полученных данных» (рис. </w:t>
      </w:r>
      <w:r w:rsidR="005F0EDD">
        <w:fldChar w:fldCharType="begin"/>
      </w:r>
      <w:r w:rsidR="005F0EDD">
        <w:instrText xml:space="preserve"> REF _Ref497450849 \h </w:instrText>
      </w:r>
      <w:r w:rsidR="005F0EDD">
        <w:fldChar w:fldCharType="separate"/>
      </w:r>
      <w:r w:rsidR="008A2E04">
        <w:rPr>
          <w:noProof/>
        </w:rPr>
        <w:t>170</w:t>
      </w:r>
      <w:r w:rsidR="005F0EDD">
        <w:fldChar w:fldCharType="end"/>
      </w:r>
      <w:r>
        <w:t>).</w:t>
      </w:r>
    </w:p>
    <w:p w:rsidR="00E1506B" w:rsidRDefault="007064A3" w:rsidP="00E1506B">
      <w:pPr>
        <w:pStyle w:val="ASFKFigure0"/>
      </w:pPr>
      <w:r>
        <w:lastRenderedPageBreak/>
        <w:pict>
          <v:shape id="_x0000_i1341" type="#_x0000_t75" style="width:482.25pt;height:367.55pt">
            <v:imagedata r:id="rId279" o:title="Snap13"/>
          </v:shape>
        </w:pict>
      </w:r>
    </w:p>
    <w:p w:rsidR="00E1506B" w:rsidRPr="00551C80" w:rsidRDefault="00E1506B" w:rsidP="00E1506B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10" w:name="_Ref497450849"/>
      <w:bookmarkStart w:id="611" w:name="_Toc74836455"/>
      <w:r w:rsidR="008A2E04">
        <w:rPr>
          <w:noProof/>
        </w:rPr>
        <w:t>170</w:t>
      </w:r>
      <w:bookmarkEnd w:id="610"/>
      <w:r>
        <w:fldChar w:fldCharType="end"/>
      </w:r>
      <w:r w:rsidR="007064A3">
        <w:t>.</w:t>
      </w:r>
      <w:r>
        <w:t xml:space="preserve"> </w:t>
      </w:r>
      <w:r w:rsidR="00594B48">
        <w:t>Ф</w:t>
      </w:r>
      <w:r>
        <w:t>орма документов «Протокол оперативной сверки полученных данных»</w:t>
      </w:r>
      <w:bookmarkEnd w:id="611"/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«Протокол оперативной сверки полученных данных»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E1506B" w:rsidRDefault="00E1506B" w:rsidP="00E1506B">
      <w:pPr>
        <w:pStyle w:val="41"/>
      </w:pPr>
      <w:r>
        <w:t>Документ «</w:t>
      </w:r>
      <w:r w:rsidR="00663992">
        <w:t>Уведомление о результате обработки отчета</w:t>
      </w:r>
      <w:r>
        <w:t>»</w:t>
      </w:r>
    </w:p>
    <w:p w:rsidR="00E1506B" w:rsidRDefault="00E1506B" w:rsidP="00E1506B">
      <w:pPr>
        <w:pStyle w:val="ASFKNormal"/>
      </w:pPr>
      <w:r>
        <w:t>Для просмотра документа «</w:t>
      </w:r>
      <w:r w:rsidR="00663992">
        <w:t>Уведомление о результате обработки отчета</w:t>
      </w:r>
      <w:r>
        <w:t>» необходимо авторизоваться в системе, выбрать в меню пункт «</w:t>
      </w:r>
      <w:r w:rsidR="00983D3A">
        <w:t>Избранные – Документы архивного хранения</w:t>
      </w:r>
      <w:r>
        <w:t>». Откроется списковая форма (скроллер) документов «</w:t>
      </w:r>
      <w:r w:rsidR="00663992">
        <w:t>Уведомление о результате обработки отчета</w:t>
      </w:r>
      <w:r>
        <w:t>»</w:t>
      </w:r>
      <w:r w:rsidR="00BA6D80">
        <w:t>.</w:t>
      </w:r>
    </w:p>
    <w:p w:rsidR="00E1506B" w:rsidRDefault="00E1506B" w:rsidP="00E1506B">
      <w:pPr>
        <w:pStyle w:val="ASFKNormal"/>
      </w:pPr>
      <w:r>
        <w:t xml:space="preserve">Двойным щелком указателя мыши </w:t>
      </w:r>
      <w:r w:rsidRPr="00FE26F3">
        <w:t>документ</w:t>
      </w:r>
      <w:r>
        <w:t xml:space="preserve"> «</w:t>
      </w:r>
      <w:r w:rsidR="00663992">
        <w:t>Уведомление о результате обработки отчета</w:t>
      </w:r>
      <w:r>
        <w:t xml:space="preserve">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FE26F3" w:rsidRDefault="00663992" w:rsidP="00663992">
      <w:pPr>
        <w:pStyle w:val="31"/>
      </w:pPr>
      <w:bookmarkStart w:id="612" w:name="_Toc74836278"/>
      <w:r>
        <w:t>Работа со справочниками</w:t>
      </w:r>
      <w:bookmarkEnd w:id="612"/>
    </w:p>
    <w:p w:rsidR="00663992" w:rsidRDefault="00663992" w:rsidP="00663992">
      <w:pPr>
        <w:pStyle w:val="41"/>
      </w:pPr>
      <w:bookmarkStart w:id="613" w:name="_Toc461711089"/>
      <w:r>
        <w:t>Описание экранной формы справочника</w:t>
      </w:r>
      <w:bookmarkEnd w:id="613"/>
    </w:p>
    <w:p w:rsidR="00663992" w:rsidRDefault="00663992" w:rsidP="00663992">
      <w:pPr>
        <w:pStyle w:val="GOSTNormal"/>
      </w:pPr>
      <w:r>
        <w:t xml:space="preserve">Внешний вид экранной формы справочника и его содержание зависит от типа справочника, но вместе с этим экранные формы различных справочников имеют и общие элементы интерфейса. Обычно экранная форма справочника содержит одну или несколько закладок, содержащих реквизиты справочника. </w:t>
      </w:r>
    </w:p>
    <w:p w:rsidR="00842332" w:rsidRDefault="007064A3" w:rsidP="00842332">
      <w:pPr>
        <w:pStyle w:val="ASFKFigure0"/>
      </w:pPr>
      <w:r>
        <w:lastRenderedPageBreak/>
        <w:pict>
          <v:shape id="_x0000_i1342" type="#_x0000_t75" style="width:483.05pt;height:136.45pt">
            <v:imagedata r:id="rId280" o:title="Snap16"/>
          </v:shape>
        </w:pict>
      </w:r>
    </w:p>
    <w:p w:rsidR="00842332" w:rsidRDefault="00A001B2" w:rsidP="00842332">
      <w:pPr>
        <w:pStyle w:val="ASFKFigName"/>
      </w:pPr>
      <w:fldSimple w:instr=" SEQ Рисунок \* ARABIC ">
        <w:bookmarkStart w:id="614" w:name="_Toc74836456"/>
        <w:r w:rsidR="008A2E04">
          <w:rPr>
            <w:noProof/>
          </w:rPr>
          <w:t>171</w:t>
        </w:r>
      </w:fldSimple>
      <w:r w:rsidR="00842332">
        <w:t>. Пример экранной формы справочника</w:t>
      </w:r>
      <w:bookmarkEnd w:id="614"/>
    </w:p>
    <w:p w:rsidR="00663992" w:rsidRDefault="00663992" w:rsidP="00663992">
      <w:pPr>
        <w:pStyle w:val="GOSTNormal"/>
      </w:pPr>
      <w:r>
        <w:t>Закладки с реквизитами справочника различаются по количеству, наименованию и набору представленных в них полей в зависимости от типа справочника.</w:t>
      </w:r>
    </w:p>
    <w:p w:rsidR="00663992" w:rsidRDefault="00663992" w:rsidP="00663992">
      <w:pPr>
        <w:pStyle w:val="41"/>
      </w:pPr>
      <w:r>
        <w:t>Справочник «Поставщики жилищно-коммунальных услуг»</w:t>
      </w:r>
    </w:p>
    <w:p w:rsidR="00663992" w:rsidRDefault="00663992" w:rsidP="00663992">
      <w:pPr>
        <w:pStyle w:val="ASFKNormal"/>
      </w:pPr>
      <w:r>
        <w:t>Для просмотра справочника «Поставщики жилищно-коммунальных услуг» необходимо авторизоваться в системе, выбрать в меню пункт «</w:t>
      </w:r>
      <w:r w:rsidR="00E17221">
        <w:t>Избранное </w:t>
      </w:r>
      <w:r w:rsidR="008C2B36">
        <w:t>–</w:t>
      </w:r>
      <w:r w:rsidR="00E17221" w:rsidRPr="00E17221">
        <w:t xml:space="preserve"> </w:t>
      </w:r>
      <w:r w:rsidR="00E17221">
        <w:t>Поставщики жилищно-коммунальных услуг</w:t>
      </w:r>
      <w:r>
        <w:t>». Откроется списковая форма (скроллер) справочников «Поставщ</w:t>
      </w:r>
      <w:r w:rsidR="00DA1BFD">
        <w:t>ики жилищно-коммунальных услуг».</w:t>
      </w:r>
    </w:p>
    <w:p w:rsidR="00663992" w:rsidRDefault="00663992" w:rsidP="00663992">
      <w:pPr>
        <w:pStyle w:val="ASFKNormal"/>
      </w:pPr>
      <w:r>
        <w:t xml:space="preserve">В </w:t>
      </w:r>
      <w:r w:rsidRPr="00FE26F3">
        <w:t>списковой</w:t>
      </w:r>
      <w:r>
        <w:t xml:space="preserve"> форме для справочников «Поставщики жилищно-коммунальных услуг» доступны действия: «Просмотр» (см. п. </w:t>
      </w:r>
      <w:r>
        <w:fldChar w:fldCharType="begin"/>
      </w:r>
      <w:r>
        <w:instrText xml:space="preserve"> REF _Ref497449823 \w \h </w:instrText>
      </w:r>
      <w:r>
        <w:fldChar w:fldCharType="separate"/>
      </w:r>
      <w:r w:rsidR="008A2E04">
        <w:t>7.5.3</w:t>
      </w:r>
      <w:r>
        <w:fldChar w:fldCharType="end"/>
      </w:r>
      <w:r>
        <w:t>).</w:t>
      </w:r>
    </w:p>
    <w:p w:rsidR="00663992" w:rsidRDefault="00663992" w:rsidP="00663992">
      <w:pPr>
        <w:pStyle w:val="ASFKNormal"/>
      </w:pPr>
      <w:r>
        <w:t xml:space="preserve">Двойным щелком указателя мыши справочник «Поставщики жилищно-коммунальных услуг»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663992" w:rsidRDefault="00663992" w:rsidP="00663992">
      <w:pPr>
        <w:pStyle w:val="41"/>
      </w:pPr>
      <w:r>
        <w:t>Справочник «Нормативное время событий»</w:t>
      </w:r>
    </w:p>
    <w:p w:rsidR="00663992" w:rsidRDefault="00663992" w:rsidP="00663992">
      <w:pPr>
        <w:pStyle w:val="ASFKNormal"/>
      </w:pPr>
      <w:r>
        <w:t>Для просмотра справочника «Нормативное время событий» необходимо авторизоваться в системе, выбрать в меню пункт «</w:t>
      </w:r>
      <w:r w:rsidR="00F658D0">
        <w:t>Избранное </w:t>
      </w:r>
      <w:r w:rsidR="008C2B36">
        <w:t>–</w:t>
      </w:r>
      <w:r w:rsidR="00F658D0">
        <w:t xml:space="preserve"> Нормативное время событий</w:t>
      </w:r>
      <w:r>
        <w:t>». Откроется списковая форма (скроллер) справочников «Нормативное время событий» (рис. </w:t>
      </w:r>
      <w:r w:rsidR="005F0EDD">
        <w:fldChar w:fldCharType="begin"/>
      </w:r>
      <w:r w:rsidR="005F0EDD">
        <w:instrText xml:space="preserve"> REF _Ref497450852 \h </w:instrText>
      </w:r>
      <w:r w:rsidR="005F0EDD">
        <w:fldChar w:fldCharType="separate"/>
      </w:r>
      <w:r w:rsidR="008A2E04">
        <w:rPr>
          <w:noProof/>
        </w:rPr>
        <w:t>172</w:t>
      </w:r>
      <w:r w:rsidR="005F0EDD">
        <w:fldChar w:fldCharType="end"/>
      </w:r>
      <w:r>
        <w:t>).</w:t>
      </w:r>
    </w:p>
    <w:p w:rsidR="00663992" w:rsidRDefault="007064A3" w:rsidP="00663992">
      <w:pPr>
        <w:pStyle w:val="ASFKFigure0"/>
      </w:pPr>
      <w:r>
        <w:pict>
          <v:shape id="_x0000_i1343" type="#_x0000_t75" style="width:482.25pt;height:2in">
            <v:imagedata r:id="rId281" o:title="Snap14"/>
          </v:shape>
        </w:pict>
      </w:r>
    </w:p>
    <w:p w:rsidR="00663992" w:rsidRPr="00551C80" w:rsidRDefault="00663992" w:rsidP="00663992">
      <w:pPr>
        <w:pStyle w:val="ASFKFigName"/>
      </w:pPr>
      <w:r>
        <w:fldChar w:fldCharType="begin"/>
      </w:r>
      <w:r w:rsidRPr="00551C80">
        <w:instrText xml:space="preserve"> </w:instrText>
      </w:r>
      <w:r>
        <w:instrText>SEQ</w:instrText>
      </w:r>
      <w:r w:rsidRPr="00551C80">
        <w:instrText xml:space="preserve"> Рисунок \* </w:instrText>
      </w:r>
      <w:r>
        <w:instrText>ARABIC</w:instrText>
      </w:r>
      <w:r w:rsidRPr="00551C80">
        <w:instrText xml:space="preserve"> </w:instrText>
      </w:r>
      <w:r>
        <w:fldChar w:fldCharType="separate"/>
      </w:r>
      <w:bookmarkStart w:id="615" w:name="_Ref497450852"/>
      <w:bookmarkStart w:id="616" w:name="_Toc74836457"/>
      <w:r w:rsidR="008A2E04">
        <w:rPr>
          <w:noProof/>
        </w:rPr>
        <w:t>172</w:t>
      </w:r>
      <w:bookmarkEnd w:id="615"/>
      <w:r>
        <w:fldChar w:fldCharType="end"/>
      </w:r>
      <w:r w:rsidR="007064A3">
        <w:t>.</w:t>
      </w:r>
      <w:r>
        <w:t xml:space="preserve"> Списковая форма справочников «Нормативное время событий»</w:t>
      </w:r>
      <w:bookmarkEnd w:id="616"/>
    </w:p>
    <w:p w:rsidR="00663992" w:rsidRDefault="00663992" w:rsidP="00663992">
      <w:pPr>
        <w:pStyle w:val="ASFKNormal"/>
      </w:pPr>
      <w:r>
        <w:t xml:space="preserve">Двойным щелком указателя мыши справочник «Нормативное время событий» открывается на просмотр. Просмотр осуществляется в </w:t>
      </w:r>
      <w:r>
        <w:rPr>
          <w:lang w:val="en-US"/>
        </w:rPr>
        <w:t>web</w:t>
      </w:r>
      <w:r w:rsidRPr="00EA30B4">
        <w:t>-</w:t>
      </w:r>
      <w:r>
        <w:t xml:space="preserve">обозревателе в </w:t>
      </w:r>
      <w:r>
        <w:rPr>
          <w:lang w:val="en-US"/>
        </w:rPr>
        <w:t>xml</w:t>
      </w:r>
      <w:r w:rsidRPr="00EA30B4">
        <w:t>-</w:t>
      </w:r>
      <w:r>
        <w:t>формате.</w:t>
      </w:r>
    </w:p>
    <w:p w:rsidR="00663992" w:rsidRDefault="00663992" w:rsidP="00663992">
      <w:r>
        <w:t>На экранной форме справочника располагается кнопка «Выполнить», при нажатии на которую осуществляются актуализаци</w:t>
      </w:r>
      <w:r w:rsidR="005F0EDD">
        <w:t>я</w:t>
      </w:r>
      <w:r>
        <w:t xml:space="preserve"> и перевод в архив записей справочника</w:t>
      </w:r>
      <w:r w:rsidR="005F0EDD">
        <w:t>.</w:t>
      </w:r>
    </w:p>
    <w:p w:rsidR="005F0EDD" w:rsidRDefault="005F0EDD" w:rsidP="005F0EDD">
      <w:r>
        <w:rPr>
          <w:lang w:eastAsia="x-none"/>
        </w:rPr>
        <w:t>Операции р</w:t>
      </w:r>
      <w:r w:rsidRPr="003E7C52">
        <w:rPr>
          <w:lang w:eastAsia="x-none"/>
        </w:rPr>
        <w:t xml:space="preserve">учного ввода и редактирования атрибутов справочника </w:t>
      </w:r>
      <w:r>
        <w:rPr>
          <w:lang w:eastAsia="x-none"/>
        </w:rPr>
        <w:t xml:space="preserve">доступно только </w:t>
      </w:r>
      <w:r>
        <w:t xml:space="preserve">сотрудникам ЦАФК и администраторам ППО МиЭА АСФК. Первичное наполнение справочника осуществляется автоматически. Перевод в статус «801» осуществляется пользователем </w:t>
      </w:r>
      <w:r>
        <w:lastRenderedPageBreak/>
        <w:t xml:space="preserve">при условии заполнения поля «Нормативное время» и «Дата начала действия» заполняемое </w:t>
      </w:r>
      <w:r w:rsidRPr="003E7C52">
        <w:t>стандартным выбором из календаря</w:t>
      </w:r>
      <w:r>
        <w:t>. Значение поля «Актуально» заполняется значением, равным «</w:t>
      </w:r>
      <w:r>
        <w:rPr>
          <w:lang w:val="en-US"/>
        </w:rPr>
        <w:t>Y</w:t>
      </w:r>
      <w:r>
        <w:t>».</w:t>
      </w:r>
    </w:p>
    <w:p w:rsidR="00C33BEC" w:rsidRPr="00C33BEC" w:rsidRDefault="005F0EDD" w:rsidP="00D50B96">
      <w:r>
        <w:t xml:space="preserve">Перевод в статус «866» осуществляется при редактировании атрибута «Нормативное время» для записей в статусе «801», при этом поле «Дата окончания действия» для переводимой в статус «866» записи обязательно к заполнению. </w:t>
      </w:r>
    </w:p>
    <w:p w:rsidR="001951FF" w:rsidRDefault="001951FF" w:rsidP="009D0733">
      <w:pPr>
        <w:pStyle w:val="ASFKReg0"/>
      </w:pPr>
      <w:bookmarkStart w:id="617" w:name="_Toc74836279"/>
      <w:r>
        <w:lastRenderedPageBreak/>
        <w:t>СОСТАВИЛИ</w:t>
      </w:r>
      <w:bookmarkEnd w:id="617"/>
    </w:p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50"/>
        <w:gridCol w:w="2429"/>
        <w:gridCol w:w="2345"/>
        <w:gridCol w:w="1376"/>
        <w:gridCol w:w="1562"/>
      </w:tblGrid>
      <w:tr w:rsidR="00393EFC" w:rsidTr="00393EFC">
        <w:trPr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Наименование организации, предпр</w:t>
            </w:r>
            <w:r w:rsidRPr="00C24574">
              <w:t>и</w:t>
            </w:r>
            <w:r>
              <w:t>ятия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0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Подпись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Дата</w:t>
            </w: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393EFC">
            <w:pPr>
              <w:pStyle w:val="ASFKTablenorm0"/>
              <w:ind w:left="57" w:right="57"/>
            </w:pPr>
            <w:r>
              <w:rPr>
                <w:lang w:val="en-US"/>
              </w:rPr>
              <w:t>OOO</w:t>
            </w:r>
            <w:r w:rsidRPr="00E37C32">
              <w:t xml:space="preserve"> </w:t>
            </w:r>
            <w:r>
              <w:t>«ОТР 2000»</w:t>
            </w:r>
          </w:p>
        </w:tc>
        <w:tc>
          <w:tcPr>
            <w:tcW w:w="1244" w:type="pct"/>
            <w:shd w:val="clear" w:color="auto" w:fill="auto"/>
          </w:tcPr>
          <w:p w:rsidR="00393EFC" w:rsidRDefault="00393EFC" w:rsidP="00393EFC">
            <w:pPr>
              <w:pStyle w:val="ASFKTablenorm0"/>
              <w:ind w:left="57" w:right="57"/>
            </w:pPr>
            <w:r>
              <w:t>Начальник отдела</w:t>
            </w:r>
          </w:p>
        </w:tc>
        <w:tc>
          <w:tcPr>
            <w:tcW w:w="1201" w:type="pct"/>
            <w:shd w:val="clear" w:color="auto" w:fill="auto"/>
          </w:tcPr>
          <w:p w:rsidR="00393EFC" w:rsidRDefault="00393EFC" w:rsidP="00393EFC">
            <w:pPr>
              <w:pStyle w:val="ASFKTablenorm0"/>
              <w:ind w:left="57" w:right="57"/>
            </w:pPr>
            <w:r>
              <w:t>Алексеев И. И.</w:t>
            </w:r>
          </w:p>
        </w:tc>
        <w:tc>
          <w:tcPr>
            <w:tcW w:w="705" w:type="pct"/>
            <w:shd w:val="clear" w:color="auto" w:fill="auto"/>
          </w:tcPr>
          <w:p w:rsidR="00393EFC" w:rsidRDefault="00393EFC" w:rsidP="00393EFC">
            <w:pPr>
              <w:pStyle w:val="ASFKTablenorm0"/>
              <w:snapToGrid w:val="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393EFC">
            <w:pPr>
              <w:pStyle w:val="ASFKTablenorm0"/>
              <w:ind w:left="57" w:right="57"/>
            </w:pPr>
            <w:r>
              <w:t>01.04.2014</w:t>
            </w: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393EFC">
        <w:trPr>
          <w:trHeight w:val="301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4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1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05" w:type="pct"/>
            <w:shd w:val="clear" w:color="auto" w:fill="auto"/>
          </w:tcPr>
          <w:p w:rsidR="00393EFC" w:rsidRDefault="00393EFC" w:rsidP="007064A3">
            <w:pPr>
              <w:pStyle w:val="ASFKTablenorm0"/>
              <w:snapToGrid w:val="0"/>
              <w:ind w:left="57" w:right="57"/>
            </w:pPr>
          </w:p>
        </w:tc>
        <w:tc>
          <w:tcPr>
            <w:tcW w:w="80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</w:tbl>
    <w:p w:rsidR="001951FF" w:rsidRDefault="001951FF" w:rsidP="00DF52B0">
      <w:pPr>
        <w:pStyle w:val="ASFKReg0"/>
      </w:pPr>
      <w:bookmarkStart w:id="618" w:name="_Toc74836280"/>
      <w:r>
        <w:lastRenderedPageBreak/>
        <w:t>СОГЛАСОВАНО</w:t>
      </w:r>
      <w:bookmarkEnd w:id="61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048"/>
        <w:gridCol w:w="2358"/>
        <w:gridCol w:w="2415"/>
        <w:gridCol w:w="1412"/>
        <w:gridCol w:w="1519"/>
      </w:tblGrid>
      <w:tr w:rsidR="00393EFC" w:rsidTr="007064A3">
        <w:trPr>
          <w:trHeight w:val="891"/>
          <w:tblHeader/>
        </w:trPr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Наименование организации, предпр</w:t>
            </w:r>
            <w:r w:rsidRPr="00C24574">
              <w:t>и</w:t>
            </w:r>
            <w:r>
              <w:t>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 xml:space="preserve">Должность </w:t>
            </w:r>
            <w:r>
              <w:br/>
              <w:t>исполнителя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Фамилия, имя, отчество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Подпись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393EFC" w:rsidRDefault="00393EFC" w:rsidP="007064A3">
            <w:pPr>
              <w:pStyle w:val="ASFKTableHead"/>
            </w:pPr>
            <w:r>
              <w:t>Дата</w:t>
            </w: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  <w:tr w:rsidR="00393EFC" w:rsidTr="007064A3">
        <w:trPr>
          <w:trHeight w:val="308"/>
        </w:trPr>
        <w:tc>
          <w:tcPr>
            <w:tcW w:w="1050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0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1238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24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  <w:tc>
          <w:tcPr>
            <w:tcW w:w="779" w:type="pct"/>
            <w:shd w:val="clear" w:color="auto" w:fill="auto"/>
          </w:tcPr>
          <w:p w:rsidR="00393EFC" w:rsidRDefault="00393EFC" w:rsidP="007064A3">
            <w:pPr>
              <w:pStyle w:val="ASFKTablenorm0"/>
              <w:ind w:left="57" w:right="57"/>
            </w:pPr>
          </w:p>
        </w:tc>
      </w:tr>
    </w:tbl>
    <w:p w:rsidR="001951FF" w:rsidRDefault="001951FF">
      <w:pPr>
        <w:pStyle w:val="ASFKNormal"/>
      </w:pPr>
    </w:p>
    <w:p w:rsidR="001951FF" w:rsidRDefault="001951FF">
      <w:pPr>
        <w:pStyle w:val="ASFKReg0"/>
      </w:pPr>
      <w:bookmarkStart w:id="619" w:name="_Toc74836281"/>
      <w:r>
        <w:lastRenderedPageBreak/>
        <w:t>ЛИСТ РЕГИСТРАЦИИ ИЗМЕНЕНИЙ</w:t>
      </w:r>
      <w:bookmarkEnd w:id="6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8"/>
        <w:gridCol w:w="1276"/>
        <w:gridCol w:w="1842"/>
        <w:gridCol w:w="5726"/>
      </w:tblGrid>
      <w:tr w:rsidR="006B24DC" w:rsidTr="00D83EC7">
        <w:trPr>
          <w:tblHeader/>
        </w:trPr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№ версии док-та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Дата изменения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 xml:space="preserve">Автор </w:t>
            </w:r>
            <w:r>
              <w:br/>
              <w:t>изменений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B4ED0" w:rsidRDefault="00AB4ED0" w:rsidP="00324FF2">
            <w:pPr>
              <w:pStyle w:val="ASFKTableHead"/>
            </w:pPr>
            <w:r>
              <w:t>Изменения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1.0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01.04.2014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Алексеев И.</w:t>
            </w:r>
            <w:r w:rsidR="0086332E">
              <w:t xml:space="preserve"> </w:t>
            </w:r>
            <w:r>
              <w:t>И.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Первоначальная версия переработанного документа.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1.1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23.05.2014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Дорофеев И.</w:t>
            </w:r>
            <w:r w:rsidR="0086332E">
              <w:t xml:space="preserve"> </w:t>
            </w:r>
            <w:r>
              <w:t>И.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SUFDCORE-10119 (SUFDCORE-10678) актуализирован п. </w:t>
            </w:r>
            <w:r>
              <w:fldChar w:fldCharType="begin"/>
            </w:r>
            <w:r>
              <w:instrText xml:space="preserve"> REF _Ref376259721 \n \h </w:instrText>
            </w:r>
            <w:r>
              <w:fldChar w:fldCharType="separate"/>
            </w:r>
            <w:r w:rsidR="008A2E04">
              <w:t>4.1.3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SUFD-27668 (SUFD-59503)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8A2E04">
              <w:t>4.1.11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SUFD-52226 (SUFD-59833) актуализирован п. 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8A2E04">
              <w:t>4.1.11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1.2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04.08.2014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SUFD-61733 (SUFD-62322) актуализирован п. 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8A2E04">
              <w:t>4.1.6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SUFD-61727 (SUFD-62318) актуализирован п. </w:t>
            </w:r>
            <w:r>
              <w:fldChar w:fldCharType="begin"/>
            </w:r>
            <w:r>
              <w:instrText xml:space="preserve"> REF _Ref343861412 \n \h </w:instrText>
            </w:r>
            <w:r>
              <w:fldChar w:fldCharType="separate"/>
            </w:r>
            <w:r w:rsidR="008A2E04">
              <w:t>5.9.1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SUFD-51777 (SUFD-62315) актуализирован п. 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8A2E04">
              <w:t>5.4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1.3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13.08.2014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SUFD-61566, RFC-8517 актуализированы </w:t>
            </w:r>
            <w:r w:rsidR="008C220F">
              <w:t>п</w:t>
            </w:r>
            <w:r>
              <w:t>п. </w:t>
            </w:r>
            <w:r>
              <w:fldChar w:fldCharType="begin"/>
            </w:r>
            <w:r>
              <w:instrText xml:space="preserve"> REF _Ref395697821 \n \h </w:instrText>
            </w:r>
            <w:r>
              <w:fldChar w:fldCharType="separate"/>
            </w:r>
            <w:r w:rsidR="008A2E04">
              <w:t>4.1.4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8A2E04">
              <w:t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_Ref395697832 \n \h </w:instrText>
            </w:r>
            <w:r>
              <w:fldChar w:fldCharType="separate"/>
            </w:r>
            <w:r w:rsidR="008A2E04">
              <w:t>4.1.7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1.4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03.09.2014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Шеховцева Л.</w:t>
            </w:r>
            <w:r w:rsidR="0086332E">
              <w:t xml:space="preserve"> </w:t>
            </w:r>
            <w:r>
              <w:t>А.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SUFD-51756 (SUFD-55927) внесены изменения в </w:t>
            </w:r>
            <w:r w:rsidR="008C220F">
              <w:t>п</w:t>
            </w:r>
            <w:r>
              <w:t>п. 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8A2E04">
              <w:t>4.1.6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_Ref387944571 \n \h </w:instrText>
            </w:r>
            <w:r>
              <w:fldChar w:fldCharType="separate"/>
            </w:r>
            <w:r w:rsidR="008A2E04">
              <w:t>4.1.11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_Ref397519373 \n \h </w:instrText>
            </w:r>
            <w:r>
              <w:fldChar w:fldCharType="separate"/>
            </w:r>
            <w:r w:rsidR="008A2E04">
              <w:t>4.2.1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_Ref397519379 \n \h </w:instrText>
            </w:r>
            <w:r>
              <w:fldChar w:fldCharType="separate"/>
            </w:r>
            <w:r w:rsidR="008A2E04">
              <w:t>4.2.5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_Ref397519384 \n \h </w:instrText>
            </w:r>
            <w:r>
              <w:fldChar w:fldCharType="separate"/>
            </w:r>
            <w:r w:rsidR="008A2E04">
              <w:t>4.2.6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_Ref394670547 \n \h </w:instrText>
            </w:r>
            <w:r>
              <w:fldChar w:fldCharType="separate"/>
            </w:r>
            <w:r w:rsidR="008A2E04">
              <w:t>4.2.7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_Ref357012118 \n \h </w:instrText>
            </w:r>
            <w:r>
              <w:fldChar w:fldCharType="separate"/>
            </w:r>
            <w:r w:rsidR="008A2E04">
              <w:t>4.2.8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_Ref397519402 \n \h </w:instrText>
            </w:r>
            <w:r>
              <w:fldChar w:fldCharType="separate"/>
            </w:r>
            <w:r w:rsidR="008A2E04">
              <w:t>4.2.10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_Ref397519404 \n \h </w:instrText>
            </w:r>
            <w:r>
              <w:fldChar w:fldCharType="separate"/>
            </w:r>
            <w:r w:rsidR="008A2E04">
              <w:t>4.2.11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_Ref397519414 \n \h </w:instrText>
            </w:r>
            <w:r>
              <w:fldChar w:fldCharType="separate"/>
            </w:r>
            <w:r w:rsidR="008A2E04">
              <w:t>5.3.1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_Ref397519416 \n \h </w:instrText>
            </w:r>
            <w:r>
              <w:fldChar w:fldCharType="separate"/>
            </w:r>
            <w:r w:rsidR="008A2E04">
              <w:t>5.3.2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_Ref397519418 \n \h </w:instrText>
            </w:r>
            <w:r>
              <w:fldChar w:fldCharType="separate"/>
            </w:r>
            <w:r w:rsidR="008A2E04">
              <w:t>5.3.3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_Ref227497623 \n \h </w:instrText>
            </w:r>
            <w:r>
              <w:fldChar w:fldCharType="separate"/>
            </w:r>
            <w:r w:rsidR="008A2E04">
              <w:t>5.6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\n \h </w:instrText>
            </w:r>
            <w:r>
              <w:fldChar w:fldCharType="separate"/>
            </w:r>
            <w:r w:rsidR="008A2E04">
              <w:t>5.7.1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_Ref397519569 \n \h </w:instrText>
            </w:r>
            <w:r>
              <w:fldChar w:fldCharType="separate"/>
            </w:r>
            <w:r w:rsidR="008A2E04">
              <w:t>5.8</w:t>
            </w:r>
            <w:r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_Ref397519586 \n \h </w:instrText>
            </w:r>
            <w:r>
              <w:fldChar w:fldCharType="separate"/>
            </w:r>
            <w:r w:rsidR="008A2E04">
              <w:t>5.11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Информация по SUFD-52226 перенесена в п. </w:t>
            </w:r>
            <w:r>
              <w:fldChar w:fldCharType="begin"/>
            </w:r>
            <w:r>
              <w:instrText xml:space="preserve"> REF _Ref397519070 \n \h </w:instrText>
            </w:r>
            <w:r>
              <w:fldChar w:fldCharType="separate"/>
            </w:r>
            <w:r w:rsidR="008A2E04">
              <w:t>5.9.2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SUFD-51755 (SUFD-55714) внесены изменения в п. </w:t>
            </w:r>
            <w:r>
              <w:fldChar w:fldCharType="begin"/>
            </w:r>
            <w:r>
              <w:instrText xml:space="preserve"> REF _Ref397519373 \n \h </w:instrText>
            </w:r>
            <w:r>
              <w:fldChar w:fldCharType="separate"/>
            </w:r>
            <w:r w:rsidR="008A2E04">
              <w:t>4.2.1</w:t>
            </w:r>
            <w:r>
              <w:fldChar w:fldCharType="end"/>
            </w:r>
            <w:r>
              <w:t>: добавлен подраздел «</w:t>
            </w:r>
            <w:r>
              <w:fldChar w:fldCharType="begin"/>
            </w:r>
            <w:r>
              <w:instrText xml:space="preserve"> REF _Ref397526226 \h </w:instrText>
            </w:r>
            <w:r>
              <w:fldChar w:fldCharType="separate"/>
            </w:r>
            <w:r w:rsidR="008A2E04">
              <w:t>Настройка видимости кнопок панели инструментов</w:t>
            </w:r>
            <w:r>
              <w:fldChar w:fldCharType="end"/>
            </w:r>
            <w:r>
              <w:t>».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1.5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04.10.2014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SUFD-58416 (SUFD-65425)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fldChar w:fldCharType="separate"/>
            </w:r>
            <w:r w:rsidR="008A2E04">
              <w:t>4.1.8.1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1.6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10.10.2014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RFC-13496, SF-294773 актуализирован п.</w:t>
            </w:r>
            <w:r w:rsidR="00B86F40">
              <w:t> </w:t>
            </w:r>
            <w:r>
              <w:fldChar w:fldCharType="begin"/>
            </w:r>
            <w:r>
              <w:instrText xml:space="preserve"> REF _Ref329785388 \n \h </w:instrText>
            </w:r>
            <w:r>
              <w:fldChar w:fldCharType="separate"/>
            </w:r>
            <w:r w:rsidR="008A2E04">
              <w:t>2.2.1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1.7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25.11.2014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SUFD-64515 (SUFD-66980, SUFD-66696) актуализирован п. </w:t>
            </w:r>
            <w:r>
              <w:fldChar w:fldCharType="begin"/>
            </w:r>
            <w:r>
              <w:instrText xml:space="preserve"> REF _Ref394670547 \n \h </w:instrText>
            </w:r>
            <w:r>
              <w:fldChar w:fldCharType="separate"/>
            </w:r>
            <w:r w:rsidR="008A2E04">
              <w:t>4.2.7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1.8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16.01.2015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SUFD-65123 (SUFD-69467) актуализирован п. </w:t>
            </w:r>
            <w:r>
              <w:fldChar w:fldCharType="begin"/>
            </w:r>
            <w:r>
              <w:instrText xml:space="preserve"> REF _Ref394911725 \n \h </w:instrText>
            </w:r>
            <w:r>
              <w:fldChar w:fldCharType="separate"/>
            </w:r>
            <w:r w:rsidR="008A2E04">
              <w:t>4.1.6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SUFDCORE-12692 (SUFDCORE-12771) актуализирован п. </w:t>
            </w:r>
            <w:r>
              <w:fldChar w:fldCharType="begin"/>
            </w:r>
            <w:r>
              <w:instrText xml:space="preserve"> REF _Ref409101512 \n \h </w:instrText>
            </w:r>
            <w:r>
              <w:fldChar w:fldCharType="separate"/>
            </w:r>
            <w:r w:rsidR="008A2E04">
              <w:t>5.7.2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SUFDCORE-12648 (SUFDCORE-12728)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fldChar w:fldCharType="separate"/>
            </w:r>
            <w:r w:rsidR="008A2E04">
              <w:t>3.2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SUFD-51780, SUFDCORE-12201 (SUFD-55907) актуализирован п. </w:t>
            </w:r>
            <w:r>
              <w:fldChar w:fldCharType="begin"/>
            </w:r>
            <w:r>
              <w:instrText xml:space="preserve"> REF _Ref376259721 \n \h </w:instrText>
            </w:r>
            <w:r>
              <w:fldChar w:fldCharType="separate"/>
            </w:r>
            <w:r w:rsidR="008A2E04">
              <w:t>4.1.3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1.9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04.02.2015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SUFDCORE-12395 (SUFDCORE-12767) добавлен п. </w:t>
            </w:r>
            <w:r>
              <w:fldChar w:fldCharType="begin"/>
            </w:r>
            <w:r>
              <w:instrText xml:space="preserve"> REF _Ref409531299 \n \h </w:instrText>
            </w:r>
            <w:r>
              <w:fldChar w:fldCharType="separate"/>
            </w:r>
            <w:r w:rsidR="008A2E04">
              <w:t>5.11.2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SUFDCORE-10306 (SUFDCORE-10837) актуализирован п. </w:t>
            </w:r>
            <w:r>
              <w:fldChar w:fldCharType="begin"/>
            </w:r>
            <w:r>
              <w:instrText xml:space="preserve"> REF _Ref409531299 \n \h </w:instrText>
            </w:r>
            <w:r>
              <w:fldChar w:fldCharType="separate"/>
            </w:r>
            <w:r w:rsidR="008A2E04">
              <w:t>5.11.2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SUFDCORE-12395 (SUFDCORE-12767) добавлен п. </w:t>
            </w:r>
            <w:r>
              <w:fldChar w:fldCharType="begin"/>
            </w:r>
            <w:r>
              <w:instrText xml:space="preserve"> REF _Ref410112855 \n \h </w:instrText>
            </w:r>
            <w:r>
              <w:fldChar w:fldCharType="separate"/>
            </w:r>
            <w:r w:rsidR="008A2E04">
              <w:t>5.12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SUFDCORE-8252 (SUFDCORE-10045) </w:t>
            </w:r>
            <w:r>
              <w:lastRenderedPageBreak/>
              <w:t xml:space="preserve">актуализирован п. </w:t>
            </w:r>
            <w:r>
              <w:fldChar w:fldCharType="begin"/>
            </w:r>
            <w:r>
              <w:instrText xml:space="preserve"> REF _Ref338775468 \n \h </w:instrText>
            </w:r>
            <w:r>
              <w:fldChar w:fldCharType="separate"/>
            </w:r>
            <w:r w:rsidR="008A2E04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SUFDCORE-13231 (SUFDCORE-13638) добавлен п. </w:t>
            </w:r>
            <w:r>
              <w:fldChar w:fldCharType="begin"/>
            </w:r>
            <w:r>
              <w:instrText xml:space="preserve"> REF _Ref410814777 \n \h </w:instrText>
            </w:r>
            <w:r>
              <w:fldChar w:fldCharType="separate"/>
            </w:r>
            <w:r w:rsidR="008A2E04">
              <w:t>5.9.4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2.0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16.02.2015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SUFDCORE-9808 (SUFDCORE-10027) актуализирован п. </w:t>
            </w:r>
            <w:r>
              <w:fldChar w:fldCharType="begin"/>
            </w:r>
            <w:r>
              <w:instrText xml:space="preserve"> REF _Ref411249049 \n \h </w:instrText>
            </w:r>
            <w:r>
              <w:fldChar w:fldCharType="separate"/>
            </w:r>
            <w:r w:rsidR="008A2E04">
              <w:t>5.3.2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2.1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08.04.2015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RFC-21326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8A2E04">
              <w:t>5.4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2.2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20.05.2015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RFC-24118 актуализирован п. </w:t>
            </w:r>
            <w:r>
              <w:fldChar w:fldCharType="begin"/>
            </w:r>
            <w:r>
              <w:instrText xml:space="preserve"> REF _Ref409174020 \n \h </w:instrText>
            </w:r>
            <w:r>
              <w:fldChar w:fldCharType="separate"/>
            </w:r>
            <w:r w:rsidR="008A2E04">
              <w:t>3.2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2.3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21.07.2015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SUFD-47292 (SUFD-77029) актуализирован п. </w:t>
            </w:r>
            <w:r>
              <w:fldChar w:fldCharType="begin"/>
            </w:r>
            <w:r>
              <w:instrText xml:space="preserve"> REF _Ref381792570 \n \h </w:instrText>
            </w:r>
            <w:r>
              <w:fldChar w:fldCharType="separate"/>
            </w:r>
            <w:r w:rsidR="008A2E04">
              <w:t>4.1.8.1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2.4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11.08.2015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SUFD-72401, SUFDCORE-15050 (SUFDCORE-15635) добавлен п. </w:t>
            </w:r>
            <w:r>
              <w:fldChar w:fldCharType="begin"/>
            </w:r>
            <w:r>
              <w:instrText xml:space="preserve"> REF _Ref427072008 \n \h </w:instrText>
            </w:r>
            <w:r>
              <w:fldChar w:fldCharType="separate"/>
            </w:r>
            <w:r w:rsidR="008A2E04">
              <w:t>5.11.3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2.5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25.09.2015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ACCEPT-46239, SUFD-79681 актуализирован п. </w:t>
            </w:r>
            <w:r>
              <w:fldChar w:fldCharType="begin"/>
            </w:r>
            <w:r>
              <w:instrText xml:space="preserve"> REF _Ref326573697 \n \h </w:instrText>
            </w:r>
            <w:r>
              <w:fldChar w:fldCharType="separate"/>
            </w:r>
            <w:r w:rsidR="008A2E04">
              <w:t>5.4</w:t>
            </w:r>
            <w:r>
              <w:fldChar w:fldCharType="end"/>
            </w:r>
            <w:r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2.6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29.02.2016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 w:rsidRPr="00EC48E0">
              <w:t>В соответствии с SUFD-51199, SUFDCORE-15933 (SUFDCORE-16523)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_Ref381792570 \r \h </w:instrText>
            </w:r>
            <w:r>
              <w:fldChar w:fldCharType="separate"/>
            </w:r>
            <w:r w:rsidR="008A2E04">
              <w:t>4.1.8.1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 w:rsidRPr="005919AC">
              <w:t>В соответствии с SUFD-42718</w:t>
            </w:r>
            <w:r>
              <w:t xml:space="preserve">, </w:t>
            </w:r>
            <w:r w:rsidRPr="005919AC">
              <w:t>SUFDCORE-11944</w:t>
            </w:r>
            <w:r>
              <w:t xml:space="preserve"> (</w:t>
            </w:r>
            <w:r w:rsidRPr="005919AC">
              <w:t>SUFDCORE-16431</w:t>
            </w:r>
            <w:r>
              <w:t xml:space="preserve">) </w:t>
            </w:r>
            <w:r w:rsidRPr="005919AC">
              <w:t>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_Ref427072008 \r \h </w:instrText>
            </w:r>
            <w:r>
              <w:fldChar w:fldCharType="separate"/>
            </w:r>
            <w:r w:rsidR="008A2E04">
              <w:t>5.11.3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8F0C2E">
              <w:t>SUFD-78119</w:t>
            </w:r>
            <w:r>
              <w:t xml:space="preserve">, </w:t>
            </w:r>
            <w:r w:rsidRPr="008F0C2E">
              <w:t>SUFDCORE-16674</w:t>
            </w:r>
            <w:r>
              <w:t xml:space="preserve"> актуализирован п. </w:t>
            </w:r>
            <w:r>
              <w:fldChar w:fldCharType="begin"/>
            </w:r>
            <w:r>
              <w:instrText xml:space="preserve"> REF _Ref444165748 \r \h </w:instrText>
            </w:r>
            <w:r>
              <w:fldChar w:fldCharType="separate"/>
            </w:r>
            <w:r w:rsidR="008A2E04">
              <w:t>6.1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CD5406">
              <w:t>SUFD-75907</w:t>
            </w:r>
            <w:r>
              <w:t xml:space="preserve"> (SUFDCORE-16366, SUFDCORE-16367, SUFDCORE-16368) </w:t>
            </w:r>
            <w:r w:rsidRPr="00CD5406">
              <w:t>актуализирован п.</w:t>
            </w:r>
            <w:r w:rsidR="00B86F40">
              <w:t> </w:t>
            </w:r>
            <w:r w:rsidRPr="00CD5406">
              <w:fldChar w:fldCharType="begin"/>
            </w:r>
            <w:r w:rsidRPr="00CD5406">
              <w:instrText xml:space="preserve"> REF _Ref326573697 \n \h </w:instrText>
            </w:r>
            <w:r w:rsidRPr="00CD5406">
              <w:fldChar w:fldCharType="separate"/>
            </w:r>
            <w:r w:rsidR="008A2E04">
              <w:t>5.4</w:t>
            </w:r>
            <w:r w:rsidRPr="00CD5406">
              <w:fldChar w:fldCharType="end"/>
            </w:r>
            <w:r w:rsidRPr="00CD5406">
              <w:t>.</w:t>
            </w:r>
          </w:p>
        </w:tc>
      </w:tr>
      <w:tr w:rsidR="00D83E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2.7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18.03.2016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86332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Pr="00EC48E0" w:rsidRDefault="00AB4ED0" w:rsidP="00D83EC7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AD27E8">
              <w:t>RFC-35110</w:t>
            </w:r>
            <w:r>
              <w:t xml:space="preserve"> добавлен п. </w:t>
            </w:r>
            <w:r>
              <w:fldChar w:fldCharType="begin"/>
            </w:r>
            <w:r>
              <w:instrText xml:space="preserve"> REF _Ref446073930 \r \h </w:instrText>
            </w:r>
            <w:r>
              <w:fldChar w:fldCharType="separate"/>
            </w:r>
            <w:r w:rsidR="008A2E04">
              <w:t>5.7.4</w:t>
            </w:r>
            <w:r>
              <w:fldChar w:fldCharType="end"/>
            </w:r>
            <w:r>
              <w:t>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2.8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14.06.2016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Алексеев И.</w:t>
            </w:r>
            <w:r w:rsidR="0086332E">
              <w:t xml:space="preserve"> </w:t>
            </w:r>
            <w:r>
              <w:t>И.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>Иванова Н.</w:t>
            </w:r>
            <w:r w:rsidR="0086332E">
              <w:t xml:space="preserve"> </w:t>
            </w:r>
            <w:r>
              <w:t>Ю.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В соответствии с SUFDCORE-</w:t>
            </w:r>
            <w:r w:rsidRPr="00835BC7">
              <w:t>17283 (</w:t>
            </w:r>
            <w:r>
              <w:t>SUFDCORE–</w:t>
            </w:r>
            <w:r w:rsidRPr="00835BC7">
              <w:t xml:space="preserve">17294) </w:t>
            </w:r>
            <w:r w:rsidRPr="00CD5406">
              <w:t>актуализирован</w:t>
            </w:r>
            <w:r w:rsidRPr="00835BC7">
              <w:t xml:space="preserve"> </w:t>
            </w:r>
            <w:r w:rsidRPr="00CD5406">
              <w:t>п</w:t>
            </w:r>
            <w:r w:rsidRPr="00835BC7">
              <w:t>.</w:t>
            </w:r>
            <w:r>
              <w:t xml:space="preserve"> </w:t>
            </w:r>
            <w:r>
              <w:fldChar w:fldCharType="begin"/>
            </w:r>
            <w:r>
              <w:instrText xml:space="preserve"> REF _Ref338775468 \r \h  \* MERGEFORMAT </w:instrText>
            </w:r>
            <w:r>
              <w:fldChar w:fldCharType="separate"/>
            </w:r>
            <w:r w:rsidR="008A2E04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 w:rsidRPr="00EC48E0">
              <w:t xml:space="preserve">В соответствии с </w:t>
            </w:r>
            <w:r w:rsidRPr="004F58C3">
              <w:t>RFC-40485</w:t>
            </w:r>
            <w:r>
              <w:t xml:space="preserve">, </w:t>
            </w:r>
            <w:r w:rsidRPr="00EC48E0">
              <w:t>SUFD-</w:t>
            </w:r>
            <w:r>
              <w:t>88412</w:t>
            </w:r>
            <w:r w:rsidRPr="00EC48E0">
              <w:t xml:space="preserve"> актуализирован п</w:t>
            </w:r>
            <w:r w:rsidRPr="00E5196C">
              <w:t>.</w:t>
            </w:r>
            <w:r>
              <w:t xml:space="preserve"> </w:t>
            </w:r>
            <w:r>
              <w:fldChar w:fldCharType="begin"/>
            </w:r>
            <w:r>
              <w:instrText xml:space="preserve"> REF _Ref374530709 \r \h  \* MERGEFORMAT </w:instrText>
            </w:r>
            <w:r>
              <w:fldChar w:fldCharType="separate"/>
            </w:r>
            <w:r w:rsidR="008A2E04">
              <w:t>5.9.3</w:t>
            </w:r>
            <w:r>
              <w:fldChar w:fldCharType="end"/>
            </w:r>
            <w:r>
              <w:t xml:space="preserve">. </w:t>
            </w:r>
          </w:p>
          <w:p w:rsidR="00AB4ED0" w:rsidRPr="00835BC7" w:rsidRDefault="00AB4ED0" w:rsidP="00D83EC7">
            <w:pPr>
              <w:pStyle w:val="ASFKTablenorm0"/>
              <w:ind w:left="57" w:right="57"/>
            </w:pPr>
            <w:r w:rsidRPr="00EC48E0">
              <w:t xml:space="preserve">В соответствии с </w:t>
            </w:r>
            <w:r w:rsidRPr="006D26FA">
              <w:t>SUFD-84737</w:t>
            </w:r>
            <w:r>
              <w:t xml:space="preserve"> (</w:t>
            </w:r>
            <w:r w:rsidRPr="006D26FA">
              <w:t>SUFD-85296</w:t>
            </w:r>
            <w:r>
              <w:t>)</w:t>
            </w:r>
            <w:r w:rsidRPr="006D26FA">
              <w:t xml:space="preserve"> </w:t>
            </w:r>
            <w:r>
              <w:t xml:space="preserve">добавлен </w:t>
            </w:r>
            <w:r w:rsidRPr="006D26FA">
              <w:t>п.</w:t>
            </w:r>
            <w:r w:rsidR="00B86F40">
              <w:t> </w:t>
            </w:r>
            <w:r>
              <w:fldChar w:fldCharType="begin"/>
            </w:r>
            <w:r>
              <w:instrText xml:space="preserve"> REF _Ref455388774 \r \h </w:instrText>
            </w:r>
            <w:r>
              <w:fldChar w:fldCharType="separate"/>
            </w:r>
            <w:r w:rsidR="008A2E04">
              <w:t>5.9.4</w:t>
            </w:r>
            <w:r>
              <w:fldChar w:fldCharType="end"/>
            </w:r>
            <w:r>
              <w:t>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2.9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25.11.2016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 w:rsidRPr="000C6393">
              <w:t>В соответствии с SUFD-87136 (SUFD-88995</w:t>
            </w:r>
            <w:r>
              <w:t xml:space="preserve">, </w:t>
            </w:r>
            <w:r w:rsidRPr="00632C2D">
              <w:t>SUFD-88997</w:t>
            </w:r>
            <w:r w:rsidRPr="000C6393">
              <w:t>) актуализирован п.</w:t>
            </w:r>
            <w:r>
              <w:t xml:space="preserve"> </w:t>
            </w:r>
            <w:r>
              <w:fldChar w:fldCharType="begin"/>
            </w:r>
            <w:r>
              <w:instrText xml:space="preserve"> REF _Ref409174020 \r \h </w:instrText>
            </w:r>
            <w:r>
              <w:fldChar w:fldCharType="separate"/>
            </w:r>
            <w:r w:rsidR="008A2E04">
              <w:t>3.2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 w:rsidRPr="000C6393">
              <w:t>В соответствии с</w:t>
            </w:r>
            <w:r>
              <w:t xml:space="preserve"> </w:t>
            </w:r>
            <w:r w:rsidRPr="003452B3">
              <w:t>SUFD-87069</w:t>
            </w:r>
            <w:r>
              <w:t xml:space="preserve"> (</w:t>
            </w:r>
            <w:r w:rsidRPr="003452B3">
              <w:t>SUFD-88685</w:t>
            </w:r>
            <w:r>
              <w:t xml:space="preserve">) актуализирован п. </w:t>
            </w:r>
            <w:r>
              <w:fldChar w:fldCharType="begin"/>
            </w:r>
            <w:r>
              <w:instrText xml:space="preserve"> REF _Ref326570056 \r \h </w:instrText>
            </w:r>
            <w:r>
              <w:fldChar w:fldCharType="separate"/>
            </w:r>
            <w:r w:rsidR="008A2E04">
              <w:t>5.7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 w:rsidRPr="000C6393">
              <w:t>В соответствии с</w:t>
            </w:r>
            <w:r w:rsidRPr="00A47007">
              <w:t xml:space="preserve"> SUFD-86132 </w:t>
            </w:r>
            <w:r>
              <w:t>(</w:t>
            </w:r>
            <w:r w:rsidRPr="00A47007">
              <w:t>SUFD-90262</w:t>
            </w:r>
            <w:r>
              <w:t xml:space="preserve">) актуализированы </w:t>
            </w:r>
            <w:r w:rsidR="008C220F">
              <w:t>п</w:t>
            </w:r>
            <w:r>
              <w:t xml:space="preserve">п. </w:t>
            </w:r>
            <w:r w:rsidRPr="00A47007">
              <w:fldChar w:fldCharType="begin"/>
            </w:r>
            <w:r w:rsidRPr="00A47007">
              <w:instrText xml:space="preserve"> REF _Ref381792570 \r \h </w:instrText>
            </w:r>
            <w:r w:rsidRPr="00A47007">
              <w:fldChar w:fldCharType="separate"/>
            </w:r>
            <w:r w:rsidR="008A2E04">
              <w:t>4.1.8.1</w:t>
            </w:r>
            <w:r w:rsidRPr="00A47007">
              <w:fldChar w:fldCharType="end"/>
            </w:r>
            <w:r>
              <w:t xml:space="preserve">, </w:t>
            </w:r>
            <w:r>
              <w:fldChar w:fldCharType="begin"/>
            </w:r>
            <w:r>
              <w:instrText xml:space="preserve"> REF _Ref338775468 \r \h </w:instrText>
            </w:r>
            <w:r>
              <w:fldChar w:fldCharType="separate"/>
            </w:r>
            <w:r w:rsidR="008A2E04">
              <w:t>5.7.1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 w:rsidRPr="009027D7">
              <w:t>В соответствии с</w:t>
            </w:r>
            <w:r w:rsidRPr="00871297">
              <w:t xml:space="preserve"> SUFD-88295 (SUFD-90622) актуализирован</w:t>
            </w:r>
            <w:r>
              <w:t xml:space="preserve"> п. </w:t>
            </w:r>
            <w:r>
              <w:fldChar w:fldCharType="begin"/>
            </w:r>
            <w:r>
              <w:instrText xml:space="preserve"> REF _Ref384134058 \r \h </w:instrText>
            </w:r>
            <w:r>
              <w:fldChar w:fldCharType="separate"/>
            </w:r>
            <w:r w:rsidR="008A2E04">
              <w:t>4.1.9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D7228B">
              <w:t>ACCEPT-60258</w:t>
            </w:r>
            <w:r>
              <w:t xml:space="preserve"> актуализирован п.</w:t>
            </w:r>
            <w:r w:rsidR="00B86F40">
              <w:t> </w:t>
            </w:r>
            <w:r>
              <w:fldChar w:fldCharType="begin"/>
            </w:r>
            <w:r>
              <w:instrText xml:space="preserve"> REF _Ref467860761 \r \h </w:instrText>
            </w:r>
            <w:r>
              <w:fldChar w:fldCharType="separate"/>
            </w:r>
            <w:r w:rsidR="008A2E04">
              <w:t>4.1.9.2</w:t>
            </w:r>
            <w:r>
              <w:fldChar w:fldCharType="end"/>
            </w:r>
            <w:r>
              <w:t>.</w:t>
            </w:r>
          </w:p>
          <w:p w:rsidR="00AB4ED0" w:rsidRDefault="00AB4ED0" w:rsidP="00D83EC7">
            <w:pPr>
              <w:pStyle w:val="ASFKTablenorm0"/>
              <w:ind w:left="57" w:right="57"/>
            </w:pPr>
            <w:r w:rsidRPr="002E28D1">
              <w:t xml:space="preserve">Внесены изменения по требованиям к развитию </w:t>
            </w:r>
            <w:r>
              <w:t>ППО АСФК</w:t>
            </w:r>
            <w:r w:rsidRPr="002E28D1">
              <w:t>, предусмотренные государственным контра</w:t>
            </w:r>
            <w:r w:rsidRPr="008E3091">
              <w:t>ктом № УФТ-57/2016 от 14.11.2016.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3.0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12.12.2016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Соколова Н.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 w:rsidRPr="0013199D">
              <w:t xml:space="preserve">В соответствии с SUFD-90629 (SUFD-92408) актуализирован п. </w:t>
            </w:r>
            <w:r>
              <w:fldChar w:fldCharType="begin"/>
            </w:r>
            <w:r>
              <w:instrText xml:space="preserve"> REF _Ref410112855 \r \h </w:instrText>
            </w:r>
            <w:r>
              <w:fldChar w:fldCharType="separate"/>
            </w:r>
            <w:r w:rsidR="008A2E04">
              <w:t>5.12</w:t>
            </w:r>
            <w:r>
              <w:fldChar w:fldCharType="end"/>
            </w:r>
            <w:r>
              <w:t>.</w:t>
            </w:r>
          </w:p>
          <w:p w:rsidR="00AB4ED0" w:rsidRPr="000C6393" w:rsidRDefault="00AB4ED0" w:rsidP="00D83EC7">
            <w:pPr>
              <w:pStyle w:val="ASFKTablenorm0"/>
              <w:ind w:left="57" w:right="57"/>
            </w:pPr>
            <w:r w:rsidRPr="00151FCF">
              <w:lastRenderedPageBreak/>
              <w:t>В соответствии с RFC-54483 актуализирован п.</w:t>
            </w:r>
            <w:r w:rsidR="00850C73">
              <w:t xml:space="preserve"> </w:t>
            </w:r>
            <w:r>
              <w:fldChar w:fldCharType="begin"/>
            </w:r>
            <w:r>
              <w:instrText xml:space="preserve"> REF _Ref485829949 \r \h </w:instrText>
            </w:r>
            <w:r>
              <w:fldChar w:fldCharType="separate"/>
            </w:r>
            <w:r w:rsidR="008A2E04">
              <w:t>4.2.3</w:t>
            </w:r>
            <w:r>
              <w:fldChar w:fldCharType="end"/>
            </w:r>
            <w:r>
              <w:t>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3.1</w:t>
            </w:r>
          </w:p>
        </w:tc>
        <w:tc>
          <w:tcPr>
            <w:tcW w:w="1276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06.07.2017</w:t>
            </w:r>
          </w:p>
        </w:tc>
        <w:tc>
          <w:tcPr>
            <w:tcW w:w="1842" w:type="dxa"/>
            <w:shd w:val="clear" w:color="auto" w:fill="auto"/>
          </w:tcPr>
          <w:p w:rsidR="00AB4ED0" w:rsidRDefault="00AB4ED0" w:rsidP="00D83EC7">
            <w:pPr>
              <w:pStyle w:val="ASFKTablenorm0"/>
              <w:ind w:left="57" w:right="57"/>
            </w:pPr>
            <w:r>
              <w:t>Сармосова А.</w:t>
            </w:r>
            <w:r w:rsidR="00D50B96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DC2E0B" w:rsidRPr="0013199D" w:rsidRDefault="00AB4ED0" w:rsidP="00D83EC7">
            <w:pPr>
              <w:pStyle w:val="ASFKTablenorm0"/>
              <w:ind w:left="57" w:right="57"/>
            </w:pPr>
            <w:r w:rsidRPr="00F43C93">
              <w:t>Внесены изменения по требованиям к развитию ППО АСФК, предусмотренные государственным контрактом № ФКУ0240/06/2017 от 15.06.2017.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5F0EDD" w:rsidRDefault="005F0EDD" w:rsidP="00D83EC7">
            <w:pPr>
              <w:pStyle w:val="ASFKTablenorm0"/>
              <w:ind w:left="57" w:right="57"/>
            </w:pPr>
            <w:r>
              <w:t>3.2</w:t>
            </w:r>
          </w:p>
        </w:tc>
        <w:tc>
          <w:tcPr>
            <w:tcW w:w="1276" w:type="dxa"/>
            <w:shd w:val="clear" w:color="auto" w:fill="auto"/>
          </w:tcPr>
          <w:p w:rsidR="005F0EDD" w:rsidRDefault="00C63DF5" w:rsidP="00D83EC7">
            <w:pPr>
              <w:pStyle w:val="ASFKTablenorm0"/>
              <w:ind w:left="57" w:right="57"/>
            </w:pPr>
            <w:r>
              <w:t>07</w:t>
            </w:r>
            <w:r w:rsidR="005F0EDD">
              <w:t>.1</w:t>
            </w:r>
            <w:r w:rsidR="00556820">
              <w:t>2</w:t>
            </w:r>
            <w:r w:rsidR="005F0EDD">
              <w:t>.2017</w:t>
            </w:r>
          </w:p>
        </w:tc>
        <w:tc>
          <w:tcPr>
            <w:tcW w:w="1842" w:type="dxa"/>
            <w:shd w:val="clear" w:color="auto" w:fill="auto"/>
          </w:tcPr>
          <w:p w:rsidR="002A4425" w:rsidRDefault="005F0EDD" w:rsidP="00D83EC7">
            <w:pPr>
              <w:pStyle w:val="ASFKTablenorm0"/>
              <w:ind w:left="57" w:right="57"/>
            </w:pPr>
            <w:r>
              <w:t>Галкина Г.</w:t>
            </w:r>
            <w:r w:rsidR="00D50B96">
              <w:t xml:space="preserve"> </w:t>
            </w:r>
            <w:r>
              <w:t>С.</w:t>
            </w:r>
          </w:p>
          <w:p w:rsidR="002A4425" w:rsidRDefault="002A4425" w:rsidP="00D83EC7">
            <w:pPr>
              <w:pStyle w:val="ASFKTablenorm0"/>
              <w:ind w:left="57" w:right="57"/>
            </w:pPr>
            <w:r>
              <w:t>Сармосова А.</w:t>
            </w:r>
            <w:r w:rsidR="002518BE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5F0EDD" w:rsidRDefault="005F0EDD" w:rsidP="00D83EC7">
            <w:pPr>
              <w:pStyle w:val="ASFKTablenorm0"/>
              <w:ind w:left="57" w:right="57"/>
            </w:pPr>
            <w:r>
              <w:t xml:space="preserve">В соответствии </w:t>
            </w:r>
            <w:r w:rsidRPr="005F0EDD">
              <w:t>FTAS-390444</w:t>
            </w:r>
            <w:r>
              <w:t xml:space="preserve">, </w:t>
            </w:r>
            <w:r w:rsidRPr="005F0EDD">
              <w:t>FTAS-393759</w:t>
            </w:r>
            <w:r>
              <w:t xml:space="preserve">, </w:t>
            </w:r>
            <w:r w:rsidRPr="005F0EDD">
              <w:t>SUFD-98088</w:t>
            </w:r>
            <w:r>
              <w:t xml:space="preserve">, </w:t>
            </w:r>
            <w:r w:rsidRPr="005F0EDD">
              <w:t>SUFD-98347</w:t>
            </w:r>
            <w:r>
              <w:t xml:space="preserve"> добавлен п. </w:t>
            </w:r>
            <w:r>
              <w:fldChar w:fldCharType="begin"/>
            </w:r>
            <w:r>
              <w:instrText xml:space="preserve"> REF _Ref497450488 \w \h </w:instrText>
            </w:r>
            <w:r>
              <w:fldChar w:fldCharType="separate"/>
            </w:r>
            <w:r w:rsidR="008A2E04">
              <w:t>7</w:t>
            </w:r>
            <w:r>
              <w:fldChar w:fldCharType="end"/>
            </w:r>
            <w:r>
              <w:t>.</w:t>
            </w:r>
          </w:p>
          <w:p w:rsidR="002A4425" w:rsidRPr="002A4425" w:rsidRDefault="002A4425" w:rsidP="00D83EC7">
            <w:pPr>
              <w:pStyle w:val="ASFKTablenorm0"/>
              <w:ind w:left="57" w:right="57"/>
            </w:pPr>
            <w:r>
              <w:t xml:space="preserve">В соответствии с </w:t>
            </w:r>
            <w:r w:rsidRPr="00D83EC7">
              <w:rPr>
                <w:lang w:val="en-US"/>
              </w:rPr>
              <w:t>RFC</w:t>
            </w:r>
            <w:r>
              <w:t xml:space="preserve">-60360 актуализирован п. </w:t>
            </w:r>
            <w:r>
              <w:fldChar w:fldCharType="begin"/>
            </w:r>
            <w:r>
              <w:instrText xml:space="preserve"> REF _Ref329785388 \r \h </w:instrText>
            </w:r>
            <w:r>
              <w:fldChar w:fldCharType="separate"/>
            </w:r>
            <w:r w:rsidR="008A2E04">
              <w:t>2.2.1</w:t>
            </w:r>
            <w:r>
              <w:fldChar w:fldCharType="end"/>
            </w:r>
            <w:r>
              <w:t>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DA4847" w:rsidRDefault="00DA4847" w:rsidP="00D83EC7">
            <w:pPr>
              <w:pStyle w:val="ASFKTablenorm0"/>
              <w:ind w:left="57" w:right="57"/>
            </w:pPr>
            <w:r>
              <w:t>03.0</w:t>
            </w:r>
            <w:r w:rsidR="009F76D9">
              <w:t>3</w:t>
            </w:r>
          </w:p>
        </w:tc>
        <w:tc>
          <w:tcPr>
            <w:tcW w:w="1276" w:type="dxa"/>
            <w:shd w:val="clear" w:color="auto" w:fill="auto"/>
          </w:tcPr>
          <w:p w:rsidR="00DA4847" w:rsidRDefault="00DA4847" w:rsidP="00D83EC7">
            <w:pPr>
              <w:pStyle w:val="ASFKTablenorm0"/>
              <w:ind w:left="57" w:right="57"/>
            </w:pPr>
            <w:r>
              <w:t>30.09.2019</w:t>
            </w:r>
          </w:p>
        </w:tc>
        <w:tc>
          <w:tcPr>
            <w:tcW w:w="1842" w:type="dxa"/>
            <w:shd w:val="clear" w:color="auto" w:fill="auto"/>
          </w:tcPr>
          <w:p w:rsidR="00DA4847" w:rsidRDefault="00DA4847" w:rsidP="00D83EC7">
            <w:pPr>
              <w:pStyle w:val="ASFKTablenorm0"/>
              <w:ind w:left="57" w:right="57"/>
            </w:pPr>
            <w:r>
              <w:t>Божкова Н. А.</w:t>
            </w:r>
          </w:p>
        </w:tc>
        <w:tc>
          <w:tcPr>
            <w:tcW w:w="5726" w:type="dxa"/>
            <w:shd w:val="clear" w:color="auto" w:fill="auto"/>
          </w:tcPr>
          <w:p w:rsidR="00DA4847" w:rsidRDefault="00DA4847" w:rsidP="00D83EC7">
            <w:pPr>
              <w:pStyle w:val="ASFKTablenorm0"/>
              <w:ind w:left="57" w:right="57"/>
            </w:pPr>
            <w:r w:rsidRPr="00DA4847">
              <w:t>Внесены изменения по требованиям к развитию ППО АСФК, предусмотренные государственным контрактом № ФКУ0264/09/2019/РИС от 16.09.2019</w:t>
            </w:r>
            <w:r w:rsidR="00C73292">
              <w:t xml:space="preserve"> </w:t>
            </w:r>
            <w:r w:rsidR="00C73292" w:rsidRPr="00C73292">
              <w:t>(1 период). Версия ППО АСФК 32.2.0</w:t>
            </w:r>
            <w:r w:rsidRPr="00DA4847">
              <w:t>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536F3F" w:rsidRPr="00536F3F" w:rsidRDefault="00536F3F" w:rsidP="00D83EC7">
            <w:pPr>
              <w:pStyle w:val="ASFKTablenorm0"/>
              <w:ind w:left="57" w:right="57"/>
            </w:pPr>
            <w:r>
              <w:t>03.04</w:t>
            </w:r>
          </w:p>
        </w:tc>
        <w:tc>
          <w:tcPr>
            <w:tcW w:w="1276" w:type="dxa"/>
            <w:shd w:val="clear" w:color="auto" w:fill="auto"/>
          </w:tcPr>
          <w:p w:rsidR="00536F3F" w:rsidRDefault="00536F3F" w:rsidP="00D83EC7">
            <w:pPr>
              <w:pStyle w:val="ASFKTablenorm0"/>
              <w:ind w:left="57" w:right="57"/>
            </w:pPr>
            <w:r>
              <w:t>14.07.2020</w:t>
            </w:r>
          </w:p>
        </w:tc>
        <w:tc>
          <w:tcPr>
            <w:tcW w:w="1842" w:type="dxa"/>
            <w:shd w:val="clear" w:color="auto" w:fill="auto"/>
          </w:tcPr>
          <w:p w:rsidR="00536F3F" w:rsidRDefault="00536F3F" w:rsidP="00D83EC7">
            <w:pPr>
              <w:pStyle w:val="ASFKTablenorm0"/>
              <w:ind w:left="57" w:right="57"/>
            </w:pPr>
            <w:r>
              <w:t>Сармосова А.</w:t>
            </w:r>
            <w:r w:rsidR="003C36CD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536F3F" w:rsidRPr="00DA4847" w:rsidRDefault="00536F3F" w:rsidP="00D83EC7">
            <w:pPr>
              <w:pStyle w:val="ASFKTablenorm0"/>
              <w:ind w:left="57" w:right="57"/>
            </w:pPr>
            <w:r w:rsidRPr="004D62F6">
              <w:t xml:space="preserve">Внесены изменения по требованиям к развитию ППО АСФК, предусмотренные государственным контрактом </w:t>
            </w:r>
            <w:r>
              <w:t>№ ФКУ0168/06/2020/РИС от 05.06.2020</w:t>
            </w:r>
            <w:r w:rsidRPr="005F14CD">
              <w:t>. Версия ППО АСФК 32.</w:t>
            </w:r>
            <w:r>
              <w:t>4</w:t>
            </w:r>
            <w:r w:rsidRPr="004D62F6">
              <w:t>.</w:t>
            </w:r>
            <w:r>
              <w:t>0.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7D543D" w:rsidRDefault="007D543D" w:rsidP="00D83EC7">
            <w:pPr>
              <w:pStyle w:val="ASFKTablenorm0"/>
              <w:ind w:left="57" w:right="57"/>
            </w:pPr>
            <w:r>
              <w:t>03.05</w:t>
            </w:r>
          </w:p>
        </w:tc>
        <w:tc>
          <w:tcPr>
            <w:tcW w:w="1276" w:type="dxa"/>
            <w:shd w:val="clear" w:color="auto" w:fill="auto"/>
          </w:tcPr>
          <w:p w:rsidR="007D543D" w:rsidRDefault="007D543D" w:rsidP="00D83EC7">
            <w:pPr>
              <w:pStyle w:val="ASFKTablenorm0"/>
              <w:ind w:left="57" w:right="57"/>
            </w:pPr>
            <w:r>
              <w:t>16.08.2020</w:t>
            </w:r>
          </w:p>
        </w:tc>
        <w:tc>
          <w:tcPr>
            <w:tcW w:w="1842" w:type="dxa"/>
            <w:shd w:val="clear" w:color="auto" w:fill="auto"/>
          </w:tcPr>
          <w:p w:rsidR="007D543D" w:rsidRDefault="007D543D" w:rsidP="00D83EC7">
            <w:pPr>
              <w:pStyle w:val="ASFKTablenorm0"/>
              <w:ind w:left="57" w:right="57"/>
            </w:pPr>
            <w:r>
              <w:t>Галкина Г.</w:t>
            </w:r>
            <w:r w:rsidR="003C36CD">
              <w:t xml:space="preserve"> </w:t>
            </w:r>
            <w:r>
              <w:t>С.</w:t>
            </w:r>
          </w:p>
        </w:tc>
        <w:tc>
          <w:tcPr>
            <w:tcW w:w="5726" w:type="dxa"/>
            <w:shd w:val="clear" w:color="auto" w:fill="auto"/>
          </w:tcPr>
          <w:p w:rsidR="007D543D" w:rsidRDefault="007D543D" w:rsidP="00D83EC7">
            <w:pPr>
              <w:pStyle w:val="ASFKTablenorm0"/>
              <w:ind w:left="57" w:right="57"/>
            </w:pPr>
            <w:r>
              <w:t>Внесены изменения по требованиям, предусмотренным Государственным контрактом № ФКУ0168/06/2020/РИС от 05.06.2020. Версия ППО АСФК 32.4.0.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3905A4" w:rsidRDefault="003905A4" w:rsidP="00D83EC7">
            <w:pPr>
              <w:pStyle w:val="ASFKTablenorm0"/>
              <w:ind w:left="57" w:right="57"/>
            </w:pPr>
            <w:r>
              <w:t>04.00</w:t>
            </w:r>
          </w:p>
        </w:tc>
        <w:tc>
          <w:tcPr>
            <w:tcW w:w="1276" w:type="dxa"/>
            <w:shd w:val="clear" w:color="auto" w:fill="auto"/>
          </w:tcPr>
          <w:p w:rsidR="003905A4" w:rsidRDefault="003905A4" w:rsidP="00D83EC7">
            <w:pPr>
              <w:pStyle w:val="ASFKTablenorm0"/>
              <w:ind w:left="57" w:right="57"/>
            </w:pPr>
            <w:r>
              <w:t>20.08.2020</w:t>
            </w:r>
          </w:p>
        </w:tc>
        <w:tc>
          <w:tcPr>
            <w:tcW w:w="1842" w:type="dxa"/>
            <w:shd w:val="clear" w:color="auto" w:fill="auto"/>
          </w:tcPr>
          <w:p w:rsidR="003905A4" w:rsidRDefault="003905A4" w:rsidP="00D83EC7">
            <w:pPr>
              <w:pStyle w:val="ASFKTablenorm0"/>
              <w:ind w:left="57" w:right="57"/>
            </w:pPr>
            <w:r>
              <w:t>Божкова Н. А.</w:t>
            </w:r>
          </w:p>
        </w:tc>
        <w:tc>
          <w:tcPr>
            <w:tcW w:w="5726" w:type="dxa"/>
            <w:shd w:val="clear" w:color="auto" w:fill="auto"/>
          </w:tcPr>
          <w:p w:rsidR="003905A4" w:rsidRPr="004D62F6" w:rsidRDefault="003905A4" w:rsidP="00D83EC7">
            <w:pPr>
              <w:pStyle w:val="ASFKTablenorm0"/>
              <w:ind w:left="57" w:right="57"/>
            </w:pPr>
            <w:r w:rsidRPr="003905A4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 w:rsidR="00117546">
              <w:t>5</w:t>
            </w:r>
            <w:r w:rsidRPr="003905A4">
              <w:t>.0.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DF52B0" w:rsidRPr="00DF52B0" w:rsidRDefault="00DF52B0" w:rsidP="00D83EC7">
            <w:pPr>
              <w:pStyle w:val="ASFKTablenorm0"/>
              <w:ind w:left="57" w:right="57"/>
            </w:pPr>
            <w:r>
              <w:t>04.01</w:t>
            </w:r>
          </w:p>
        </w:tc>
        <w:tc>
          <w:tcPr>
            <w:tcW w:w="1276" w:type="dxa"/>
            <w:shd w:val="clear" w:color="auto" w:fill="auto"/>
          </w:tcPr>
          <w:p w:rsidR="00DF52B0" w:rsidRDefault="00DF52B0" w:rsidP="00D83EC7">
            <w:pPr>
              <w:pStyle w:val="ASFKTablenorm0"/>
              <w:ind w:left="57" w:right="57"/>
            </w:pPr>
            <w:r>
              <w:t>07.10.2020</w:t>
            </w:r>
          </w:p>
        </w:tc>
        <w:tc>
          <w:tcPr>
            <w:tcW w:w="1842" w:type="dxa"/>
            <w:shd w:val="clear" w:color="auto" w:fill="auto"/>
          </w:tcPr>
          <w:p w:rsidR="00DF52B0" w:rsidRDefault="00DF52B0" w:rsidP="00D83EC7">
            <w:pPr>
              <w:pStyle w:val="ASFKTablenorm0"/>
              <w:ind w:left="57" w:right="57"/>
            </w:pPr>
            <w:r>
              <w:t>Сармосова А.В.</w:t>
            </w:r>
          </w:p>
        </w:tc>
        <w:tc>
          <w:tcPr>
            <w:tcW w:w="5726" w:type="dxa"/>
            <w:shd w:val="clear" w:color="auto" w:fill="auto"/>
          </w:tcPr>
          <w:p w:rsidR="00DF52B0" w:rsidRPr="003905A4" w:rsidRDefault="00DF52B0" w:rsidP="00D83EC7">
            <w:pPr>
              <w:pStyle w:val="ASFKTablenorm0"/>
              <w:ind w:left="57" w:right="57"/>
            </w:pPr>
            <w:r w:rsidRPr="003905A4">
              <w:t>Внесены изменения по требованиям к развитию ППО АСФК, предусмотренные государственным контрактом № ФКУ0173/06/2020/РИС от 09.06.2020 (1-й период работ по развитию Автоматизированной системы Федерального казначейства). Версия ППО АСФК 32.</w:t>
            </w:r>
            <w:r>
              <w:t>5</w:t>
            </w:r>
            <w:r w:rsidRPr="003905A4">
              <w:t>.0.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8C2B36" w:rsidRDefault="008C2B36" w:rsidP="00D83EC7">
            <w:pPr>
              <w:pStyle w:val="ASFKTablenorm0"/>
              <w:ind w:left="57" w:right="57"/>
            </w:pPr>
            <w:r>
              <w:t>04.02</w:t>
            </w:r>
          </w:p>
        </w:tc>
        <w:tc>
          <w:tcPr>
            <w:tcW w:w="1276" w:type="dxa"/>
            <w:shd w:val="clear" w:color="auto" w:fill="auto"/>
          </w:tcPr>
          <w:p w:rsidR="008C2B36" w:rsidRDefault="008C2B36" w:rsidP="00D83EC7">
            <w:pPr>
              <w:pStyle w:val="ASFKTablenorm0"/>
              <w:ind w:left="57" w:right="57"/>
            </w:pPr>
            <w:r>
              <w:t>11.12.2020</w:t>
            </w:r>
          </w:p>
        </w:tc>
        <w:tc>
          <w:tcPr>
            <w:tcW w:w="1842" w:type="dxa"/>
            <w:shd w:val="clear" w:color="auto" w:fill="auto"/>
          </w:tcPr>
          <w:p w:rsidR="008C2B36" w:rsidRDefault="008C2B36" w:rsidP="00D83EC7">
            <w:pPr>
              <w:pStyle w:val="ASFKTablenorm0"/>
              <w:ind w:left="57" w:right="57"/>
            </w:pPr>
            <w:r>
              <w:t>Галкина Г.</w:t>
            </w:r>
            <w:r w:rsidR="008A2E04">
              <w:t xml:space="preserve"> </w:t>
            </w:r>
            <w:r>
              <w:t>С.</w:t>
            </w:r>
          </w:p>
        </w:tc>
        <w:tc>
          <w:tcPr>
            <w:tcW w:w="5726" w:type="dxa"/>
            <w:shd w:val="clear" w:color="auto" w:fill="auto"/>
          </w:tcPr>
          <w:p w:rsidR="008C2B36" w:rsidRDefault="008C2B36" w:rsidP="00D83EC7">
            <w:pPr>
              <w:pStyle w:val="ASFKTablenorm0"/>
              <w:ind w:left="57" w:right="57"/>
            </w:pPr>
            <w:r>
              <w:t>Актуализирован в связи с изменением номера версии ППО АСФК в период проведения опытной эксплуатации в рамках 1-го периода работ Государственного контракта ФКУ0173/06/2020/РИС от 09.06.2020. Версия ППО АСФК 32.6.0.</w:t>
            </w:r>
          </w:p>
        </w:tc>
      </w:tr>
      <w:tr w:rsidR="00D83EC7" w:rsidRPr="00835BC7" w:rsidTr="00D83EC7">
        <w:tc>
          <w:tcPr>
            <w:tcW w:w="908" w:type="dxa"/>
            <w:shd w:val="clear" w:color="auto" w:fill="auto"/>
          </w:tcPr>
          <w:p w:rsidR="004038B4" w:rsidRDefault="004038B4" w:rsidP="00D83EC7">
            <w:pPr>
              <w:pStyle w:val="ASFKTablenorm0"/>
              <w:ind w:left="57" w:right="57"/>
            </w:pPr>
            <w:r>
              <w:t>04.03</w:t>
            </w:r>
          </w:p>
        </w:tc>
        <w:tc>
          <w:tcPr>
            <w:tcW w:w="1276" w:type="dxa"/>
            <w:shd w:val="clear" w:color="auto" w:fill="auto"/>
          </w:tcPr>
          <w:p w:rsidR="004038B4" w:rsidRDefault="004038B4" w:rsidP="00D83EC7">
            <w:pPr>
              <w:pStyle w:val="ASFKTablenorm0"/>
              <w:ind w:left="57" w:right="57"/>
            </w:pPr>
            <w:r>
              <w:t>11.06.2021</w:t>
            </w:r>
          </w:p>
        </w:tc>
        <w:tc>
          <w:tcPr>
            <w:tcW w:w="1842" w:type="dxa"/>
            <w:shd w:val="clear" w:color="auto" w:fill="auto"/>
          </w:tcPr>
          <w:p w:rsidR="004038B4" w:rsidRDefault="004038B4" w:rsidP="00D83EC7">
            <w:pPr>
              <w:pStyle w:val="ASFKTablenorm0"/>
              <w:ind w:left="57" w:right="57"/>
            </w:pPr>
            <w:r>
              <w:t>Сармосова А.</w:t>
            </w:r>
            <w:r w:rsidR="007064A3">
              <w:t xml:space="preserve"> </w:t>
            </w:r>
            <w:r>
              <w:t>В.</w:t>
            </w:r>
          </w:p>
        </w:tc>
        <w:tc>
          <w:tcPr>
            <w:tcW w:w="5726" w:type="dxa"/>
            <w:shd w:val="clear" w:color="auto" w:fill="auto"/>
          </w:tcPr>
          <w:p w:rsidR="004038B4" w:rsidRDefault="004038B4" w:rsidP="007064A3">
            <w:pPr>
              <w:pStyle w:val="ASFKTablenorm0"/>
              <w:ind w:left="57" w:right="57"/>
            </w:pPr>
            <w:r w:rsidRPr="004038B4">
              <w:t>Внесены изменения по требованиям к развитию ППО АСФК, предусмо</w:t>
            </w:r>
            <w:r>
              <w:t xml:space="preserve">тренные </w:t>
            </w:r>
            <w:r w:rsidR="007064A3">
              <w:t>Г</w:t>
            </w:r>
            <w:r>
              <w:t>осударственным контрак</w:t>
            </w:r>
            <w:r w:rsidRPr="004038B4">
              <w:t>том № ФКУ0121/04/2021/РИС от 28.04.2021. Версия ППО АСФК 32.7.0.</w:t>
            </w:r>
          </w:p>
        </w:tc>
      </w:tr>
    </w:tbl>
    <w:p w:rsidR="00FA074C" w:rsidRPr="00835BC7" w:rsidRDefault="00FA074C" w:rsidP="00755097">
      <w:pPr>
        <w:pStyle w:val="ASFKNormal"/>
      </w:pPr>
    </w:p>
    <w:sectPr w:rsidR="00FA074C" w:rsidRPr="00835BC7" w:rsidSect="002B7A6B">
      <w:headerReference w:type="even" r:id="rId282"/>
      <w:headerReference w:type="default" r:id="rId283"/>
      <w:footerReference w:type="even" r:id="rId284"/>
      <w:footerReference w:type="default" r:id="rId285"/>
      <w:headerReference w:type="first" r:id="rId286"/>
      <w:footerReference w:type="first" r:id="rId287"/>
      <w:pgSz w:w="11906" w:h="16838" w:code="9"/>
      <w:pgMar w:top="1134" w:right="567" w:bottom="851" w:left="1701" w:header="567" w:footer="284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5AB" w:rsidRDefault="00DA15AB" w:rsidP="001951FF">
      <w:pPr>
        <w:pStyle w:val="GOSTListmark1"/>
      </w:pPr>
      <w:r>
        <w:separator/>
      </w:r>
    </w:p>
  </w:endnote>
  <w:endnote w:type="continuationSeparator" w:id="0">
    <w:p w:rsidR="00DA15AB" w:rsidRDefault="00DA15AB" w:rsidP="001951FF">
      <w:pPr>
        <w:pStyle w:val="GOSTListmark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4A3" w:rsidRPr="0083509A" w:rsidRDefault="007064A3" w:rsidP="00246F75">
    <w:pPr>
      <w:pStyle w:val="ASFKTitulfooter"/>
    </w:pPr>
    <w:r w:rsidRPr="0083509A">
      <w:t>20</w:t>
    </w:r>
    <w:r>
      <w:t>21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4A3" w:rsidRDefault="007064A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4A3" w:rsidRDefault="007064A3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4A3" w:rsidRDefault="007064A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5AB" w:rsidRDefault="00DA15AB" w:rsidP="001951FF">
      <w:pPr>
        <w:pStyle w:val="GOSTListmark1"/>
      </w:pPr>
      <w:r>
        <w:separator/>
      </w:r>
    </w:p>
  </w:footnote>
  <w:footnote w:type="continuationSeparator" w:id="0">
    <w:p w:rsidR="00DA15AB" w:rsidRDefault="00DA15AB" w:rsidP="001951FF">
      <w:pPr>
        <w:pStyle w:val="GOSTListmark1"/>
      </w:pPr>
      <w:r>
        <w:continuationSeparator/>
      </w:r>
    </w:p>
  </w:footnote>
  <w:footnote w:id="1">
    <w:p w:rsidR="007064A3" w:rsidRDefault="007064A3" w:rsidP="002B7A6B">
      <w:r>
        <w:rPr>
          <w:rStyle w:val="ab"/>
        </w:rPr>
        <w:footnoteRef/>
      </w:r>
      <w:r>
        <w:t>Протокол формируется, если документ был доставлен с АРМ ДУБП на ОФК. Если документ был доставлен из учетной системы, протокол не формируется.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single" w:sz="12" w:space="0" w:color="404040"/>
      </w:tblBorders>
      <w:tblLook w:val="04A0" w:firstRow="1" w:lastRow="0" w:firstColumn="1" w:lastColumn="0" w:noHBand="0" w:noVBand="1"/>
    </w:tblPr>
    <w:tblGrid>
      <w:gridCol w:w="9855"/>
    </w:tblGrid>
    <w:tr w:rsidR="007064A3" w:rsidRPr="00ED23F5" w:rsidTr="00246F75">
      <w:tc>
        <w:tcPr>
          <w:tcW w:w="5000" w:type="pct"/>
        </w:tcPr>
        <w:p w:rsidR="007064A3" w:rsidRPr="00014430" w:rsidRDefault="007064A3" w:rsidP="00246F75">
          <w:pPr>
            <w:pStyle w:val="ASFKTitulheader"/>
          </w:pPr>
          <w:r w:rsidRPr="00014430">
            <w:t>ФЕДЕРАЛЬНОЕ КАЗНАЧЕЙСТВО (КАЗНАЧЕ</w:t>
          </w:r>
          <w:r w:rsidRPr="00014430">
            <w:rPr>
              <w:lang w:val="en-US"/>
            </w:rPr>
            <w:t>й</w:t>
          </w:r>
          <w:r w:rsidRPr="00014430">
            <w:t>СТВО РОССИИ)</w:t>
          </w:r>
        </w:p>
      </w:tc>
    </w:tr>
  </w:tbl>
  <w:p w:rsidR="007064A3" w:rsidRDefault="007064A3" w:rsidP="00246F7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4A3" w:rsidRDefault="007064A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52" w:type="dxa"/>
      <w:tblInd w:w="54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354"/>
      <w:gridCol w:w="6115"/>
      <w:gridCol w:w="1283"/>
    </w:tblGrid>
    <w:tr w:rsidR="007064A3" w:rsidTr="00C7329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064A3" w:rsidRPr="00160B52" w:rsidRDefault="007064A3">
          <w:pPr>
            <w:pStyle w:val="ASFKheader"/>
          </w:pPr>
          <w:r w:rsidRPr="00160B52">
            <w:t>Наименование ИС: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064A3" w:rsidRPr="00160B52" w:rsidRDefault="007064A3">
          <w:pPr>
            <w:pStyle w:val="ASFKheader"/>
          </w:pPr>
          <w:fldSimple w:instr=" DOCPROPERTY  FullNameSystem  \* MERGEFORMAT ">
            <w:r>
              <w:t>Автоматизированная система Федерального казначейства</w:t>
            </w:r>
          </w:fldSimple>
        </w:p>
      </w:tc>
    </w:tr>
    <w:tr w:rsidR="007064A3" w:rsidTr="00C73292">
      <w:trPr>
        <w:cantSplit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064A3" w:rsidRPr="00160B52" w:rsidRDefault="007064A3">
          <w:pPr>
            <w:pStyle w:val="ASFKheader"/>
          </w:pPr>
          <w:r w:rsidRPr="00160B52">
            <w:t>Название документа</w:t>
          </w:r>
          <w:r>
            <w:t>:</w:t>
          </w:r>
        </w:p>
      </w:tc>
      <w:tc>
        <w:tcPr>
          <w:tcW w:w="3793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064A3" w:rsidRPr="00160B52" w:rsidRDefault="007064A3">
          <w:pPr>
            <w:pStyle w:val="ASFKheader"/>
            <w:rPr>
              <w:highlight w:val="yellow"/>
            </w:rPr>
          </w:pPr>
          <w:fldSimple w:instr=" DOCPROPERTY  DocType  \* MERGEFORMAT ">
            <w:r>
              <w:t>Обучающие материалы</w:t>
            </w:r>
          </w:fldSimple>
          <w:r>
            <w:t xml:space="preserve"> «</w:t>
          </w:r>
          <w:fldSimple w:instr=" DOCPROPERTY  DocName  \* MERGEFORMAT ">
            <w:r>
              <w:t>Основные принципы работы с ППО СУФД</w:t>
            </w:r>
          </w:fldSimple>
          <w:r>
            <w:t>»</w:t>
          </w:r>
        </w:p>
      </w:tc>
    </w:tr>
    <w:tr w:rsidR="007064A3" w:rsidTr="00C73292">
      <w:trPr>
        <w:cantSplit/>
        <w:trHeight w:val="143"/>
      </w:trPr>
      <w:tc>
        <w:tcPr>
          <w:tcW w:w="1207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064A3" w:rsidRPr="00160B52" w:rsidRDefault="007064A3">
          <w:pPr>
            <w:pStyle w:val="ASFKheader"/>
          </w:pPr>
          <w:r w:rsidRPr="00160B52">
            <w:t>Код документа:</w:t>
          </w:r>
        </w:p>
      </w:tc>
      <w:tc>
        <w:tcPr>
          <w:tcW w:w="3135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064A3" w:rsidRPr="0098655E" w:rsidRDefault="007064A3" w:rsidP="00DF52B0">
          <w:pPr>
            <w:pStyle w:val="ASFKheader"/>
          </w:pPr>
          <w:fldSimple w:instr=" DOCPROPERTY  DocCode  \* MERGEFORMAT ">
            <w:r>
              <w:t>54819512.09.01,01.ОМ.004-04.03 2(4,5)</w:t>
            </w:r>
          </w:fldSimple>
        </w:p>
      </w:tc>
      <w:tc>
        <w:tcPr>
          <w:tcW w:w="65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hideMark/>
        </w:tcPr>
        <w:p w:rsidR="007064A3" w:rsidRPr="00160B52" w:rsidRDefault="007064A3">
          <w:pPr>
            <w:pStyle w:val="ASFKheader"/>
          </w:pPr>
          <w:r w:rsidRPr="00160B52">
            <w:t xml:space="preserve">Стр. </w:t>
          </w:r>
          <w:r w:rsidRPr="00160B52">
            <w:fldChar w:fldCharType="begin"/>
          </w:r>
          <w:r w:rsidRPr="00160B52">
            <w:instrText xml:space="preserve"> PAGE </w:instrText>
          </w:r>
          <w:r w:rsidRPr="00160B52">
            <w:fldChar w:fldCharType="separate"/>
          </w:r>
          <w:r w:rsidR="00D27529">
            <w:rPr>
              <w:noProof/>
            </w:rPr>
            <w:t>154</w:t>
          </w:r>
          <w:r w:rsidRPr="00160B52">
            <w:fldChar w:fldCharType="end"/>
          </w:r>
        </w:p>
      </w:tc>
    </w:tr>
  </w:tbl>
  <w:p w:rsidR="007064A3" w:rsidRDefault="007064A3" w:rsidP="00D01CD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64A3" w:rsidRDefault="007064A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5.05pt;height:15.05pt" o:bullet="t" filled="t">
        <v:fill color2="black"/>
        <v:imagedata r:id="rId1" o:title=""/>
      </v:shape>
    </w:pict>
  </w:numPicBullet>
  <w:numPicBullet w:numPicBulletId="1">
    <w:pict>
      <v:shape id="_x0000_i1055" type="#_x0000_t75" style="width:15.05pt;height:15.05pt" o:bullet="t" filled="t">
        <v:fill color2="black"/>
        <v:imagedata r:id="rId2" o:title=""/>
      </v:shape>
    </w:pict>
  </w:numPicBullet>
  <w:numPicBullet w:numPicBulletId="2">
    <w:pict>
      <v:shape id="_x0000_i1056" type="#_x0000_t75" style="width:15.05pt;height:15.05pt" o:bullet="t" filled="t">
        <v:fill color2="black"/>
        <v:imagedata r:id="rId3" o:title=""/>
      </v:shape>
    </w:pict>
  </w:numPicBullet>
  <w:abstractNum w:abstractNumId="0" w15:restartNumberingAfterBreak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4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/>
      </w:rPr>
    </w:lvl>
  </w:abstractNum>
  <w:abstractNum w:abstractNumId="15" w15:restartNumberingAfterBreak="0">
    <w:nsid w:val="00000007"/>
    <w:multiLevelType w:val="single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/>
      </w:rPr>
    </w:lvl>
  </w:abstractNum>
  <w:abstractNum w:abstractNumId="16" w15:restartNumberingAfterBreak="0">
    <w:nsid w:val="00000008"/>
    <w:multiLevelType w:val="single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/>
      </w:rPr>
    </w:lvl>
  </w:abstractNum>
  <w:abstractNum w:abstractNumId="17" w15:restartNumberingAfterBreak="0">
    <w:nsid w:val="00000009"/>
    <w:multiLevelType w:val="single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</w:rPr>
    </w:lvl>
  </w:abstractNum>
  <w:abstractNum w:abstractNumId="18" w15:restartNumberingAfterBreak="0">
    <w:nsid w:val="0000000A"/>
    <w:multiLevelType w:val="singleLevel"/>
    <w:tmpl w:val="0000000A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0000000B"/>
    <w:multiLevelType w:val="single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0" w15:restartNumberingAfterBreak="0">
    <w:nsid w:val="0000000C"/>
    <w:multiLevelType w:val="multilevel"/>
    <w:tmpl w:val="0000000C"/>
    <w:name w:val="WW8Num1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szCs w:val="22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2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22" w15:restartNumberingAfterBreak="0">
    <w:nsid w:val="0000000E"/>
    <w:multiLevelType w:val="singleLevel"/>
    <w:tmpl w:val="0000000E"/>
    <w:name w:val="WW8Num15"/>
    <w:lvl w:ilvl="0">
      <w:start w:val="1"/>
      <w:numFmt w:val="bullet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/>
      </w:rPr>
    </w:lvl>
  </w:abstractNum>
  <w:abstractNum w:abstractNumId="23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/>
        <w:b w:val="0"/>
        <w:i w:val="0"/>
        <w:sz w:val="24"/>
      </w:rPr>
    </w:lvl>
  </w:abstractNum>
  <w:abstractNum w:abstractNumId="24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00000011"/>
    <w:multiLevelType w:val="singleLevel"/>
    <w:tmpl w:val="00000011"/>
    <w:name w:val="WW8Num19"/>
    <w:lvl w:ilvl="0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cs="Symbol"/>
      </w:rPr>
    </w:lvl>
  </w:abstractNum>
  <w:abstractNum w:abstractNumId="26" w15:restartNumberingAfterBreak="0">
    <w:nsid w:val="00000012"/>
    <w:multiLevelType w:val="singleLevel"/>
    <w:tmpl w:val="00000012"/>
    <w:name w:val="WW8Num21"/>
    <w:lvl w:ilvl="0">
      <w:start w:val="1"/>
      <w:numFmt w:val="none"/>
      <w:suff w:val="nothing"/>
      <w:lvlText w:val="Приложение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00000013"/>
    <w:multiLevelType w:val="singleLevel"/>
    <w:tmpl w:val="00000013"/>
    <w:name w:val="WW8Num22"/>
    <w:lvl w:ilvl="0">
      <w:start w:val="1"/>
      <w:numFmt w:val="none"/>
      <w:suff w:val="nothing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</w:abstractNum>
  <w:abstractNum w:abstractNumId="28" w15:restartNumberingAfterBreak="0">
    <w:nsid w:val="00000014"/>
    <w:multiLevelType w:val="singleLevel"/>
    <w:tmpl w:val="00000014"/>
    <w:name w:val="WW8Num23"/>
    <w:lvl w:ilvl="0">
      <w:start w:val="1"/>
      <w:numFmt w:val="bullet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cs="Symbol"/>
      </w:rPr>
    </w:lvl>
  </w:abstractNum>
  <w:abstractNum w:abstractNumId="29" w15:restartNumberingAfterBreak="0">
    <w:nsid w:val="00000015"/>
    <w:multiLevelType w:val="singleLevel"/>
    <w:tmpl w:val="00000015"/>
    <w:name w:val="WW8Num24"/>
    <w:lvl w:ilvl="0">
      <w:start w:val="1"/>
      <w:numFmt w:val="none"/>
      <w:suff w:val="nothing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szCs w:val="24"/>
        <w:u w:val="none"/>
        <w:vertAlign w:val="baseline"/>
        <w:em w:val="none"/>
        <w:lang w:val="x-none" w:eastAsia="x-none" w:bidi="x-none"/>
      </w:rPr>
    </w:lvl>
  </w:abstractNum>
  <w:abstractNum w:abstractNumId="30" w15:restartNumberingAfterBreak="0">
    <w:nsid w:val="00000016"/>
    <w:multiLevelType w:val="multilevel"/>
    <w:tmpl w:val="00000016"/>
    <w:name w:val="WW8Num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00000017"/>
    <w:multiLevelType w:val="singleLevel"/>
    <w:tmpl w:val="00000017"/>
    <w:name w:val="WW8Num26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/>
      </w:rPr>
    </w:lvl>
  </w:abstractNum>
  <w:abstractNum w:abstractNumId="32" w15:restartNumberingAfterBreak="0">
    <w:nsid w:val="00000018"/>
    <w:multiLevelType w:val="singleLevel"/>
    <w:tmpl w:val="00000018"/>
    <w:name w:val="WW8Num28"/>
    <w:lvl w:ilvl="0">
      <w:start w:val="1"/>
      <w:numFmt w:val="decimal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2"/>
        <w:u w:val="none"/>
        <w:vertAlign w:val="baseline"/>
        <w:em w:val="none"/>
        <w:lang w:val="x-none" w:eastAsia="x-none" w:bidi="x-none"/>
      </w:rPr>
    </w:lvl>
  </w:abstractNum>
  <w:abstractNum w:abstractNumId="33" w15:restartNumberingAfterBreak="0">
    <w:nsid w:val="00000019"/>
    <w:multiLevelType w:val="multilevel"/>
    <w:tmpl w:val="0000001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4" w15:restartNumberingAfterBreak="0">
    <w:nsid w:val="0000001A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5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6" w15:restartNumberingAfterBreak="0">
    <w:nsid w:val="0000001C"/>
    <w:multiLevelType w:val="multilevel"/>
    <w:tmpl w:val="0000001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7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8" w15:restartNumberingAfterBreak="0">
    <w:nsid w:val="0000001E"/>
    <w:multiLevelType w:val="multilevel"/>
    <w:tmpl w:val="0000001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39" w15:restartNumberingAfterBreak="0">
    <w:nsid w:val="0000001F"/>
    <w:multiLevelType w:val="multilevel"/>
    <w:tmpl w:val="0000001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0" w15:restartNumberingAfterBreak="0">
    <w:nsid w:val="00000020"/>
    <w:multiLevelType w:val="multilevel"/>
    <w:tmpl w:val="00000020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1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2" w15:restartNumberingAfterBreak="0">
    <w:nsid w:val="00000022"/>
    <w:multiLevelType w:val="multilevel"/>
    <w:tmpl w:val="00000022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3" w15:restartNumberingAfterBreak="0">
    <w:nsid w:val="00000023"/>
    <w:multiLevelType w:val="multilevel"/>
    <w:tmpl w:val="23503C94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4" w15:restartNumberingAfterBreak="0">
    <w:nsid w:val="00000024"/>
    <w:multiLevelType w:val="multilevel"/>
    <w:tmpl w:val="36EC43C4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454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5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6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7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8" w15:restartNumberingAfterBreak="0">
    <w:nsid w:val="00000028"/>
    <w:multiLevelType w:val="multilevel"/>
    <w:tmpl w:val="00000028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49" w15:restartNumberingAfterBreak="0">
    <w:nsid w:val="00000029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0" w15:restartNumberingAfterBreak="0">
    <w:nsid w:val="0000002A"/>
    <w:multiLevelType w:val="multilevel"/>
    <w:tmpl w:val="0000002A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1" w15:restartNumberingAfterBreak="0">
    <w:nsid w:val="0000002B"/>
    <w:multiLevelType w:val="multilevel"/>
    <w:tmpl w:val="0000002B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2" w15:restartNumberingAfterBreak="0">
    <w:nsid w:val="0000002C"/>
    <w:multiLevelType w:val="multilevel"/>
    <w:tmpl w:val="0000002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3" w15:restartNumberingAfterBreak="0">
    <w:nsid w:val="0000002D"/>
    <w:multiLevelType w:val="multilevel"/>
    <w:tmpl w:val="0000002D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4" w15:restartNumberingAfterBreak="0">
    <w:nsid w:val="0000002E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5" w15:restartNumberingAfterBreak="0">
    <w:nsid w:val="0000002F"/>
    <w:multiLevelType w:val="multilevel"/>
    <w:tmpl w:val="0000002F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Cs w:val="0"/>
        <w:i w:val="0"/>
        <w:iC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</w:rPr>
    </w:lvl>
    <w:lvl w:ilvl="1">
      <w:start w:val="1"/>
      <w:numFmt w:val="decimal"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cs="Arial CYR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704" w:hanging="567"/>
      </w:pPr>
      <w:rPr>
        <w:rFonts w:ascii="Arial CYR" w:hAnsi="Arial CYR" w:cs="Arial CYR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tabs>
          <w:tab w:val="num" w:pos="0"/>
        </w:tabs>
        <w:ind w:left="3271" w:hanging="567"/>
      </w:p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</w:lvl>
  </w:abstractNum>
  <w:abstractNum w:abstractNumId="56" w15:restartNumberingAfterBreak="0">
    <w:nsid w:val="10D44707"/>
    <w:multiLevelType w:val="multilevel"/>
    <w:tmpl w:val="A4026AAE"/>
    <w:lvl w:ilvl="0">
      <w:start w:val="1"/>
      <w:numFmt w:val="decimal"/>
      <w:pStyle w:val="ASFK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57" w15:restartNumberingAfterBreak="0">
    <w:nsid w:val="1D160DA8"/>
    <w:multiLevelType w:val="multilevel"/>
    <w:tmpl w:val="27EC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1D9A52BD"/>
    <w:multiLevelType w:val="multilevel"/>
    <w:tmpl w:val="DCAC52E0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9" w15:restartNumberingAfterBreak="0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0" w15:restartNumberingAfterBreak="0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1" w15:restartNumberingAfterBreak="0">
    <w:nsid w:val="2B853D5B"/>
    <w:multiLevelType w:val="hybridMultilevel"/>
    <w:tmpl w:val="B5006B80"/>
    <w:lvl w:ilvl="0" w:tplc="B08218E8">
      <w:start w:val="1"/>
      <w:numFmt w:val="bullet"/>
      <w:pStyle w:val="ASFK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4" w15:restartNumberingAfterBreak="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9FF0F35"/>
    <w:multiLevelType w:val="hybridMultilevel"/>
    <w:tmpl w:val="64F44078"/>
    <w:lvl w:ilvl="0" w:tplc="FFFFFFFF">
      <w:start w:val="1"/>
      <w:numFmt w:val="bullet"/>
      <w:pStyle w:val="ASFK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6" w15:restartNumberingAfterBreak="0">
    <w:nsid w:val="4CA5095C"/>
    <w:multiLevelType w:val="multilevel"/>
    <w:tmpl w:val="BD8AD86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1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7" w15:restartNumberingAfterBreak="0">
    <w:nsid w:val="4DB564FC"/>
    <w:multiLevelType w:val="hybridMultilevel"/>
    <w:tmpl w:val="0EC4DC70"/>
    <w:lvl w:ilvl="0" w:tplc="FAB48B6E">
      <w:start w:val="1"/>
      <w:numFmt w:val="none"/>
      <w:pStyle w:val="a2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4E044427"/>
    <w:multiLevelType w:val="hybridMultilevel"/>
    <w:tmpl w:val="7B34F26E"/>
    <w:lvl w:ilvl="0" w:tplc="E0F22250">
      <w:start w:val="1"/>
      <w:numFmt w:val="none"/>
      <w:pStyle w:val="ASFK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FEC52E2"/>
    <w:multiLevelType w:val="hybridMultilevel"/>
    <w:tmpl w:val="97C2775C"/>
    <w:lvl w:ilvl="0" w:tplc="FFFFFFFF">
      <w:start w:val="1"/>
      <w:numFmt w:val="bullet"/>
      <w:pStyle w:val="ASFK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54E92D9D"/>
    <w:multiLevelType w:val="hybridMultilevel"/>
    <w:tmpl w:val="D67CDADA"/>
    <w:lvl w:ilvl="0" w:tplc="CE60B816">
      <w:start w:val="1"/>
      <w:numFmt w:val="decimal"/>
      <w:lvlText w:val="%1."/>
      <w:lvlJc w:val="left"/>
      <w:pPr>
        <w:tabs>
          <w:tab w:val="num" w:pos="567"/>
        </w:tabs>
        <w:ind w:left="510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650F43FD"/>
    <w:multiLevelType w:val="hybridMultilevel"/>
    <w:tmpl w:val="92A8C8EA"/>
    <w:lvl w:ilvl="0" w:tplc="723AA962">
      <w:start w:val="1"/>
      <w:numFmt w:val="none"/>
      <w:pStyle w:val="ASFK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3" w15:restartNumberingAfterBreak="0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C0050E1"/>
    <w:multiLevelType w:val="hybridMultilevel"/>
    <w:tmpl w:val="29A0503E"/>
    <w:lvl w:ilvl="0" w:tplc="F866E854">
      <w:start w:val="1"/>
      <w:numFmt w:val="decimal"/>
      <w:pStyle w:val="ASFKTableNum"/>
      <w:lvlText w:val="%1."/>
      <w:lvlJc w:val="left"/>
      <w:pPr>
        <w:tabs>
          <w:tab w:val="num" w:pos="57"/>
        </w:tabs>
        <w:ind w:left="5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4"/>
  </w:num>
  <w:num w:numId="4">
    <w:abstractNumId w:val="35"/>
  </w:num>
  <w:num w:numId="5">
    <w:abstractNumId w:val="36"/>
  </w:num>
  <w:num w:numId="6">
    <w:abstractNumId w:val="37"/>
  </w:num>
  <w:num w:numId="7">
    <w:abstractNumId w:val="38"/>
  </w:num>
  <w:num w:numId="8">
    <w:abstractNumId w:val="39"/>
  </w:num>
  <w:num w:numId="9">
    <w:abstractNumId w:val="40"/>
  </w:num>
  <w:num w:numId="10">
    <w:abstractNumId w:val="41"/>
  </w:num>
  <w:num w:numId="11">
    <w:abstractNumId w:val="42"/>
  </w:num>
  <w:num w:numId="12">
    <w:abstractNumId w:val="43"/>
  </w:num>
  <w:num w:numId="13">
    <w:abstractNumId w:val="44"/>
  </w:num>
  <w:num w:numId="14">
    <w:abstractNumId w:val="45"/>
  </w:num>
  <w:num w:numId="15">
    <w:abstractNumId w:val="46"/>
  </w:num>
  <w:num w:numId="16">
    <w:abstractNumId w:val="47"/>
  </w:num>
  <w:num w:numId="17">
    <w:abstractNumId w:val="48"/>
  </w:num>
  <w:num w:numId="18">
    <w:abstractNumId w:val="49"/>
  </w:num>
  <w:num w:numId="19">
    <w:abstractNumId w:val="50"/>
  </w:num>
  <w:num w:numId="20">
    <w:abstractNumId w:val="51"/>
  </w:num>
  <w:num w:numId="21">
    <w:abstractNumId w:val="52"/>
  </w:num>
  <w:num w:numId="22">
    <w:abstractNumId w:val="53"/>
  </w:num>
  <w:num w:numId="23">
    <w:abstractNumId w:val="54"/>
  </w:num>
  <w:num w:numId="24">
    <w:abstractNumId w:val="55"/>
  </w:num>
  <w:num w:numId="2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1"/>
  </w:num>
  <w:num w:numId="29">
    <w:abstractNumId w:val="73"/>
  </w:num>
  <w:num w:numId="30">
    <w:abstractNumId w:val="64"/>
  </w:num>
  <w:num w:numId="31">
    <w:abstractNumId w:val="61"/>
  </w:num>
  <w:num w:numId="32">
    <w:abstractNumId w:val="65"/>
  </w:num>
  <w:num w:numId="33">
    <w:abstractNumId w:val="62"/>
  </w:num>
  <w:num w:numId="34">
    <w:abstractNumId w:val="68"/>
  </w:num>
  <w:num w:numId="35">
    <w:abstractNumId w:val="69"/>
  </w:num>
  <w:num w:numId="36">
    <w:abstractNumId w:val="63"/>
  </w:num>
  <w:num w:numId="37">
    <w:abstractNumId w:val="60"/>
  </w:num>
  <w:num w:numId="38">
    <w:abstractNumId w:val="67"/>
  </w:num>
  <w:num w:numId="39">
    <w:abstractNumId w:val="66"/>
  </w:num>
  <w:num w:numId="40">
    <w:abstractNumId w:val="72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 w:numId="50">
    <w:abstractNumId w:val="8"/>
  </w:num>
  <w:num w:numId="51">
    <w:abstractNumId w:val="59"/>
  </w:num>
  <w:num w:numId="5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74"/>
    <w:lvlOverride w:ilvl="0">
      <w:startOverride w:val="1"/>
    </w:lvlOverride>
  </w:num>
  <w:num w:numId="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6"/>
  </w:num>
  <w:num w:numId="60">
    <w:abstractNumId w:val="58"/>
  </w:num>
  <w:num w:numId="61">
    <w:abstractNumId w:val="70"/>
  </w:num>
  <w:num w:numId="62">
    <w:abstractNumId w:val="74"/>
  </w:num>
  <w:num w:numId="63">
    <w:abstractNumId w:val="57"/>
  </w:num>
  <w:num w:numId="6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embedSystemFonts/>
  <w:attachedTemplate r:id="rId1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Moves/>
  <w:defaultTabStop w:val="113"/>
  <w:autoHyphenation/>
  <w:hyphenationZone w:val="357"/>
  <w:doNotHyphenateCaps/>
  <w:defaultTableStyle w:val="a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1FF"/>
    <w:rsid w:val="00004E17"/>
    <w:rsid w:val="000057F3"/>
    <w:rsid w:val="00005D5F"/>
    <w:rsid w:val="00006B3C"/>
    <w:rsid w:val="00007F19"/>
    <w:rsid w:val="000107C5"/>
    <w:rsid w:val="000128C0"/>
    <w:rsid w:val="0001290A"/>
    <w:rsid w:val="0003249C"/>
    <w:rsid w:val="000367AB"/>
    <w:rsid w:val="00041047"/>
    <w:rsid w:val="0005170E"/>
    <w:rsid w:val="000635C6"/>
    <w:rsid w:val="00072A25"/>
    <w:rsid w:val="0008246C"/>
    <w:rsid w:val="0008332E"/>
    <w:rsid w:val="00092295"/>
    <w:rsid w:val="000925F2"/>
    <w:rsid w:val="00097CB6"/>
    <w:rsid w:val="000A5C4B"/>
    <w:rsid w:val="000A5CCD"/>
    <w:rsid w:val="000B26AF"/>
    <w:rsid w:val="000B4D27"/>
    <w:rsid w:val="000C0245"/>
    <w:rsid w:val="000C5762"/>
    <w:rsid w:val="000C5CA7"/>
    <w:rsid w:val="000C6393"/>
    <w:rsid w:val="000C7FC5"/>
    <w:rsid w:val="000E1CFE"/>
    <w:rsid w:val="000E5469"/>
    <w:rsid w:val="000F669C"/>
    <w:rsid w:val="001015E0"/>
    <w:rsid w:val="001047B0"/>
    <w:rsid w:val="00105D97"/>
    <w:rsid w:val="001102C5"/>
    <w:rsid w:val="001129CF"/>
    <w:rsid w:val="00113D75"/>
    <w:rsid w:val="00117546"/>
    <w:rsid w:val="00124FCD"/>
    <w:rsid w:val="0013199D"/>
    <w:rsid w:val="001322E4"/>
    <w:rsid w:val="00140F91"/>
    <w:rsid w:val="001445DC"/>
    <w:rsid w:val="0014556E"/>
    <w:rsid w:val="00147D16"/>
    <w:rsid w:val="00151C59"/>
    <w:rsid w:val="00151FCF"/>
    <w:rsid w:val="00152F0C"/>
    <w:rsid w:val="00160B52"/>
    <w:rsid w:val="00162DE6"/>
    <w:rsid w:val="00164C87"/>
    <w:rsid w:val="001710E6"/>
    <w:rsid w:val="001951FF"/>
    <w:rsid w:val="0019727D"/>
    <w:rsid w:val="001A0D37"/>
    <w:rsid w:val="001A3BCA"/>
    <w:rsid w:val="001B6AFD"/>
    <w:rsid w:val="001D1218"/>
    <w:rsid w:val="001F2807"/>
    <w:rsid w:val="001F4D60"/>
    <w:rsid w:val="00201BA2"/>
    <w:rsid w:val="00204A1E"/>
    <w:rsid w:val="00205513"/>
    <w:rsid w:val="0020651A"/>
    <w:rsid w:val="0021414B"/>
    <w:rsid w:val="00217FCA"/>
    <w:rsid w:val="002223BB"/>
    <w:rsid w:val="00226CE7"/>
    <w:rsid w:val="002312A7"/>
    <w:rsid w:val="0023349E"/>
    <w:rsid w:val="00246F75"/>
    <w:rsid w:val="002518BE"/>
    <w:rsid w:val="00254FB4"/>
    <w:rsid w:val="0025628C"/>
    <w:rsid w:val="00256D30"/>
    <w:rsid w:val="002612EF"/>
    <w:rsid w:val="00263F6A"/>
    <w:rsid w:val="00266F19"/>
    <w:rsid w:val="0027497B"/>
    <w:rsid w:val="0027661B"/>
    <w:rsid w:val="0027758E"/>
    <w:rsid w:val="00281245"/>
    <w:rsid w:val="00285FC4"/>
    <w:rsid w:val="002A4425"/>
    <w:rsid w:val="002B5429"/>
    <w:rsid w:val="002B7A6B"/>
    <w:rsid w:val="002E2A77"/>
    <w:rsid w:val="002F6628"/>
    <w:rsid w:val="002F7E8C"/>
    <w:rsid w:val="0030192C"/>
    <w:rsid w:val="00307220"/>
    <w:rsid w:val="00310BAB"/>
    <w:rsid w:val="00311694"/>
    <w:rsid w:val="0032016A"/>
    <w:rsid w:val="00322C81"/>
    <w:rsid w:val="00324BF6"/>
    <w:rsid w:val="00324FF2"/>
    <w:rsid w:val="00330B3E"/>
    <w:rsid w:val="003324C0"/>
    <w:rsid w:val="003325DD"/>
    <w:rsid w:val="00332B39"/>
    <w:rsid w:val="00334F5F"/>
    <w:rsid w:val="003452B3"/>
    <w:rsid w:val="00345B88"/>
    <w:rsid w:val="00347E2E"/>
    <w:rsid w:val="003555A5"/>
    <w:rsid w:val="00362CB0"/>
    <w:rsid w:val="00363D5F"/>
    <w:rsid w:val="003648A0"/>
    <w:rsid w:val="0036790D"/>
    <w:rsid w:val="00371E5C"/>
    <w:rsid w:val="00381389"/>
    <w:rsid w:val="00383DCA"/>
    <w:rsid w:val="003905A4"/>
    <w:rsid w:val="00393EFC"/>
    <w:rsid w:val="00396DF1"/>
    <w:rsid w:val="00397099"/>
    <w:rsid w:val="003A128E"/>
    <w:rsid w:val="003A5011"/>
    <w:rsid w:val="003B043C"/>
    <w:rsid w:val="003B067B"/>
    <w:rsid w:val="003B0AFB"/>
    <w:rsid w:val="003B1692"/>
    <w:rsid w:val="003C36CD"/>
    <w:rsid w:val="003F1D02"/>
    <w:rsid w:val="003F7E16"/>
    <w:rsid w:val="0040253B"/>
    <w:rsid w:val="004038B4"/>
    <w:rsid w:val="00415959"/>
    <w:rsid w:val="00416D5B"/>
    <w:rsid w:val="00417B86"/>
    <w:rsid w:val="00420A81"/>
    <w:rsid w:val="0042223E"/>
    <w:rsid w:val="004345AC"/>
    <w:rsid w:val="004349FA"/>
    <w:rsid w:val="004356EE"/>
    <w:rsid w:val="00450276"/>
    <w:rsid w:val="00452394"/>
    <w:rsid w:val="0045369F"/>
    <w:rsid w:val="00465134"/>
    <w:rsid w:val="00475C01"/>
    <w:rsid w:val="00482E6D"/>
    <w:rsid w:val="00495000"/>
    <w:rsid w:val="004C3726"/>
    <w:rsid w:val="004D7F1F"/>
    <w:rsid w:val="004E21BC"/>
    <w:rsid w:val="004E291A"/>
    <w:rsid w:val="004E48EE"/>
    <w:rsid w:val="004F58C3"/>
    <w:rsid w:val="004F7CE3"/>
    <w:rsid w:val="0051697A"/>
    <w:rsid w:val="005277AF"/>
    <w:rsid w:val="00527B01"/>
    <w:rsid w:val="0053257B"/>
    <w:rsid w:val="005333A5"/>
    <w:rsid w:val="00536F3F"/>
    <w:rsid w:val="00543651"/>
    <w:rsid w:val="005445B2"/>
    <w:rsid w:val="00547C27"/>
    <w:rsid w:val="00556820"/>
    <w:rsid w:val="0056266D"/>
    <w:rsid w:val="00570326"/>
    <w:rsid w:val="00584DA4"/>
    <w:rsid w:val="00586199"/>
    <w:rsid w:val="005919AC"/>
    <w:rsid w:val="00594B48"/>
    <w:rsid w:val="005A2DF1"/>
    <w:rsid w:val="005A4069"/>
    <w:rsid w:val="005A5AB6"/>
    <w:rsid w:val="005C17DC"/>
    <w:rsid w:val="005D5A64"/>
    <w:rsid w:val="005D6A45"/>
    <w:rsid w:val="005E1388"/>
    <w:rsid w:val="005E25D4"/>
    <w:rsid w:val="005E2AE0"/>
    <w:rsid w:val="005E6751"/>
    <w:rsid w:val="005F0EDD"/>
    <w:rsid w:val="005F5CA1"/>
    <w:rsid w:val="006104BD"/>
    <w:rsid w:val="00611E2C"/>
    <w:rsid w:val="00625930"/>
    <w:rsid w:val="00632824"/>
    <w:rsid w:val="00632C2D"/>
    <w:rsid w:val="00641548"/>
    <w:rsid w:val="00643864"/>
    <w:rsid w:val="00644EB6"/>
    <w:rsid w:val="00645B8D"/>
    <w:rsid w:val="00650F8F"/>
    <w:rsid w:val="0065360B"/>
    <w:rsid w:val="00660FD1"/>
    <w:rsid w:val="00660FD5"/>
    <w:rsid w:val="00663992"/>
    <w:rsid w:val="00665F9A"/>
    <w:rsid w:val="00666153"/>
    <w:rsid w:val="006666D8"/>
    <w:rsid w:val="006678A7"/>
    <w:rsid w:val="00670FDE"/>
    <w:rsid w:val="00681C7F"/>
    <w:rsid w:val="006836D8"/>
    <w:rsid w:val="00686067"/>
    <w:rsid w:val="00696EB6"/>
    <w:rsid w:val="006A7F97"/>
    <w:rsid w:val="006B2095"/>
    <w:rsid w:val="006B24DC"/>
    <w:rsid w:val="006B3A5D"/>
    <w:rsid w:val="006B464E"/>
    <w:rsid w:val="006B6360"/>
    <w:rsid w:val="006B7038"/>
    <w:rsid w:val="006C7946"/>
    <w:rsid w:val="006D1602"/>
    <w:rsid w:val="006D26FA"/>
    <w:rsid w:val="006D29AB"/>
    <w:rsid w:val="006D55FB"/>
    <w:rsid w:val="006E7030"/>
    <w:rsid w:val="006F16D6"/>
    <w:rsid w:val="006F3C51"/>
    <w:rsid w:val="00701E7D"/>
    <w:rsid w:val="00702DFF"/>
    <w:rsid w:val="00703E1D"/>
    <w:rsid w:val="007064A3"/>
    <w:rsid w:val="00706E68"/>
    <w:rsid w:val="00710D5E"/>
    <w:rsid w:val="00721FA2"/>
    <w:rsid w:val="007232CE"/>
    <w:rsid w:val="00723425"/>
    <w:rsid w:val="007264C9"/>
    <w:rsid w:val="0074020E"/>
    <w:rsid w:val="00743E55"/>
    <w:rsid w:val="00753E4E"/>
    <w:rsid w:val="00755097"/>
    <w:rsid w:val="00774065"/>
    <w:rsid w:val="00782585"/>
    <w:rsid w:val="00792420"/>
    <w:rsid w:val="00797112"/>
    <w:rsid w:val="007A7A0D"/>
    <w:rsid w:val="007B08C5"/>
    <w:rsid w:val="007B229D"/>
    <w:rsid w:val="007B69A0"/>
    <w:rsid w:val="007C0935"/>
    <w:rsid w:val="007C1452"/>
    <w:rsid w:val="007C2570"/>
    <w:rsid w:val="007C2619"/>
    <w:rsid w:val="007D22F0"/>
    <w:rsid w:val="007D543D"/>
    <w:rsid w:val="007D5B10"/>
    <w:rsid w:val="007E0D6C"/>
    <w:rsid w:val="007E1892"/>
    <w:rsid w:val="0082314E"/>
    <w:rsid w:val="00825377"/>
    <w:rsid w:val="00827479"/>
    <w:rsid w:val="00831B18"/>
    <w:rsid w:val="00835BC7"/>
    <w:rsid w:val="00842332"/>
    <w:rsid w:val="00842545"/>
    <w:rsid w:val="008459D1"/>
    <w:rsid w:val="00846246"/>
    <w:rsid w:val="00850C73"/>
    <w:rsid w:val="008515E8"/>
    <w:rsid w:val="00856F54"/>
    <w:rsid w:val="0086332E"/>
    <w:rsid w:val="00867487"/>
    <w:rsid w:val="00871297"/>
    <w:rsid w:val="00874393"/>
    <w:rsid w:val="00876E81"/>
    <w:rsid w:val="008775DA"/>
    <w:rsid w:val="00880FD3"/>
    <w:rsid w:val="00882A35"/>
    <w:rsid w:val="00883702"/>
    <w:rsid w:val="00883D45"/>
    <w:rsid w:val="00883DB1"/>
    <w:rsid w:val="0088542C"/>
    <w:rsid w:val="00887743"/>
    <w:rsid w:val="00897683"/>
    <w:rsid w:val="00897867"/>
    <w:rsid w:val="008A15FD"/>
    <w:rsid w:val="008A2E04"/>
    <w:rsid w:val="008B4241"/>
    <w:rsid w:val="008C220F"/>
    <w:rsid w:val="008C2B36"/>
    <w:rsid w:val="008C540E"/>
    <w:rsid w:val="008C5861"/>
    <w:rsid w:val="008D15F3"/>
    <w:rsid w:val="008D1F29"/>
    <w:rsid w:val="008E3091"/>
    <w:rsid w:val="008E5900"/>
    <w:rsid w:val="008E6CFC"/>
    <w:rsid w:val="008F0C2E"/>
    <w:rsid w:val="0091620C"/>
    <w:rsid w:val="00924986"/>
    <w:rsid w:val="0093033A"/>
    <w:rsid w:val="009345F6"/>
    <w:rsid w:val="009451D2"/>
    <w:rsid w:val="00950399"/>
    <w:rsid w:val="00951BDA"/>
    <w:rsid w:val="009618B7"/>
    <w:rsid w:val="009620AC"/>
    <w:rsid w:val="00970E78"/>
    <w:rsid w:val="009753D9"/>
    <w:rsid w:val="00976AFF"/>
    <w:rsid w:val="00983D3A"/>
    <w:rsid w:val="0098655E"/>
    <w:rsid w:val="009B0061"/>
    <w:rsid w:val="009B0262"/>
    <w:rsid w:val="009B2732"/>
    <w:rsid w:val="009B3102"/>
    <w:rsid w:val="009C0C31"/>
    <w:rsid w:val="009C183B"/>
    <w:rsid w:val="009C39EF"/>
    <w:rsid w:val="009D0733"/>
    <w:rsid w:val="009D4466"/>
    <w:rsid w:val="009D623E"/>
    <w:rsid w:val="009E1292"/>
    <w:rsid w:val="009F210E"/>
    <w:rsid w:val="009F2CD1"/>
    <w:rsid w:val="009F76D9"/>
    <w:rsid w:val="009F791D"/>
    <w:rsid w:val="00A001B2"/>
    <w:rsid w:val="00A06477"/>
    <w:rsid w:val="00A07F06"/>
    <w:rsid w:val="00A17F2B"/>
    <w:rsid w:val="00A26F75"/>
    <w:rsid w:val="00A43174"/>
    <w:rsid w:val="00A47007"/>
    <w:rsid w:val="00A4745E"/>
    <w:rsid w:val="00A5442D"/>
    <w:rsid w:val="00A54BBB"/>
    <w:rsid w:val="00A6341C"/>
    <w:rsid w:val="00A643A2"/>
    <w:rsid w:val="00A701D2"/>
    <w:rsid w:val="00A7070E"/>
    <w:rsid w:val="00A723D1"/>
    <w:rsid w:val="00A73965"/>
    <w:rsid w:val="00A73F49"/>
    <w:rsid w:val="00A7606B"/>
    <w:rsid w:val="00A803B3"/>
    <w:rsid w:val="00A84563"/>
    <w:rsid w:val="00A87822"/>
    <w:rsid w:val="00A87A80"/>
    <w:rsid w:val="00A91717"/>
    <w:rsid w:val="00A926CF"/>
    <w:rsid w:val="00A93C3B"/>
    <w:rsid w:val="00A95759"/>
    <w:rsid w:val="00A96AFA"/>
    <w:rsid w:val="00AA0ED2"/>
    <w:rsid w:val="00AB0D48"/>
    <w:rsid w:val="00AB4ED0"/>
    <w:rsid w:val="00AB7CC5"/>
    <w:rsid w:val="00AC30DE"/>
    <w:rsid w:val="00AC79AE"/>
    <w:rsid w:val="00AD27E8"/>
    <w:rsid w:val="00AD533B"/>
    <w:rsid w:val="00AD5CE7"/>
    <w:rsid w:val="00AF23EA"/>
    <w:rsid w:val="00AF489F"/>
    <w:rsid w:val="00B07A3D"/>
    <w:rsid w:val="00B16D29"/>
    <w:rsid w:val="00B17AAA"/>
    <w:rsid w:val="00B226AA"/>
    <w:rsid w:val="00B30CDD"/>
    <w:rsid w:val="00B42E95"/>
    <w:rsid w:val="00B4667D"/>
    <w:rsid w:val="00B51ED4"/>
    <w:rsid w:val="00B52C26"/>
    <w:rsid w:val="00B6150D"/>
    <w:rsid w:val="00B62AD9"/>
    <w:rsid w:val="00B67866"/>
    <w:rsid w:val="00B74EA6"/>
    <w:rsid w:val="00B77F65"/>
    <w:rsid w:val="00B80118"/>
    <w:rsid w:val="00B81C57"/>
    <w:rsid w:val="00B83EB5"/>
    <w:rsid w:val="00B86F40"/>
    <w:rsid w:val="00BA0705"/>
    <w:rsid w:val="00BA3650"/>
    <w:rsid w:val="00BA6D80"/>
    <w:rsid w:val="00BC0A88"/>
    <w:rsid w:val="00BE46A6"/>
    <w:rsid w:val="00BF6E41"/>
    <w:rsid w:val="00BF7A11"/>
    <w:rsid w:val="00C05252"/>
    <w:rsid w:val="00C10825"/>
    <w:rsid w:val="00C1555B"/>
    <w:rsid w:val="00C23032"/>
    <w:rsid w:val="00C33BEC"/>
    <w:rsid w:val="00C33D4D"/>
    <w:rsid w:val="00C36E91"/>
    <w:rsid w:val="00C43FF7"/>
    <w:rsid w:val="00C45F07"/>
    <w:rsid w:val="00C47023"/>
    <w:rsid w:val="00C52BD3"/>
    <w:rsid w:val="00C53AFC"/>
    <w:rsid w:val="00C556A9"/>
    <w:rsid w:val="00C60B80"/>
    <w:rsid w:val="00C6176E"/>
    <w:rsid w:val="00C63DF5"/>
    <w:rsid w:val="00C72302"/>
    <w:rsid w:val="00C72BFB"/>
    <w:rsid w:val="00C73292"/>
    <w:rsid w:val="00C83795"/>
    <w:rsid w:val="00C84FB7"/>
    <w:rsid w:val="00C912FF"/>
    <w:rsid w:val="00C945EE"/>
    <w:rsid w:val="00C95F98"/>
    <w:rsid w:val="00CA5039"/>
    <w:rsid w:val="00CA52B9"/>
    <w:rsid w:val="00CA5B53"/>
    <w:rsid w:val="00CB58CF"/>
    <w:rsid w:val="00CB6F20"/>
    <w:rsid w:val="00CB7719"/>
    <w:rsid w:val="00CC23E9"/>
    <w:rsid w:val="00CD2AFE"/>
    <w:rsid w:val="00CD388D"/>
    <w:rsid w:val="00CD5406"/>
    <w:rsid w:val="00CD6CB8"/>
    <w:rsid w:val="00CE1703"/>
    <w:rsid w:val="00CE29DC"/>
    <w:rsid w:val="00CE6B29"/>
    <w:rsid w:val="00CF1D3A"/>
    <w:rsid w:val="00CF5B9F"/>
    <w:rsid w:val="00CF7E5E"/>
    <w:rsid w:val="00D01701"/>
    <w:rsid w:val="00D01CDB"/>
    <w:rsid w:val="00D1319A"/>
    <w:rsid w:val="00D15528"/>
    <w:rsid w:val="00D24A00"/>
    <w:rsid w:val="00D25A8A"/>
    <w:rsid w:val="00D27529"/>
    <w:rsid w:val="00D378EB"/>
    <w:rsid w:val="00D450D3"/>
    <w:rsid w:val="00D50B96"/>
    <w:rsid w:val="00D50D58"/>
    <w:rsid w:val="00D52A93"/>
    <w:rsid w:val="00D55589"/>
    <w:rsid w:val="00D57932"/>
    <w:rsid w:val="00D57EC5"/>
    <w:rsid w:val="00D602B4"/>
    <w:rsid w:val="00D633DE"/>
    <w:rsid w:val="00D63FC5"/>
    <w:rsid w:val="00D640BF"/>
    <w:rsid w:val="00D67E79"/>
    <w:rsid w:val="00D713B3"/>
    <w:rsid w:val="00D7228B"/>
    <w:rsid w:val="00D72D3B"/>
    <w:rsid w:val="00D81FB2"/>
    <w:rsid w:val="00D825B7"/>
    <w:rsid w:val="00D83408"/>
    <w:rsid w:val="00D83AA0"/>
    <w:rsid w:val="00D83EC7"/>
    <w:rsid w:val="00D924DF"/>
    <w:rsid w:val="00D92710"/>
    <w:rsid w:val="00DA15AB"/>
    <w:rsid w:val="00DA1BFD"/>
    <w:rsid w:val="00DA1D09"/>
    <w:rsid w:val="00DA4847"/>
    <w:rsid w:val="00DA7508"/>
    <w:rsid w:val="00DB0A59"/>
    <w:rsid w:val="00DB34A5"/>
    <w:rsid w:val="00DB71CD"/>
    <w:rsid w:val="00DC137A"/>
    <w:rsid w:val="00DC24DE"/>
    <w:rsid w:val="00DC2D6D"/>
    <w:rsid w:val="00DC2E0B"/>
    <w:rsid w:val="00DD4C9E"/>
    <w:rsid w:val="00DD7C80"/>
    <w:rsid w:val="00DE2270"/>
    <w:rsid w:val="00DF3454"/>
    <w:rsid w:val="00DF52B0"/>
    <w:rsid w:val="00E1506B"/>
    <w:rsid w:val="00E17221"/>
    <w:rsid w:val="00E17298"/>
    <w:rsid w:val="00E17800"/>
    <w:rsid w:val="00E2363E"/>
    <w:rsid w:val="00E2453A"/>
    <w:rsid w:val="00E30861"/>
    <w:rsid w:val="00E32AC2"/>
    <w:rsid w:val="00E36C3F"/>
    <w:rsid w:val="00E37C32"/>
    <w:rsid w:val="00E45AEE"/>
    <w:rsid w:val="00E46E4E"/>
    <w:rsid w:val="00E50749"/>
    <w:rsid w:val="00E5121B"/>
    <w:rsid w:val="00E5196C"/>
    <w:rsid w:val="00E53E5A"/>
    <w:rsid w:val="00E5411C"/>
    <w:rsid w:val="00E54B26"/>
    <w:rsid w:val="00E553DE"/>
    <w:rsid w:val="00E5645C"/>
    <w:rsid w:val="00E617BB"/>
    <w:rsid w:val="00E65890"/>
    <w:rsid w:val="00E66C93"/>
    <w:rsid w:val="00E7613B"/>
    <w:rsid w:val="00E80013"/>
    <w:rsid w:val="00E80635"/>
    <w:rsid w:val="00E819B3"/>
    <w:rsid w:val="00E831EA"/>
    <w:rsid w:val="00EA2D1F"/>
    <w:rsid w:val="00EA703E"/>
    <w:rsid w:val="00EB4993"/>
    <w:rsid w:val="00EC48E0"/>
    <w:rsid w:val="00ED3238"/>
    <w:rsid w:val="00ED6EC4"/>
    <w:rsid w:val="00EE0348"/>
    <w:rsid w:val="00EE4F37"/>
    <w:rsid w:val="00EF2167"/>
    <w:rsid w:val="00EF2D7D"/>
    <w:rsid w:val="00EF4858"/>
    <w:rsid w:val="00F04FEE"/>
    <w:rsid w:val="00F11A66"/>
    <w:rsid w:val="00F120C9"/>
    <w:rsid w:val="00F12484"/>
    <w:rsid w:val="00F34DDC"/>
    <w:rsid w:val="00F3699B"/>
    <w:rsid w:val="00F414C8"/>
    <w:rsid w:val="00F43C93"/>
    <w:rsid w:val="00F465BF"/>
    <w:rsid w:val="00F47A21"/>
    <w:rsid w:val="00F60A60"/>
    <w:rsid w:val="00F658D0"/>
    <w:rsid w:val="00F6670F"/>
    <w:rsid w:val="00F73113"/>
    <w:rsid w:val="00F73B26"/>
    <w:rsid w:val="00F861D1"/>
    <w:rsid w:val="00FA074C"/>
    <w:rsid w:val="00FB2117"/>
    <w:rsid w:val="00FB4C06"/>
    <w:rsid w:val="00FB5117"/>
    <w:rsid w:val="00FB78F8"/>
    <w:rsid w:val="00FC6909"/>
    <w:rsid w:val="00FE0F18"/>
    <w:rsid w:val="00FE26F3"/>
    <w:rsid w:val="00FE2F1F"/>
    <w:rsid w:val="00FF101D"/>
    <w:rsid w:val="00FF2C7D"/>
    <w:rsid w:val="00FF4622"/>
    <w:rsid w:val="00FF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FC164B6D-1884-4D70-9CE1-11D461DD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50C73"/>
    <w:pPr>
      <w:ind w:firstLine="567"/>
      <w:jc w:val="both"/>
    </w:pPr>
    <w:rPr>
      <w:sz w:val="24"/>
    </w:rPr>
  </w:style>
  <w:style w:type="paragraph" w:styleId="1">
    <w:name w:val="heading 1"/>
    <w:aliases w:val="ASFK_1,_EB_1,GOST_1"/>
    <w:next w:val="ASFKNormal"/>
    <w:qFormat/>
    <w:rsid w:val="00850C73"/>
    <w:pPr>
      <w:keepNext/>
      <w:pageBreakBefore/>
      <w:numPr>
        <w:numId w:val="39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1">
    <w:name w:val="heading 2"/>
    <w:aliases w:val="ASFK_2,_EB_2,GOST_2"/>
    <w:basedOn w:val="1"/>
    <w:next w:val="ASFKNormal"/>
    <w:qFormat/>
    <w:rsid w:val="00850C73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ASFK_3,_EB_3,GOST_3"/>
    <w:basedOn w:val="21"/>
    <w:next w:val="ASFKNormal"/>
    <w:qFormat/>
    <w:rsid w:val="00850C73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ASFK_4,_EB_4,GOST_4"/>
    <w:basedOn w:val="31"/>
    <w:next w:val="ASFKNormal"/>
    <w:qFormat/>
    <w:rsid w:val="00850C73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ASFK_5"/>
    <w:next w:val="ASFKNormal"/>
    <w:qFormat/>
    <w:rsid w:val="00850C73"/>
    <w:pPr>
      <w:keepNext/>
      <w:tabs>
        <w:tab w:val="left" w:pos="567"/>
      </w:tabs>
      <w:suppressAutoHyphens/>
      <w:spacing w:before="240" w:after="120"/>
      <w:ind w:left="567"/>
      <w:outlineLvl w:val="4"/>
    </w:pPr>
    <w:rPr>
      <w:b/>
      <w:bCs/>
      <w:iCs/>
      <w:sz w:val="24"/>
      <w:szCs w:val="26"/>
    </w:rPr>
  </w:style>
  <w:style w:type="paragraph" w:styleId="6">
    <w:name w:val="heading 6"/>
    <w:basedOn w:val="a3"/>
    <w:next w:val="a3"/>
    <w:qFormat/>
    <w:rsid w:val="00850C73"/>
    <w:pPr>
      <w:numPr>
        <w:ilvl w:val="5"/>
        <w:numId w:val="40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850C73"/>
    <w:pPr>
      <w:numPr>
        <w:ilvl w:val="6"/>
        <w:numId w:val="40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3"/>
    <w:next w:val="a3"/>
    <w:qFormat/>
    <w:rsid w:val="00850C73"/>
    <w:pPr>
      <w:numPr>
        <w:ilvl w:val="7"/>
        <w:numId w:val="40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850C73"/>
    <w:pPr>
      <w:numPr>
        <w:ilvl w:val="8"/>
        <w:numId w:val="40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HTML">
    <w:name w:val="HTML Address"/>
    <w:basedOn w:val="a3"/>
    <w:link w:val="HTML0"/>
    <w:rsid w:val="00850C73"/>
    <w:rPr>
      <w:i/>
      <w:iCs/>
    </w:rPr>
  </w:style>
  <w:style w:type="character" w:customStyle="1" w:styleId="HTML0">
    <w:name w:val="Адрес HTML Знак"/>
    <w:link w:val="HTML"/>
    <w:rsid w:val="00162DE6"/>
    <w:rPr>
      <w:i/>
      <w:iCs/>
      <w:sz w:val="24"/>
    </w:rPr>
  </w:style>
  <w:style w:type="paragraph" w:styleId="a7">
    <w:name w:val="envelope address"/>
    <w:basedOn w:val="a3"/>
    <w:rsid w:val="00850C73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4"/>
    <w:rsid w:val="00850C73"/>
  </w:style>
  <w:style w:type="paragraph" w:styleId="a8">
    <w:name w:val="Date"/>
    <w:basedOn w:val="a3"/>
    <w:next w:val="a3"/>
    <w:link w:val="a9"/>
    <w:rsid w:val="00850C73"/>
  </w:style>
  <w:style w:type="character" w:customStyle="1" w:styleId="a9">
    <w:name w:val="Дата Знак"/>
    <w:link w:val="a8"/>
    <w:rsid w:val="00162DE6"/>
    <w:rPr>
      <w:sz w:val="24"/>
    </w:rPr>
  </w:style>
  <w:style w:type="paragraph" w:customStyle="1" w:styleId="ASFKTitulheader">
    <w:name w:val="_ASFK_Titul_header"/>
    <w:rsid w:val="00850C73"/>
    <w:pPr>
      <w:suppressAutoHyphens/>
      <w:jc w:val="center"/>
    </w:pPr>
    <w:rPr>
      <w:rFonts w:ascii="Arial" w:hAnsi="Arial"/>
      <w:b/>
      <w:caps/>
      <w:color w:val="404040"/>
      <w:sz w:val="24"/>
    </w:rPr>
  </w:style>
  <w:style w:type="paragraph" w:customStyle="1" w:styleId="ASFKTitulfooter">
    <w:name w:val="_ASFK_Titul_footer"/>
    <w:rsid w:val="00850C73"/>
    <w:pPr>
      <w:suppressAutoHyphens/>
      <w:jc w:val="center"/>
    </w:pPr>
    <w:rPr>
      <w:color w:val="292929"/>
      <w:sz w:val="28"/>
    </w:rPr>
  </w:style>
  <w:style w:type="paragraph" w:customStyle="1" w:styleId="OTRTableNorm">
    <w:name w:val="OTR_Table_Norm"/>
    <w:basedOn w:val="a3"/>
    <w:autoRedefine/>
    <w:qFormat/>
    <w:rsid w:val="000C7FC5"/>
    <w:pPr>
      <w:spacing w:before="60" w:after="60"/>
      <w:ind w:firstLine="0"/>
    </w:pPr>
  </w:style>
  <w:style w:type="character" w:customStyle="1" w:styleId="ASFKFigure">
    <w:name w:val="_ASFK_Figure Знак Знак"/>
    <w:link w:val="ASFKFigure0"/>
    <w:locked/>
    <w:rsid w:val="00B74EA6"/>
    <w:rPr>
      <w:sz w:val="24"/>
    </w:rPr>
  </w:style>
  <w:style w:type="character" w:customStyle="1" w:styleId="ASFKFigName0">
    <w:name w:val="_ASFK_Fig_Name Знак Знак"/>
    <w:link w:val="ASFKFigName"/>
    <w:locked/>
    <w:rsid w:val="00B74EA6"/>
    <w:rPr>
      <w:b/>
      <w:sz w:val="24"/>
      <w:szCs w:val="24"/>
    </w:rPr>
  </w:style>
  <w:style w:type="paragraph" w:customStyle="1" w:styleId="GOSTFigure">
    <w:name w:val="_GOST_Figure"/>
    <w:next w:val="a3"/>
    <w:rsid w:val="00D83AA0"/>
    <w:pPr>
      <w:keepNext/>
      <w:spacing w:before="120" w:after="120"/>
      <w:jc w:val="center"/>
    </w:pPr>
    <w:rPr>
      <w:sz w:val="24"/>
    </w:rPr>
  </w:style>
  <w:style w:type="paragraph" w:customStyle="1" w:styleId="GOSTFigName">
    <w:name w:val="_GOST_Fig_Name"/>
    <w:basedOn w:val="GOSTFigure"/>
    <w:next w:val="a3"/>
    <w:rsid w:val="00D83AA0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GOSTListmark3">
    <w:name w:val="_GOST_List_mark3"/>
    <w:basedOn w:val="a3"/>
    <w:rsid w:val="00D83AA0"/>
    <w:pPr>
      <w:tabs>
        <w:tab w:val="num" w:pos="1418"/>
      </w:tabs>
      <w:ind w:left="1418" w:hanging="284"/>
      <w:jc w:val="left"/>
    </w:pPr>
    <w:rPr>
      <w:snapToGrid w:val="0"/>
      <w:szCs w:val="24"/>
    </w:rPr>
  </w:style>
  <w:style w:type="paragraph" w:customStyle="1" w:styleId="GOSTListnormal18">
    <w:name w:val="_GOST_List_normal_1.8"/>
    <w:basedOn w:val="a3"/>
    <w:rsid w:val="00D83AA0"/>
    <w:pPr>
      <w:tabs>
        <w:tab w:val="left" w:pos="1021"/>
      </w:tabs>
      <w:spacing w:before="60" w:after="60"/>
      <w:ind w:left="1021" w:firstLine="0"/>
      <w:contextualSpacing/>
      <w:jc w:val="left"/>
    </w:pPr>
    <w:rPr>
      <w:snapToGrid w:val="0"/>
    </w:rPr>
  </w:style>
  <w:style w:type="paragraph" w:customStyle="1" w:styleId="GOSTListnum2">
    <w:name w:val="_GOST_List_num2"/>
    <w:basedOn w:val="GOSTListnum"/>
    <w:rsid w:val="00D83AA0"/>
    <w:pPr>
      <w:tabs>
        <w:tab w:val="clear" w:pos="1021"/>
        <w:tab w:val="num" w:pos="1588"/>
      </w:tabs>
      <w:ind w:left="1588" w:hanging="567"/>
    </w:pPr>
    <w:rPr>
      <w:szCs w:val="24"/>
    </w:rPr>
  </w:style>
  <w:style w:type="paragraph" w:customStyle="1" w:styleId="GOSTNormal">
    <w:name w:val="_GOST_Normal"/>
    <w:uiPriority w:val="99"/>
    <w:rsid w:val="00D83AA0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GOSTNormalWithout">
    <w:name w:val="_GOST_Normal_Without"/>
    <w:basedOn w:val="GOSTNormal"/>
    <w:next w:val="GOSTNormal"/>
    <w:rsid w:val="00D83AA0"/>
    <w:pPr>
      <w:keepNext/>
    </w:pPr>
  </w:style>
  <w:style w:type="paragraph" w:customStyle="1" w:styleId="GOSTNote">
    <w:name w:val="_GOST_Note"/>
    <w:link w:val="GOSTNote0"/>
    <w:rsid w:val="00D83AA0"/>
    <w:pPr>
      <w:spacing w:before="120" w:after="120"/>
      <w:ind w:left="1701" w:hanging="1701"/>
      <w:jc w:val="both"/>
    </w:pPr>
    <w:rPr>
      <w:sz w:val="24"/>
    </w:rPr>
  </w:style>
  <w:style w:type="paragraph" w:customStyle="1" w:styleId="GOSTNoteContinue">
    <w:name w:val="_GOST_Note_Continue"/>
    <w:basedOn w:val="GOSTNote"/>
    <w:rsid w:val="00D83AA0"/>
    <w:pPr>
      <w:ind w:firstLine="0"/>
    </w:pPr>
  </w:style>
  <w:style w:type="character" w:customStyle="1" w:styleId="GOSTSymBold">
    <w:name w:val="_GOST_Sym_Bold"/>
    <w:rsid w:val="00D83AA0"/>
    <w:rPr>
      <w:b/>
    </w:rPr>
  </w:style>
  <w:style w:type="paragraph" w:customStyle="1" w:styleId="GOSTListnum">
    <w:name w:val="_GOST_List_num"/>
    <w:rsid w:val="00D83AA0"/>
    <w:pPr>
      <w:tabs>
        <w:tab w:val="num" w:pos="1021"/>
      </w:tabs>
      <w:spacing w:before="120" w:after="120"/>
      <w:ind w:left="1021" w:hanging="454"/>
      <w:contextualSpacing/>
      <w:jc w:val="both"/>
    </w:pPr>
    <w:rPr>
      <w:sz w:val="24"/>
    </w:rPr>
  </w:style>
  <w:style w:type="character" w:customStyle="1" w:styleId="GOSTNote0">
    <w:name w:val="_GOST_Note Знак"/>
    <w:link w:val="GOSTNote"/>
    <w:rsid w:val="00D83AA0"/>
    <w:rPr>
      <w:sz w:val="24"/>
      <w:lang w:val="ru-RU" w:eastAsia="ru-RU" w:bidi="ar-SA"/>
    </w:rPr>
  </w:style>
  <w:style w:type="paragraph" w:customStyle="1" w:styleId="GOSTListmark1">
    <w:name w:val="_GOST_List_mark1"/>
    <w:rsid w:val="00FE26F3"/>
    <w:pPr>
      <w:tabs>
        <w:tab w:val="num" w:pos="851"/>
      </w:tabs>
      <w:ind w:left="851" w:hanging="284"/>
      <w:jc w:val="both"/>
    </w:pPr>
    <w:rPr>
      <w:snapToGrid w:val="0"/>
      <w:sz w:val="24"/>
    </w:rPr>
  </w:style>
  <w:style w:type="character" w:customStyle="1" w:styleId="GOSTSymItalic">
    <w:name w:val="_GOST_Sym_Italic"/>
    <w:rsid w:val="00FE26F3"/>
    <w:rPr>
      <w:i/>
    </w:rPr>
  </w:style>
  <w:style w:type="paragraph" w:customStyle="1" w:styleId="GOSTTablenorm">
    <w:name w:val="_GOST_Table_norm"/>
    <w:link w:val="GOSTTablenorm0"/>
    <w:rsid w:val="00FE26F3"/>
    <w:pPr>
      <w:ind w:left="57" w:right="57"/>
      <w:jc w:val="both"/>
    </w:pPr>
    <w:rPr>
      <w:sz w:val="22"/>
    </w:rPr>
  </w:style>
  <w:style w:type="character" w:customStyle="1" w:styleId="GOSTTablenorm0">
    <w:name w:val="_GOST_Table_norm Знак"/>
    <w:link w:val="GOSTTablenorm"/>
    <w:rsid w:val="00FE26F3"/>
    <w:rPr>
      <w:sz w:val="22"/>
      <w:lang w:bidi="ar-SA"/>
    </w:rPr>
  </w:style>
  <w:style w:type="paragraph" w:customStyle="1" w:styleId="ASFKReporterror">
    <w:name w:val="_ASFK_Report_error"/>
    <w:basedOn w:val="ASFKNormal"/>
    <w:next w:val="ASFKNormal"/>
    <w:link w:val="ASFKReporterror0"/>
    <w:rsid w:val="00E617BB"/>
    <w:rPr>
      <w:noProof/>
      <w:lang w:val="en-US" w:eastAsia="x-none"/>
    </w:rPr>
  </w:style>
  <w:style w:type="character" w:customStyle="1" w:styleId="ASFKReporterror0">
    <w:name w:val="_ASFK_Report_error Знак"/>
    <w:link w:val="ASFKReporterror"/>
    <w:rsid w:val="00E617BB"/>
    <w:rPr>
      <w:noProof/>
      <w:sz w:val="24"/>
      <w:lang w:val="en-US" w:eastAsia="x-none"/>
    </w:rPr>
  </w:style>
  <w:style w:type="character" w:customStyle="1" w:styleId="ASFKTablenorm">
    <w:name w:val="_ASFK_Table_norm Знак"/>
    <w:link w:val="ASFKTablenorm0"/>
    <w:rsid w:val="009753D9"/>
    <w:rPr>
      <w:sz w:val="22"/>
    </w:rPr>
  </w:style>
  <w:style w:type="character" w:customStyle="1" w:styleId="10">
    <w:name w:val="Основной шрифт абзаца1"/>
  </w:style>
  <w:style w:type="character" w:customStyle="1" w:styleId="ASFKReg">
    <w:name w:val="_ASFK_Reg Знак"/>
    <w:rPr>
      <w:b/>
      <w:caps/>
      <w:sz w:val="28"/>
      <w:lang w:val="ru-RU" w:eastAsia="ar-SA" w:bidi="ar-SA"/>
    </w:rPr>
  </w:style>
  <w:style w:type="character" w:customStyle="1" w:styleId="ASFKSymBold">
    <w:name w:val="_ASFK_Sym_Bold"/>
    <w:rsid w:val="00850C73"/>
    <w:rPr>
      <w:b/>
    </w:rPr>
  </w:style>
  <w:style w:type="character" w:customStyle="1" w:styleId="ASFKSymBoldItalic">
    <w:name w:val="_ASFK_Sym_Bold_Italic"/>
    <w:rsid w:val="00850C73"/>
    <w:rPr>
      <w:b/>
      <w:i/>
    </w:rPr>
  </w:style>
  <w:style w:type="character" w:customStyle="1" w:styleId="ASFKSymItalic">
    <w:name w:val="_ASFK_Sym_Italic"/>
    <w:rsid w:val="00850C73"/>
    <w:rPr>
      <w:i/>
    </w:rPr>
  </w:style>
  <w:style w:type="character" w:customStyle="1" w:styleId="22">
    <w:name w:val="Заг_2_Приложение Знак"/>
    <w:link w:val="23"/>
    <w:rsid w:val="00850C73"/>
    <w:rPr>
      <w:b/>
      <w:sz w:val="32"/>
      <w:szCs w:val="36"/>
    </w:rPr>
  </w:style>
  <w:style w:type="character" w:styleId="aa">
    <w:name w:val="Hyperlink"/>
    <w:uiPriority w:val="99"/>
    <w:rsid w:val="00850C73"/>
    <w:rPr>
      <w:color w:val="0000FF"/>
      <w:u w:val="single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FollowedHyperlink"/>
    <w:rsid w:val="00850C73"/>
    <w:rPr>
      <w:color w:val="800080"/>
      <w:u w:val="single"/>
    </w:rPr>
  </w:style>
  <w:style w:type="character" w:styleId="HTML2">
    <w:name w:val="HTML Variable"/>
    <w:rsid w:val="00850C73"/>
    <w:rPr>
      <w:i/>
      <w:iCs/>
    </w:rPr>
  </w:style>
  <w:style w:type="character" w:styleId="HTML3">
    <w:name w:val="HTML Typewriter"/>
    <w:rsid w:val="00850C73"/>
    <w:rPr>
      <w:rFonts w:ascii="Courier New" w:hAnsi="Courier New" w:cs="Courier New"/>
      <w:sz w:val="20"/>
      <w:szCs w:val="20"/>
    </w:rPr>
  </w:style>
  <w:style w:type="character" w:styleId="ad">
    <w:name w:val="Strong"/>
    <w:qFormat/>
    <w:rsid w:val="00850C73"/>
    <w:rPr>
      <w:b/>
      <w:bCs/>
    </w:rPr>
  </w:style>
  <w:style w:type="character" w:styleId="HTML4">
    <w:name w:val="HTML Cite"/>
    <w:rsid w:val="00850C73"/>
    <w:rPr>
      <w:i/>
      <w:iCs/>
    </w:rPr>
  </w:style>
  <w:style w:type="character" w:styleId="ae">
    <w:name w:val="Emphasis"/>
    <w:qFormat/>
    <w:rsid w:val="00850C73"/>
    <w:rPr>
      <w:i/>
      <w:iCs/>
    </w:rPr>
  </w:style>
  <w:style w:type="character" w:customStyle="1" w:styleId="11">
    <w:name w:val="Знак примечания1"/>
    <w:rPr>
      <w:sz w:val="16"/>
      <w:szCs w:val="16"/>
    </w:rPr>
  </w:style>
  <w:style w:type="character" w:styleId="HTML5">
    <w:name w:val="HTML Keyboard"/>
    <w:rsid w:val="00850C73"/>
    <w:rPr>
      <w:rFonts w:ascii="Courier New" w:hAnsi="Courier New" w:cs="Courier New"/>
      <w:sz w:val="20"/>
      <w:szCs w:val="20"/>
    </w:rPr>
  </w:style>
  <w:style w:type="character" w:styleId="HTML6">
    <w:name w:val="HTML Code"/>
    <w:rsid w:val="00850C73"/>
    <w:rPr>
      <w:rFonts w:ascii="Courier New" w:hAnsi="Courier New" w:cs="Courier New"/>
      <w:sz w:val="20"/>
      <w:szCs w:val="20"/>
    </w:rPr>
  </w:style>
  <w:style w:type="character" w:styleId="af">
    <w:name w:val="page number"/>
    <w:basedOn w:val="a4"/>
    <w:rsid w:val="00850C73"/>
  </w:style>
  <w:style w:type="character" w:styleId="af0">
    <w:name w:val="line number"/>
    <w:basedOn w:val="a4"/>
    <w:rsid w:val="00850C73"/>
  </w:style>
  <w:style w:type="character" w:styleId="HTML7">
    <w:name w:val="HTML Sample"/>
    <w:rsid w:val="00850C73"/>
    <w:rPr>
      <w:rFonts w:ascii="Courier New" w:hAnsi="Courier New" w:cs="Courier New"/>
    </w:rPr>
  </w:style>
  <w:style w:type="character" w:styleId="HTML8">
    <w:name w:val="HTML Definition"/>
    <w:rsid w:val="00850C73"/>
    <w:rPr>
      <w:i/>
      <w:iCs/>
    </w:rPr>
  </w:style>
  <w:style w:type="paragraph" w:customStyle="1" w:styleId="ASFKCode">
    <w:name w:val="_ASFK_Code"/>
    <w:rsid w:val="00850C73"/>
    <w:pPr>
      <w:shd w:val="clear" w:color="auto" w:fill="E6E6E6"/>
      <w:spacing w:before="120" w:after="120"/>
      <w:ind w:left="567" w:right="567" w:firstLine="567"/>
      <w:contextualSpacing/>
    </w:pPr>
    <w:rPr>
      <w:rFonts w:ascii="Courier New" w:hAnsi="Courier New"/>
      <w:noProof/>
    </w:rPr>
  </w:style>
  <w:style w:type="character" w:customStyle="1" w:styleId="ASFKNote">
    <w:name w:val="_ASFK_Note Знак Знак"/>
    <w:link w:val="ASFKNote0"/>
    <w:rsid w:val="00850C73"/>
    <w:rPr>
      <w:sz w:val="24"/>
    </w:rPr>
  </w:style>
  <w:style w:type="character" w:customStyle="1" w:styleId="32">
    <w:name w:val="Заголовок 3 Знак"/>
    <w:aliases w:val="ASFK_3 Знак,GOST_3 Знак"/>
    <w:uiPriority w:val="9"/>
    <w:rPr>
      <w:rFonts w:cs="Arial"/>
      <w:b/>
      <w:iCs/>
      <w:sz w:val="26"/>
      <w:szCs w:val="26"/>
    </w:rPr>
  </w:style>
  <w:style w:type="character" w:customStyle="1" w:styleId="ASFKNormal0">
    <w:name w:val="_ASFK_Normal Знак"/>
    <w:link w:val="ASFKNormal"/>
    <w:rsid w:val="00850C73"/>
    <w:rPr>
      <w:sz w:val="24"/>
    </w:rPr>
  </w:style>
  <w:style w:type="character" w:customStyle="1" w:styleId="ASFKSign">
    <w:name w:val="_ASFK_Sign Знак"/>
    <w:rPr>
      <w:b/>
      <w:caps/>
      <w:sz w:val="28"/>
      <w:lang w:val="ru-RU" w:eastAsia="ar-SA" w:bidi="ar-SA"/>
    </w:rPr>
  </w:style>
  <w:style w:type="character" w:styleId="af1">
    <w:name w:val="footnote reference"/>
    <w:rsid w:val="00850C73"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customStyle="1" w:styleId="af3">
    <w:name w:val="Символы концевой сноски"/>
  </w:style>
  <w:style w:type="paragraph" w:styleId="af4">
    <w:name w:val="Body Text"/>
    <w:basedOn w:val="a3"/>
    <w:link w:val="af5"/>
    <w:rsid w:val="00850C73"/>
    <w:pPr>
      <w:overflowPunct w:val="0"/>
      <w:autoSpaceDE w:val="0"/>
      <w:autoSpaceDN w:val="0"/>
      <w:adjustRightInd w:val="0"/>
      <w:spacing w:after="240"/>
      <w:textAlignment w:val="baseline"/>
    </w:pPr>
  </w:style>
  <w:style w:type="paragraph" w:styleId="af6">
    <w:name w:val="List"/>
    <w:basedOn w:val="a3"/>
    <w:rsid w:val="00850C73"/>
    <w:pPr>
      <w:ind w:left="283" w:hanging="283"/>
    </w:pPr>
  </w:style>
  <w:style w:type="paragraph" w:customStyle="1" w:styleId="12">
    <w:name w:val="Название1"/>
    <w:basedOn w:val="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3">
    <w:name w:val="Указатель1"/>
    <w:basedOn w:val="a3"/>
    <w:pPr>
      <w:suppressLineNumbers/>
    </w:pPr>
    <w:rPr>
      <w:rFonts w:cs="Mangal"/>
    </w:rPr>
  </w:style>
  <w:style w:type="paragraph" w:customStyle="1" w:styleId="ASFKFigure0">
    <w:name w:val="_ASFK_Figure"/>
    <w:next w:val="a3"/>
    <w:link w:val="ASFKFigure"/>
    <w:rsid w:val="00850C73"/>
    <w:pPr>
      <w:keepNext/>
      <w:spacing w:before="120" w:after="120"/>
      <w:jc w:val="center"/>
    </w:pPr>
    <w:rPr>
      <w:sz w:val="24"/>
    </w:rPr>
  </w:style>
  <w:style w:type="paragraph" w:customStyle="1" w:styleId="ASFKFigName">
    <w:name w:val="_ASFK_Fig_Name"/>
    <w:basedOn w:val="ASFKFigure0"/>
    <w:next w:val="ASFKNormal"/>
    <w:link w:val="ASFKFigName0"/>
    <w:rsid w:val="00850C73"/>
    <w:pPr>
      <w:keepNext w:val="0"/>
      <w:numPr>
        <w:numId w:val="28"/>
      </w:numPr>
      <w:suppressAutoHyphens/>
      <w:contextualSpacing/>
    </w:pPr>
    <w:rPr>
      <w:b/>
      <w:szCs w:val="24"/>
    </w:rPr>
  </w:style>
  <w:style w:type="paragraph" w:customStyle="1" w:styleId="ASFKheader">
    <w:name w:val="_ASFK_header"/>
    <w:rsid w:val="00850C73"/>
    <w:rPr>
      <w:rFonts w:ascii="Arial" w:hAnsi="Arial"/>
      <w:b/>
      <w:color w:val="333333"/>
    </w:rPr>
  </w:style>
  <w:style w:type="paragraph" w:customStyle="1" w:styleId="ASFKListmark1">
    <w:name w:val="_ASFK_List_mark1"/>
    <w:rsid w:val="00850C73"/>
    <w:pPr>
      <w:numPr>
        <w:numId w:val="29"/>
      </w:numPr>
      <w:jc w:val="both"/>
    </w:pPr>
    <w:rPr>
      <w:snapToGrid w:val="0"/>
      <w:sz w:val="24"/>
    </w:rPr>
  </w:style>
  <w:style w:type="paragraph" w:customStyle="1" w:styleId="ASFKListmark2">
    <w:name w:val="_ASFK_List_mark2"/>
    <w:rsid w:val="00850C73"/>
    <w:pPr>
      <w:numPr>
        <w:numId w:val="30"/>
      </w:numPr>
      <w:jc w:val="both"/>
    </w:pPr>
    <w:rPr>
      <w:snapToGrid w:val="0"/>
      <w:sz w:val="24"/>
    </w:rPr>
  </w:style>
  <w:style w:type="paragraph" w:customStyle="1" w:styleId="ASFKListmark3">
    <w:name w:val="_ASFK_List_mark3"/>
    <w:rsid w:val="00850C73"/>
    <w:pPr>
      <w:numPr>
        <w:numId w:val="31"/>
      </w:numPr>
    </w:pPr>
    <w:rPr>
      <w:snapToGrid w:val="0"/>
      <w:sz w:val="24"/>
    </w:rPr>
  </w:style>
  <w:style w:type="paragraph" w:customStyle="1" w:styleId="ASFKListmark4">
    <w:name w:val="_ASFK_List_mark4"/>
    <w:rsid w:val="00850C73"/>
    <w:pPr>
      <w:numPr>
        <w:numId w:val="32"/>
      </w:numPr>
    </w:pPr>
    <w:rPr>
      <w:sz w:val="24"/>
    </w:rPr>
  </w:style>
  <w:style w:type="paragraph" w:styleId="af7">
    <w:name w:val="header"/>
    <w:basedOn w:val="a3"/>
    <w:rsid w:val="00850C73"/>
    <w:pPr>
      <w:tabs>
        <w:tab w:val="center" w:pos="4677"/>
        <w:tab w:val="right" w:pos="9355"/>
      </w:tabs>
    </w:pPr>
  </w:style>
  <w:style w:type="paragraph" w:customStyle="1" w:styleId="ASFKListnote">
    <w:name w:val="_ASFK_List_note"/>
    <w:basedOn w:val="ASFKListmark3"/>
    <w:pPr>
      <w:numPr>
        <w:numId w:val="0"/>
      </w:numPr>
    </w:pPr>
  </w:style>
  <w:style w:type="paragraph" w:customStyle="1" w:styleId="ASFKListnum">
    <w:name w:val="_ASFK_List_num"/>
    <w:rsid w:val="00850C73"/>
    <w:pPr>
      <w:numPr>
        <w:numId w:val="25"/>
      </w:numPr>
      <w:spacing w:before="120" w:after="120"/>
      <w:contextualSpacing/>
      <w:jc w:val="both"/>
    </w:pPr>
    <w:rPr>
      <w:sz w:val="24"/>
    </w:rPr>
  </w:style>
  <w:style w:type="paragraph" w:customStyle="1" w:styleId="ASFKListnum2">
    <w:name w:val="_ASFK_List_num2"/>
    <w:basedOn w:val="ASFKListnum"/>
    <w:rsid w:val="00850C73"/>
    <w:pPr>
      <w:numPr>
        <w:ilvl w:val="1"/>
      </w:numPr>
    </w:pPr>
    <w:rPr>
      <w:szCs w:val="24"/>
    </w:rPr>
  </w:style>
  <w:style w:type="paragraph" w:customStyle="1" w:styleId="ASFKNameTable">
    <w:name w:val="_ASFK_Name_Table"/>
    <w:rsid w:val="00850C73"/>
    <w:pPr>
      <w:keepNext/>
      <w:numPr>
        <w:numId w:val="34"/>
      </w:numPr>
      <w:suppressAutoHyphens/>
      <w:spacing w:before="240" w:after="120"/>
    </w:pPr>
    <w:rPr>
      <w:b/>
      <w:sz w:val="24"/>
    </w:rPr>
  </w:style>
  <w:style w:type="paragraph" w:customStyle="1" w:styleId="ASFKNormal">
    <w:name w:val="_ASFK_Normal"/>
    <w:link w:val="ASFKNormal0"/>
    <w:rsid w:val="00850C73"/>
    <w:pPr>
      <w:spacing w:before="120" w:after="60"/>
      <w:ind w:firstLine="567"/>
      <w:contextualSpacing/>
      <w:jc w:val="both"/>
    </w:pPr>
    <w:rPr>
      <w:sz w:val="24"/>
    </w:rPr>
  </w:style>
  <w:style w:type="paragraph" w:customStyle="1" w:styleId="ASFKNormalWithout">
    <w:name w:val="_ASFK_Normal_Without"/>
    <w:basedOn w:val="ASFKNormal"/>
    <w:next w:val="ASFKNormal"/>
    <w:rsid w:val="00850C73"/>
    <w:pPr>
      <w:keepNext/>
    </w:pPr>
  </w:style>
  <w:style w:type="paragraph" w:customStyle="1" w:styleId="ASFKNote0">
    <w:name w:val="_ASFK_Note"/>
    <w:next w:val="ASFKNormal"/>
    <w:link w:val="ASFKNote"/>
    <w:rsid w:val="00850C73"/>
    <w:pPr>
      <w:spacing w:before="120" w:after="120"/>
      <w:ind w:left="1701" w:hanging="1701"/>
      <w:jc w:val="both"/>
    </w:pPr>
    <w:rPr>
      <w:sz w:val="24"/>
    </w:rPr>
  </w:style>
  <w:style w:type="paragraph" w:customStyle="1" w:styleId="ASFKNoteContinue">
    <w:name w:val="_ASFK_Note_Continue"/>
    <w:basedOn w:val="ASFKNote0"/>
    <w:rsid w:val="00850C73"/>
    <w:pPr>
      <w:ind w:firstLine="0"/>
    </w:pPr>
  </w:style>
  <w:style w:type="paragraph" w:customStyle="1" w:styleId="ASFKReg0">
    <w:name w:val="_ASFK_Reg"/>
    <w:rsid w:val="00850C73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ASFKScript">
    <w:name w:val="_ASFK_Script"/>
    <w:basedOn w:val="a3"/>
    <w:rsid w:val="00850C73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ASFKSign0">
    <w:name w:val="_ASFK_Sign"/>
    <w:basedOn w:val="ASFKReg0"/>
    <w:rsid w:val="00850C73"/>
    <w:pPr>
      <w:pageBreakBefore w:val="0"/>
      <w:outlineLvl w:val="9"/>
    </w:pPr>
  </w:style>
  <w:style w:type="paragraph" w:customStyle="1" w:styleId="ASFKTablenorm0">
    <w:name w:val="_ASFK_Table_norm"/>
    <w:link w:val="ASFKTablenorm"/>
    <w:rsid w:val="00850C73"/>
    <w:pPr>
      <w:spacing w:before="60" w:after="60"/>
      <w:jc w:val="both"/>
    </w:pPr>
    <w:rPr>
      <w:sz w:val="22"/>
    </w:rPr>
  </w:style>
  <w:style w:type="paragraph" w:customStyle="1" w:styleId="ASFKTableHead">
    <w:name w:val="_ASFK_Table_Head"/>
    <w:basedOn w:val="ASFKTablenorm0"/>
    <w:rsid w:val="00850C73"/>
    <w:pPr>
      <w:keepNext/>
      <w:suppressAutoHyphens/>
      <w:jc w:val="center"/>
    </w:pPr>
    <w:rPr>
      <w:b/>
      <w:bCs/>
    </w:rPr>
  </w:style>
  <w:style w:type="paragraph" w:customStyle="1" w:styleId="ASFKTableListMark">
    <w:name w:val="_ASFK_Table_List_Mark"/>
    <w:rsid w:val="00850C73"/>
    <w:pPr>
      <w:numPr>
        <w:numId w:val="35"/>
      </w:numPr>
      <w:tabs>
        <w:tab w:val="left" w:pos="170"/>
      </w:tabs>
      <w:spacing w:before="60" w:after="60"/>
      <w:ind w:right="57"/>
      <w:contextualSpacing/>
    </w:pPr>
    <w:rPr>
      <w:sz w:val="22"/>
    </w:rPr>
  </w:style>
  <w:style w:type="paragraph" w:customStyle="1" w:styleId="ASFKTableListNum">
    <w:name w:val="_ASFK_Table_List_Num"/>
    <w:basedOn w:val="a3"/>
    <w:rsid w:val="00850C73"/>
    <w:pPr>
      <w:numPr>
        <w:numId w:val="52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ASFKTableNum">
    <w:name w:val="_ASFK_Table_Num"/>
    <w:rsid w:val="00850C73"/>
    <w:pPr>
      <w:numPr>
        <w:numId w:val="53"/>
      </w:numPr>
      <w:spacing w:before="60" w:after="60"/>
      <w:ind w:right="57"/>
    </w:pPr>
    <w:rPr>
      <w:sz w:val="22"/>
    </w:rPr>
  </w:style>
  <w:style w:type="paragraph" w:customStyle="1" w:styleId="ASFKTitul0">
    <w:name w:val="_ASFK_Titul_0"/>
    <w:rsid w:val="00850C73"/>
    <w:pPr>
      <w:suppressAutoHyphens/>
      <w:jc w:val="center"/>
    </w:pPr>
    <w:rPr>
      <w:sz w:val="28"/>
      <w:szCs w:val="28"/>
    </w:rPr>
  </w:style>
  <w:style w:type="paragraph" w:customStyle="1" w:styleId="ASFKTitul1">
    <w:name w:val="_ASFK_Titul_1"/>
    <w:rsid w:val="00850C73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ASFKTitul2">
    <w:name w:val="_ASFK_Titul_2"/>
    <w:rsid w:val="00850C73"/>
    <w:pPr>
      <w:suppressAutoHyphens/>
      <w:jc w:val="center"/>
    </w:pPr>
    <w:rPr>
      <w:b/>
      <w:caps/>
      <w:sz w:val="32"/>
      <w:szCs w:val="28"/>
    </w:rPr>
  </w:style>
  <w:style w:type="paragraph" w:customStyle="1" w:styleId="ASFKTitulnamedoc">
    <w:name w:val="_ASFK_Titul_name_doc"/>
    <w:rsid w:val="00850C73"/>
    <w:pPr>
      <w:suppressAutoHyphens/>
      <w:spacing w:before="120" w:after="120"/>
      <w:contextualSpacing/>
      <w:jc w:val="center"/>
    </w:pPr>
    <w:rPr>
      <w:b/>
      <w:sz w:val="32"/>
      <w:szCs w:val="28"/>
    </w:rPr>
  </w:style>
  <w:style w:type="paragraph" w:customStyle="1" w:styleId="a2">
    <w:name w:val="Заг_Приложение"/>
    <w:basedOn w:val="1"/>
    <w:next w:val="ASFKNormal"/>
    <w:rsid w:val="00850C73"/>
    <w:pPr>
      <w:numPr>
        <w:numId w:val="38"/>
      </w:numPr>
    </w:pPr>
  </w:style>
  <w:style w:type="paragraph" w:customStyle="1" w:styleId="23">
    <w:name w:val="Заг_2_Приложение"/>
    <w:basedOn w:val="a2"/>
    <w:next w:val="ASFKNormal"/>
    <w:link w:val="22"/>
    <w:rsid w:val="00850C73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paragraph" w:customStyle="1" w:styleId="33">
    <w:name w:val="Заг_3_Приложение"/>
    <w:basedOn w:val="a3"/>
    <w:next w:val="ASFKNormal"/>
    <w:rsid w:val="00850C73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14">
    <w:name w:val="Название объекта1"/>
    <w:basedOn w:val="a3"/>
    <w:next w:val="a3"/>
    <w:rPr>
      <w:b/>
      <w:bCs/>
      <w:sz w:val="20"/>
    </w:rPr>
  </w:style>
  <w:style w:type="paragraph" w:styleId="15">
    <w:name w:val="toc 1"/>
    <w:uiPriority w:val="39"/>
    <w:rsid w:val="00850C73"/>
    <w:pPr>
      <w:tabs>
        <w:tab w:val="left" w:pos="454"/>
        <w:tab w:val="right" w:leader="dot" w:pos="9631"/>
      </w:tabs>
      <w:spacing w:before="80" w:after="80"/>
      <w:ind w:left="454" w:right="567" w:hanging="454"/>
    </w:pPr>
    <w:rPr>
      <w:b/>
      <w:bCs/>
      <w:caps/>
      <w:noProof/>
      <w:sz w:val="24"/>
      <w:szCs w:val="24"/>
    </w:rPr>
  </w:style>
  <w:style w:type="paragraph" w:styleId="24">
    <w:name w:val="toc 2"/>
    <w:basedOn w:val="15"/>
    <w:uiPriority w:val="39"/>
    <w:rsid w:val="00850C73"/>
    <w:pPr>
      <w:tabs>
        <w:tab w:val="clear" w:pos="454"/>
        <w:tab w:val="left" w:pos="851"/>
      </w:tabs>
      <w:spacing w:before="60" w:after="60"/>
      <w:ind w:left="851" w:hanging="567"/>
      <w:contextualSpacing/>
    </w:pPr>
    <w:rPr>
      <w:b w:val="0"/>
      <w:caps w:val="0"/>
    </w:rPr>
  </w:style>
  <w:style w:type="paragraph" w:styleId="34">
    <w:name w:val="toc 3"/>
    <w:basedOn w:val="24"/>
    <w:uiPriority w:val="39"/>
    <w:rsid w:val="00850C73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8">
    <w:name w:val="Body Text Indent"/>
    <w:basedOn w:val="a3"/>
    <w:next w:val="a3"/>
    <w:link w:val="af9"/>
    <w:rsid w:val="00850C7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customStyle="1" w:styleId="210">
    <w:name w:val="Основной текст с отступом 21"/>
    <w:basedOn w:val="a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z w:val="20"/>
    </w:rPr>
  </w:style>
  <w:style w:type="paragraph" w:customStyle="1" w:styleId="16">
    <w:name w:val="Схема документа1"/>
    <w:basedOn w:val="a3"/>
    <w:pPr>
      <w:shd w:val="clear" w:color="auto" w:fill="000080"/>
    </w:pPr>
    <w:rPr>
      <w:rFonts w:ascii="Tahoma" w:hAnsi="Tahoma" w:cs="Tahoma"/>
      <w:sz w:val="20"/>
    </w:rPr>
  </w:style>
  <w:style w:type="paragraph" w:styleId="42">
    <w:name w:val="toc 4"/>
    <w:basedOn w:val="a3"/>
    <w:next w:val="a3"/>
    <w:uiPriority w:val="39"/>
    <w:rsid w:val="00850C73"/>
    <w:pPr>
      <w:tabs>
        <w:tab w:val="left" w:pos="1871"/>
        <w:tab w:val="right" w:leader="dot" w:pos="9630"/>
      </w:tabs>
      <w:ind w:left="1872" w:right="567" w:hanging="1021"/>
    </w:pPr>
  </w:style>
  <w:style w:type="paragraph" w:customStyle="1" w:styleId="310">
    <w:name w:val="Основной текст 31"/>
    <w:basedOn w:val="a3"/>
    <w:pPr>
      <w:spacing w:after="120"/>
    </w:pPr>
    <w:rPr>
      <w:sz w:val="16"/>
      <w:szCs w:val="16"/>
    </w:rPr>
  </w:style>
  <w:style w:type="paragraph" w:customStyle="1" w:styleId="ASFKListnormal">
    <w:name w:val="_ASFK_List_normal"/>
    <w:rsid w:val="00850C73"/>
    <w:pPr>
      <w:tabs>
        <w:tab w:val="left" w:pos="567"/>
      </w:tabs>
      <w:spacing w:before="60" w:after="60"/>
      <w:ind w:left="567"/>
      <w:contextualSpacing/>
      <w:jc w:val="both"/>
    </w:pPr>
    <w:rPr>
      <w:snapToGrid w:val="0"/>
      <w:sz w:val="24"/>
    </w:rPr>
  </w:style>
  <w:style w:type="paragraph" w:customStyle="1" w:styleId="ASFKListnormal1">
    <w:name w:val="_ASFK_List_normal_1"/>
    <w:basedOn w:val="ASFKListnormal"/>
    <w:rsid w:val="00850C73"/>
    <w:pPr>
      <w:tabs>
        <w:tab w:val="clear" w:pos="567"/>
        <w:tab w:val="left" w:pos="851"/>
      </w:tabs>
      <w:ind w:left="851"/>
    </w:pPr>
  </w:style>
  <w:style w:type="paragraph" w:styleId="afa">
    <w:name w:val="Balloon Text"/>
    <w:basedOn w:val="a3"/>
    <w:rsid w:val="00850C73"/>
    <w:rPr>
      <w:rFonts w:ascii="Tahoma" w:hAnsi="Tahoma" w:cs="Tahoma"/>
      <w:sz w:val="16"/>
      <w:szCs w:val="16"/>
    </w:rPr>
  </w:style>
  <w:style w:type="paragraph" w:customStyle="1" w:styleId="ASFKListnormal2">
    <w:name w:val="_ASFK_List_normal_2"/>
    <w:basedOn w:val="ASFKListnormal"/>
    <w:rsid w:val="00850C73"/>
    <w:pPr>
      <w:tabs>
        <w:tab w:val="clear" w:pos="567"/>
        <w:tab w:val="left" w:pos="1134"/>
      </w:tabs>
      <w:ind w:left="1134"/>
    </w:pPr>
  </w:style>
  <w:style w:type="paragraph" w:customStyle="1" w:styleId="17">
    <w:name w:val="Текст примечания1"/>
    <w:basedOn w:val="a3"/>
    <w:rPr>
      <w:sz w:val="20"/>
    </w:rPr>
  </w:style>
  <w:style w:type="paragraph" w:styleId="afb">
    <w:name w:val="annotation subject"/>
    <w:basedOn w:val="afc"/>
    <w:next w:val="afc"/>
    <w:rsid w:val="00850C73"/>
    <w:rPr>
      <w:b/>
      <w:bCs/>
    </w:rPr>
  </w:style>
  <w:style w:type="paragraph" w:styleId="52">
    <w:name w:val="toc 5"/>
    <w:basedOn w:val="a3"/>
    <w:next w:val="a3"/>
    <w:autoRedefine/>
    <w:uiPriority w:val="39"/>
    <w:rsid w:val="00850C73"/>
    <w:pPr>
      <w:ind w:left="960"/>
      <w:jc w:val="left"/>
    </w:pPr>
    <w:rPr>
      <w:sz w:val="18"/>
      <w:szCs w:val="18"/>
    </w:rPr>
  </w:style>
  <w:style w:type="paragraph" w:styleId="60">
    <w:name w:val="toc 6"/>
    <w:basedOn w:val="a3"/>
    <w:next w:val="a3"/>
    <w:autoRedefine/>
    <w:uiPriority w:val="39"/>
    <w:rsid w:val="00850C73"/>
    <w:pPr>
      <w:ind w:left="1200"/>
      <w:jc w:val="left"/>
    </w:pPr>
    <w:rPr>
      <w:sz w:val="18"/>
      <w:szCs w:val="18"/>
    </w:rPr>
  </w:style>
  <w:style w:type="paragraph" w:styleId="70">
    <w:name w:val="toc 7"/>
    <w:basedOn w:val="a3"/>
    <w:next w:val="a3"/>
    <w:autoRedefine/>
    <w:uiPriority w:val="39"/>
    <w:rsid w:val="00850C73"/>
    <w:pPr>
      <w:ind w:left="1440"/>
      <w:jc w:val="left"/>
    </w:pPr>
    <w:rPr>
      <w:sz w:val="18"/>
      <w:szCs w:val="18"/>
    </w:rPr>
  </w:style>
  <w:style w:type="paragraph" w:styleId="80">
    <w:name w:val="toc 8"/>
    <w:basedOn w:val="a3"/>
    <w:next w:val="a3"/>
    <w:autoRedefine/>
    <w:uiPriority w:val="39"/>
    <w:rsid w:val="00850C73"/>
    <w:pPr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uiPriority w:val="39"/>
    <w:rsid w:val="00850C73"/>
    <w:pPr>
      <w:ind w:left="1920"/>
      <w:jc w:val="left"/>
    </w:pPr>
    <w:rPr>
      <w:sz w:val="18"/>
      <w:szCs w:val="18"/>
    </w:rPr>
  </w:style>
  <w:style w:type="paragraph" w:styleId="afd">
    <w:name w:val="footnote text"/>
    <w:rsid w:val="00850C73"/>
  </w:style>
  <w:style w:type="paragraph" w:customStyle="1" w:styleId="410">
    <w:name w:val="Список 41"/>
    <w:basedOn w:val="a3"/>
    <w:pPr>
      <w:ind w:left="1132" w:hanging="283"/>
    </w:pPr>
  </w:style>
  <w:style w:type="paragraph" w:customStyle="1" w:styleId="211">
    <w:name w:val="Основной текст 21"/>
    <w:basedOn w:val="a3"/>
    <w:pPr>
      <w:spacing w:after="120" w:line="480" w:lineRule="auto"/>
    </w:pPr>
  </w:style>
  <w:style w:type="paragraph" w:customStyle="1" w:styleId="311">
    <w:name w:val="Основной текст с отступом 31"/>
    <w:basedOn w:val="a3"/>
    <w:pPr>
      <w:spacing w:after="120"/>
      <w:ind w:left="283"/>
    </w:pPr>
    <w:rPr>
      <w:sz w:val="16"/>
      <w:szCs w:val="16"/>
    </w:rPr>
  </w:style>
  <w:style w:type="paragraph" w:styleId="afe">
    <w:name w:val="Subtitle"/>
    <w:basedOn w:val="a3"/>
    <w:qFormat/>
    <w:rsid w:val="00850C73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18">
    <w:name w:val="Приветствие1"/>
    <w:basedOn w:val="a3"/>
    <w:next w:val="a3"/>
  </w:style>
  <w:style w:type="paragraph" w:customStyle="1" w:styleId="19">
    <w:name w:val="Продолжение списка1"/>
    <w:basedOn w:val="a3"/>
    <w:pPr>
      <w:spacing w:after="120"/>
      <w:ind w:left="283"/>
    </w:pPr>
  </w:style>
  <w:style w:type="paragraph" w:customStyle="1" w:styleId="212">
    <w:name w:val="Продолжение списка 21"/>
    <w:basedOn w:val="a3"/>
    <w:pPr>
      <w:spacing w:after="120"/>
      <w:ind w:left="566"/>
    </w:pPr>
  </w:style>
  <w:style w:type="paragraph" w:customStyle="1" w:styleId="312">
    <w:name w:val="Продолжение списка 31"/>
    <w:basedOn w:val="a3"/>
    <w:pPr>
      <w:spacing w:after="120"/>
      <w:ind w:left="849"/>
    </w:pPr>
  </w:style>
  <w:style w:type="paragraph" w:customStyle="1" w:styleId="411">
    <w:name w:val="Продолжение списка 41"/>
    <w:basedOn w:val="a3"/>
    <w:pPr>
      <w:spacing w:after="120"/>
      <w:ind w:left="1132"/>
    </w:pPr>
  </w:style>
  <w:style w:type="paragraph" w:customStyle="1" w:styleId="510">
    <w:name w:val="Продолжение списка 51"/>
    <w:basedOn w:val="a3"/>
    <w:pPr>
      <w:spacing w:after="120"/>
      <w:ind w:left="1415"/>
    </w:pPr>
  </w:style>
  <w:style w:type="paragraph" w:customStyle="1" w:styleId="213">
    <w:name w:val="Список 21"/>
    <w:basedOn w:val="a3"/>
    <w:pPr>
      <w:ind w:left="566" w:hanging="283"/>
    </w:pPr>
  </w:style>
  <w:style w:type="paragraph" w:customStyle="1" w:styleId="313">
    <w:name w:val="Список 31"/>
    <w:basedOn w:val="a3"/>
    <w:pPr>
      <w:ind w:left="849" w:hanging="283"/>
    </w:pPr>
  </w:style>
  <w:style w:type="paragraph" w:customStyle="1" w:styleId="511">
    <w:name w:val="Список 51"/>
    <w:basedOn w:val="a3"/>
    <w:pPr>
      <w:ind w:left="1415" w:hanging="283"/>
    </w:pPr>
  </w:style>
  <w:style w:type="paragraph" w:styleId="HTML9">
    <w:name w:val="HTML Preformatted"/>
    <w:basedOn w:val="a3"/>
    <w:rsid w:val="00850C73"/>
    <w:rPr>
      <w:rFonts w:ascii="Courier New" w:hAnsi="Courier New" w:cs="Courier New"/>
      <w:sz w:val="20"/>
    </w:rPr>
  </w:style>
  <w:style w:type="paragraph" w:customStyle="1" w:styleId="1a">
    <w:name w:val="Текст1"/>
    <w:basedOn w:val="a3"/>
    <w:rPr>
      <w:rFonts w:ascii="Courier New" w:hAnsi="Courier New" w:cs="Courier New"/>
      <w:sz w:val="20"/>
    </w:rPr>
  </w:style>
  <w:style w:type="paragraph" w:customStyle="1" w:styleId="1b">
    <w:name w:val="Цитата1"/>
    <w:basedOn w:val="a3"/>
    <w:pPr>
      <w:spacing w:after="120"/>
      <w:ind w:left="1440" w:right="1440"/>
    </w:pPr>
  </w:style>
  <w:style w:type="paragraph" w:customStyle="1" w:styleId="1c">
    <w:name w:val="Шапка1"/>
    <w:basedOn w:val="a3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</w:rPr>
  </w:style>
  <w:style w:type="paragraph" w:styleId="aff">
    <w:name w:val="E-mail Signature"/>
    <w:basedOn w:val="a3"/>
    <w:rsid w:val="00850C73"/>
  </w:style>
  <w:style w:type="paragraph" w:styleId="aff0">
    <w:name w:val="Signature"/>
    <w:basedOn w:val="a3"/>
    <w:rsid w:val="00850C73"/>
    <w:pPr>
      <w:ind w:left="4252"/>
    </w:pPr>
  </w:style>
  <w:style w:type="paragraph" w:styleId="1d">
    <w:name w:val="index 1"/>
    <w:basedOn w:val="a3"/>
    <w:next w:val="a3"/>
    <w:autoRedefine/>
    <w:rsid w:val="00850C73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1">
    <w:name w:val="index heading"/>
    <w:basedOn w:val="a3"/>
    <w:next w:val="1d"/>
    <w:rsid w:val="00850C7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5">
    <w:name w:val="index 2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5">
    <w:name w:val="index 3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customStyle="1" w:styleId="412">
    <w:name w:val="Указатель 4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z w:val="20"/>
    </w:rPr>
  </w:style>
  <w:style w:type="paragraph" w:customStyle="1" w:styleId="512">
    <w:name w:val="Указатель 5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z w:val="20"/>
    </w:rPr>
  </w:style>
  <w:style w:type="paragraph" w:customStyle="1" w:styleId="61">
    <w:name w:val="Указатель 6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z w:val="20"/>
    </w:rPr>
  </w:style>
  <w:style w:type="paragraph" w:customStyle="1" w:styleId="71">
    <w:name w:val="Указатель 7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z w:val="20"/>
    </w:rPr>
  </w:style>
  <w:style w:type="paragraph" w:customStyle="1" w:styleId="81">
    <w:name w:val="Указатель 8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z w:val="20"/>
    </w:rPr>
  </w:style>
  <w:style w:type="paragraph" w:customStyle="1" w:styleId="91">
    <w:name w:val="Указатель 91"/>
    <w:basedOn w:val="a3"/>
    <w:next w:val="a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z w:val="20"/>
    </w:rPr>
  </w:style>
  <w:style w:type="paragraph" w:customStyle="1" w:styleId="1e">
    <w:name w:val="Маркированный список1"/>
    <w:basedOn w:val="a3"/>
    <w:pPr>
      <w:tabs>
        <w:tab w:val="num" w:pos="360"/>
      </w:tabs>
      <w:ind w:firstLine="0"/>
    </w:pPr>
  </w:style>
  <w:style w:type="paragraph" w:customStyle="1" w:styleId="1f">
    <w:name w:val="Нумерованный список1"/>
    <w:basedOn w:val="a3"/>
    <w:pPr>
      <w:tabs>
        <w:tab w:val="num" w:pos="360"/>
      </w:tabs>
      <w:ind w:firstLine="0"/>
    </w:pPr>
  </w:style>
  <w:style w:type="paragraph" w:customStyle="1" w:styleId="1f0">
    <w:name w:val="Заголовок записки1"/>
    <w:basedOn w:val="a3"/>
    <w:next w:val="a3"/>
  </w:style>
  <w:style w:type="paragraph" w:customStyle="1" w:styleId="1f1">
    <w:name w:val="Красная строка1"/>
    <w:basedOn w:val="af4"/>
    <w:pPr>
      <w:overflowPunct/>
      <w:autoSpaceDE/>
      <w:spacing w:after="120"/>
      <w:ind w:firstLine="210"/>
      <w:jc w:val="left"/>
      <w:textAlignment w:val="auto"/>
    </w:pPr>
  </w:style>
  <w:style w:type="paragraph" w:customStyle="1" w:styleId="214">
    <w:name w:val="Красная строка 21"/>
    <w:basedOn w:val="af8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paragraph" w:customStyle="1" w:styleId="215">
    <w:name w:val="Марки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4">
    <w:name w:val="Маркированный список 31"/>
    <w:basedOn w:val="a3"/>
    <w:pPr>
      <w:widowControl w:val="0"/>
      <w:tabs>
        <w:tab w:val="left" w:pos="360"/>
        <w:tab w:val="num" w:pos="926"/>
        <w:tab w:val="left" w:pos="1985"/>
        <w:tab w:val="left" w:pos="2127"/>
      </w:tabs>
      <w:spacing w:line="360" w:lineRule="auto"/>
      <w:ind w:firstLine="0"/>
    </w:pPr>
  </w:style>
  <w:style w:type="paragraph" w:customStyle="1" w:styleId="413">
    <w:name w:val="Маркированный список 41"/>
    <w:basedOn w:val="af6"/>
    <w:pPr>
      <w:spacing w:after="120"/>
      <w:ind w:left="1440" w:hanging="360"/>
    </w:pPr>
  </w:style>
  <w:style w:type="paragraph" w:customStyle="1" w:styleId="513">
    <w:name w:val="Марки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aff2">
    <w:name w:val="Title"/>
    <w:basedOn w:val="a3"/>
    <w:qFormat/>
    <w:rsid w:val="00850C73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216">
    <w:name w:val="Нумерованный список 21"/>
    <w:basedOn w:val="a3"/>
    <w:pPr>
      <w:tabs>
        <w:tab w:val="left" w:pos="360"/>
        <w:tab w:val="num" w:pos="643"/>
      </w:tabs>
      <w:ind w:firstLine="0"/>
    </w:pPr>
  </w:style>
  <w:style w:type="paragraph" w:customStyle="1" w:styleId="315">
    <w:name w:val="Нумерованный список 31"/>
    <w:basedOn w:val="a3"/>
    <w:pPr>
      <w:tabs>
        <w:tab w:val="left" w:pos="360"/>
        <w:tab w:val="num" w:pos="926"/>
      </w:tabs>
      <w:ind w:firstLine="0"/>
    </w:pPr>
  </w:style>
  <w:style w:type="paragraph" w:customStyle="1" w:styleId="414">
    <w:name w:val="Нумерованный список 41"/>
    <w:basedOn w:val="a3"/>
    <w:pPr>
      <w:tabs>
        <w:tab w:val="left" w:pos="360"/>
        <w:tab w:val="num" w:pos="1209"/>
      </w:tabs>
      <w:ind w:firstLine="0"/>
    </w:pPr>
  </w:style>
  <w:style w:type="paragraph" w:customStyle="1" w:styleId="514">
    <w:name w:val="Нумерованный список 51"/>
    <w:basedOn w:val="a3"/>
    <w:pPr>
      <w:tabs>
        <w:tab w:val="left" w:pos="360"/>
        <w:tab w:val="num" w:pos="1492"/>
      </w:tabs>
      <w:ind w:firstLine="0"/>
    </w:pPr>
  </w:style>
  <w:style w:type="paragraph" w:styleId="26">
    <w:name w:val="envelope return"/>
    <w:basedOn w:val="a3"/>
    <w:rsid w:val="00850C73"/>
    <w:rPr>
      <w:rFonts w:ascii="Arial" w:hAnsi="Arial" w:cs="Arial"/>
      <w:sz w:val="20"/>
    </w:rPr>
  </w:style>
  <w:style w:type="paragraph" w:styleId="aff3">
    <w:name w:val="Normal (Web)"/>
    <w:basedOn w:val="a3"/>
    <w:rsid w:val="00850C73"/>
  </w:style>
  <w:style w:type="paragraph" w:customStyle="1" w:styleId="1f2">
    <w:name w:val="Обычный отступ1"/>
    <w:basedOn w:val="a3"/>
    <w:pPr>
      <w:ind w:left="708"/>
    </w:pPr>
  </w:style>
  <w:style w:type="paragraph" w:customStyle="1" w:styleId="1f3">
    <w:name w:val="Перечень рисунков1"/>
    <w:basedOn w:val="a3"/>
    <w:next w:val="a3"/>
    <w:pPr>
      <w:ind w:left="480" w:hanging="480"/>
    </w:pPr>
  </w:style>
  <w:style w:type="paragraph" w:customStyle="1" w:styleId="ASFKListnormal3">
    <w:name w:val="_ASFK_List_normal_3"/>
    <w:basedOn w:val="ASFKListnormal"/>
    <w:rsid w:val="00850C73"/>
    <w:pPr>
      <w:tabs>
        <w:tab w:val="clear" w:pos="567"/>
        <w:tab w:val="left" w:pos="1418"/>
      </w:tabs>
      <w:ind w:left="1418"/>
    </w:pPr>
  </w:style>
  <w:style w:type="paragraph" w:customStyle="1" w:styleId="ASFKListnormal4">
    <w:name w:val="_ASFK_List_normal_4"/>
    <w:basedOn w:val="ASFKListnormal3"/>
    <w:rsid w:val="00850C73"/>
    <w:pPr>
      <w:tabs>
        <w:tab w:val="clear" w:pos="1418"/>
        <w:tab w:val="left" w:pos="1701"/>
      </w:tabs>
      <w:ind w:left="1701"/>
    </w:pPr>
  </w:style>
  <w:style w:type="paragraph" w:styleId="aff4">
    <w:name w:val="footer"/>
    <w:basedOn w:val="a3"/>
    <w:rsid w:val="00850C73"/>
    <w:pPr>
      <w:tabs>
        <w:tab w:val="center" w:pos="4677"/>
        <w:tab w:val="right" w:pos="9355"/>
      </w:tabs>
    </w:pPr>
  </w:style>
  <w:style w:type="paragraph" w:customStyle="1" w:styleId="ASFKListmark5">
    <w:name w:val="_ASFK_List_mark5"/>
    <w:rsid w:val="00850C73"/>
    <w:pPr>
      <w:numPr>
        <w:numId w:val="33"/>
      </w:numPr>
    </w:pPr>
    <w:rPr>
      <w:sz w:val="24"/>
    </w:rPr>
  </w:style>
  <w:style w:type="paragraph" w:customStyle="1" w:styleId="ASFKListnormal28">
    <w:name w:val="_ASFK_List_normal_2.8"/>
    <w:basedOn w:val="ASFKListnormal"/>
    <w:rsid w:val="00850C73"/>
    <w:pPr>
      <w:tabs>
        <w:tab w:val="clear" w:pos="567"/>
        <w:tab w:val="left" w:pos="1588"/>
      </w:tabs>
      <w:ind w:left="1588"/>
    </w:pPr>
  </w:style>
  <w:style w:type="paragraph" w:customStyle="1" w:styleId="ASFKListnormal18">
    <w:name w:val="_ASFK_List_normal_1.8"/>
    <w:basedOn w:val="ASFKListnormal"/>
    <w:rsid w:val="00850C73"/>
    <w:pPr>
      <w:tabs>
        <w:tab w:val="clear" w:pos="567"/>
        <w:tab w:val="left" w:pos="1021"/>
      </w:tabs>
      <w:ind w:left="1021"/>
    </w:pPr>
  </w:style>
  <w:style w:type="paragraph" w:customStyle="1" w:styleId="ASFKListnormal5">
    <w:name w:val="_ASFK_List_normal_5"/>
    <w:basedOn w:val="ASFKListnormal4"/>
    <w:rsid w:val="00850C73"/>
    <w:pPr>
      <w:tabs>
        <w:tab w:val="clear" w:pos="1701"/>
        <w:tab w:val="left" w:pos="1985"/>
      </w:tabs>
      <w:ind w:left="1985"/>
    </w:pPr>
  </w:style>
  <w:style w:type="paragraph" w:customStyle="1" w:styleId="ASFKListnormalBI">
    <w:name w:val="_ASFK_List_normal_BI"/>
    <w:basedOn w:val="a3"/>
    <w:rsid w:val="00850C73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  <w:snapToGrid w:val="0"/>
    </w:rPr>
  </w:style>
  <w:style w:type="paragraph" w:customStyle="1" w:styleId="ASFKListnormalBold">
    <w:name w:val="_ASFK_List_normal_Bold"/>
    <w:basedOn w:val="ASFKListnormal"/>
    <w:rsid w:val="00850C73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An">
    <w:name w:val="_ASFK_An"/>
    <w:rsid w:val="00850C73"/>
    <w:pPr>
      <w:spacing w:after="240"/>
      <w:jc w:val="center"/>
      <w:outlineLvl w:val="4"/>
    </w:pPr>
    <w:rPr>
      <w:b/>
      <w:sz w:val="32"/>
    </w:rPr>
  </w:style>
  <w:style w:type="paragraph" w:styleId="aff5">
    <w:name w:val="Revision"/>
    <w:pPr>
      <w:suppressAutoHyphens/>
    </w:pPr>
    <w:rPr>
      <w:sz w:val="24"/>
      <w:lang w:eastAsia="ar-SA"/>
    </w:rPr>
  </w:style>
  <w:style w:type="paragraph" w:customStyle="1" w:styleId="aff6">
    <w:name w:val="Содержимое таблицы"/>
    <w:basedOn w:val="a3"/>
    <w:pPr>
      <w:suppressLineNumbers/>
    </w:pPr>
  </w:style>
  <w:style w:type="paragraph" w:customStyle="1" w:styleId="aff7">
    <w:name w:val="Заголовок таблицы"/>
    <w:basedOn w:val="aff6"/>
    <w:pPr>
      <w:jc w:val="center"/>
    </w:pPr>
    <w:rPr>
      <w:b/>
      <w:bCs/>
    </w:rPr>
  </w:style>
  <w:style w:type="paragraph" w:customStyle="1" w:styleId="100">
    <w:name w:val="Оглавление 10"/>
    <w:basedOn w:val="13"/>
    <w:pPr>
      <w:tabs>
        <w:tab w:val="right" w:leader="dot" w:pos="7091"/>
      </w:tabs>
      <w:ind w:left="2547" w:firstLine="0"/>
    </w:pPr>
  </w:style>
  <w:style w:type="paragraph" w:styleId="aff8">
    <w:name w:val="Document Map"/>
    <w:basedOn w:val="a3"/>
    <w:semiHidden/>
    <w:rsid w:val="00850C73"/>
    <w:pPr>
      <w:shd w:val="clear" w:color="auto" w:fill="000080"/>
    </w:pPr>
    <w:rPr>
      <w:rFonts w:ascii="Tahoma" w:hAnsi="Tahoma" w:cs="Tahoma"/>
      <w:sz w:val="20"/>
    </w:rPr>
  </w:style>
  <w:style w:type="table" w:customStyle="1" w:styleId="ASFKTable">
    <w:name w:val="_ASFK_Table"/>
    <w:basedOn w:val="a5"/>
    <w:rsid w:val="00850C73"/>
    <w:pPr>
      <w:jc w:val="both"/>
    </w:pPr>
    <w:rPr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="60" w:beforeAutospacing="0" w:afterLines="0" w:after="6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="60" w:beforeAutospacing="0" w:afterLines="0" w:after="6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styleId="aff9">
    <w:name w:val="caption"/>
    <w:basedOn w:val="a3"/>
    <w:next w:val="a3"/>
    <w:qFormat/>
    <w:rsid w:val="00850C73"/>
    <w:rPr>
      <w:b/>
      <w:bCs/>
      <w:sz w:val="20"/>
    </w:rPr>
  </w:style>
  <w:style w:type="character" w:customStyle="1" w:styleId="af5">
    <w:name w:val="Основной текст Знак"/>
    <w:link w:val="af4"/>
    <w:rsid w:val="00475C01"/>
    <w:rPr>
      <w:sz w:val="24"/>
    </w:rPr>
  </w:style>
  <w:style w:type="character" w:customStyle="1" w:styleId="af9">
    <w:name w:val="Основной текст с отступом Знак"/>
    <w:link w:val="af8"/>
    <w:rsid w:val="00475C01"/>
    <w:rPr>
      <w:snapToGrid w:val="0"/>
    </w:rPr>
  </w:style>
  <w:style w:type="paragraph" w:styleId="27">
    <w:name w:val="Body Text Indent 2"/>
    <w:basedOn w:val="a3"/>
    <w:link w:val="28"/>
    <w:rsid w:val="00850C73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8">
    <w:name w:val="Основной текст с отступом 2 Знак"/>
    <w:link w:val="27"/>
    <w:rsid w:val="00475C01"/>
    <w:rPr>
      <w:b/>
      <w:snapToGrid w:val="0"/>
    </w:rPr>
  </w:style>
  <w:style w:type="paragraph" w:styleId="36">
    <w:name w:val="Body Text 3"/>
    <w:basedOn w:val="a3"/>
    <w:link w:val="37"/>
    <w:rsid w:val="00850C73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rsid w:val="00475C01"/>
    <w:rPr>
      <w:sz w:val="16"/>
      <w:szCs w:val="16"/>
    </w:rPr>
  </w:style>
  <w:style w:type="numbering" w:styleId="111111">
    <w:name w:val="Outline List 2"/>
    <w:basedOn w:val="a6"/>
    <w:rsid w:val="00850C73"/>
    <w:pPr>
      <w:numPr>
        <w:numId w:val="36"/>
      </w:numPr>
    </w:pPr>
  </w:style>
  <w:style w:type="numbering" w:styleId="1ai">
    <w:name w:val="Outline List 1"/>
    <w:basedOn w:val="a6"/>
    <w:rsid w:val="00850C73"/>
    <w:pPr>
      <w:numPr>
        <w:numId w:val="37"/>
      </w:numPr>
    </w:pPr>
  </w:style>
  <w:style w:type="paragraph" w:styleId="afc">
    <w:name w:val="annotation text"/>
    <w:basedOn w:val="a3"/>
    <w:link w:val="affa"/>
    <w:rsid w:val="00850C73"/>
    <w:rPr>
      <w:sz w:val="20"/>
    </w:rPr>
  </w:style>
  <w:style w:type="character" w:customStyle="1" w:styleId="affa">
    <w:name w:val="Текст примечания Знак"/>
    <w:basedOn w:val="a4"/>
    <w:link w:val="afc"/>
    <w:rsid w:val="00475C01"/>
  </w:style>
  <w:style w:type="paragraph" w:styleId="43">
    <w:name w:val="List 4"/>
    <w:basedOn w:val="a3"/>
    <w:rsid w:val="00850C73"/>
    <w:pPr>
      <w:ind w:left="1132" w:hanging="283"/>
    </w:pPr>
  </w:style>
  <w:style w:type="paragraph" w:styleId="29">
    <w:name w:val="Body Text 2"/>
    <w:basedOn w:val="a3"/>
    <w:link w:val="2a"/>
    <w:rsid w:val="00850C73"/>
    <w:pPr>
      <w:spacing w:after="120" w:line="480" w:lineRule="auto"/>
    </w:pPr>
  </w:style>
  <w:style w:type="character" w:customStyle="1" w:styleId="2a">
    <w:name w:val="Основной текст 2 Знак"/>
    <w:link w:val="29"/>
    <w:rsid w:val="00475C01"/>
    <w:rPr>
      <w:sz w:val="24"/>
    </w:rPr>
  </w:style>
  <w:style w:type="paragraph" w:styleId="38">
    <w:name w:val="Body Text Indent 3"/>
    <w:basedOn w:val="a3"/>
    <w:link w:val="39"/>
    <w:rsid w:val="00850C73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link w:val="38"/>
    <w:rsid w:val="00475C01"/>
    <w:rPr>
      <w:sz w:val="16"/>
      <w:szCs w:val="16"/>
    </w:rPr>
  </w:style>
  <w:style w:type="paragraph" w:styleId="affb">
    <w:name w:val="Salutation"/>
    <w:basedOn w:val="a3"/>
    <w:next w:val="a3"/>
    <w:link w:val="affc"/>
    <w:rsid w:val="00850C73"/>
  </w:style>
  <w:style w:type="character" w:customStyle="1" w:styleId="affc">
    <w:name w:val="Приветствие Знак"/>
    <w:link w:val="affb"/>
    <w:rsid w:val="00475C01"/>
    <w:rPr>
      <w:sz w:val="24"/>
    </w:rPr>
  </w:style>
  <w:style w:type="paragraph" w:styleId="affd">
    <w:name w:val="List Continue"/>
    <w:basedOn w:val="a3"/>
    <w:rsid w:val="00850C73"/>
    <w:pPr>
      <w:spacing w:after="120"/>
      <w:ind w:left="283"/>
    </w:pPr>
  </w:style>
  <w:style w:type="paragraph" w:styleId="2b">
    <w:name w:val="List Continue 2"/>
    <w:basedOn w:val="a3"/>
    <w:rsid w:val="00850C73"/>
    <w:pPr>
      <w:spacing w:after="120"/>
      <w:ind w:left="566"/>
    </w:pPr>
  </w:style>
  <w:style w:type="paragraph" w:styleId="3a">
    <w:name w:val="List Continue 3"/>
    <w:basedOn w:val="a3"/>
    <w:rsid w:val="00850C73"/>
    <w:pPr>
      <w:spacing w:after="120"/>
      <w:ind w:left="849"/>
    </w:pPr>
  </w:style>
  <w:style w:type="paragraph" w:styleId="44">
    <w:name w:val="List Continue 4"/>
    <w:basedOn w:val="a3"/>
    <w:rsid w:val="00850C73"/>
    <w:pPr>
      <w:spacing w:after="120"/>
      <w:ind w:left="1132"/>
    </w:pPr>
  </w:style>
  <w:style w:type="paragraph" w:styleId="53">
    <w:name w:val="List Continue 5"/>
    <w:basedOn w:val="a3"/>
    <w:rsid w:val="00850C73"/>
    <w:pPr>
      <w:spacing w:after="120"/>
      <w:ind w:left="1415"/>
    </w:pPr>
  </w:style>
  <w:style w:type="table" w:styleId="1f4">
    <w:name w:val="Table Simple 1"/>
    <w:basedOn w:val="a5"/>
    <w:rsid w:val="00850C7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imple 2"/>
    <w:basedOn w:val="a5"/>
    <w:rsid w:val="00850C7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5">
    <w:name w:val="Table Grid 1"/>
    <w:basedOn w:val="a5"/>
    <w:rsid w:val="00850C7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Grid 2"/>
    <w:basedOn w:val="a5"/>
    <w:rsid w:val="00850C7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rsid w:val="00850C7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Grid 4"/>
    <w:basedOn w:val="a5"/>
    <w:rsid w:val="00850C7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5"/>
    <w:rsid w:val="00850C7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5"/>
    <w:rsid w:val="00850C7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e">
    <w:name w:val="Table Contemporary"/>
    <w:basedOn w:val="a5"/>
    <w:rsid w:val="00850C7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2e">
    <w:name w:val="List 2"/>
    <w:basedOn w:val="a3"/>
    <w:rsid w:val="00850C73"/>
    <w:pPr>
      <w:ind w:left="566" w:hanging="283"/>
    </w:pPr>
  </w:style>
  <w:style w:type="paragraph" w:styleId="3d">
    <w:name w:val="List 3"/>
    <w:basedOn w:val="a3"/>
    <w:rsid w:val="00850C73"/>
    <w:pPr>
      <w:ind w:left="849" w:hanging="283"/>
    </w:pPr>
  </w:style>
  <w:style w:type="paragraph" w:styleId="55">
    <w:name w:val="List 5"/>
    <w:basedOn w:val="a3"/>
    <w:rsid w:val="00850C73"/>
    <w:pPr>
      <w:ind w:left="1415" w:hanging="283"/>
    </w:pPr>
  </w:style>
  <w:style w:type="table" w:styleId="afff">
    <w:name w:val="Table Professional"/>
    <w:basedOn w:val="a5"/>
    <w:rsid w:val="00850C7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1">
    <w:name w:val="Outline List 3"/>
    <w:basedOn w:val="a6"/>
    <w:rsid w:val="00850C73"/>
    <w:pPr>
      <w:numPr>
        <w:numId w:val="51"/>
      </w:numPr>
    </w:pPr>
  </w:style>
  <w:style w:type="table" w:styleId="1f6">
    <w:name w:val="Table Columns 1"/>
    <w:basedOn w:val="a5"/>
    <w:rsid w:val="00850C7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5"/>
    <w:rsid w:val="00850C7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rsid w:val="00850C7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rsid w:val="00850C7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5"/>
    <w:rsid w:val="00850C7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5"/>
    <w:rsid w:val="00850C7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5"/>
    <w:rsid w:val="00850C7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5"/>
    <w:rsid w:val="00850C7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rsid w:val="00850C7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rsid w:val="00850C7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rsid w:val="00850C7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rsid w:val="00850C7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rsid w:val="00850C7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0">
    <w:name w:val="Plain Text"/>
    <w:basedOn w:val="a3"/>
    <w:link w:val="afff1"/>
    <w:rsid w:val="00850C73"/>
    <w:rPr>
      <w:rFonts w:ascii="Courier New" w:hAnsi="Courier New" w:cs="Courier New"/>
      <w:sz w:val="20"/>
    </w:rPr>
  </w:style>
  <w:style w:type="character" w:customStyle="1" w:styleId="afff1">
    <w:name w:val="Текст Знак"/>
    <w:link w:val="afff0"/>
    <w:rsid w:val="00475C01"/>
    <w:rPr>
      <w:rFonts w:ascii="Courier New" w:hAnsi="Courier New" w:cs="Courier New"/>
    </w:rPr>
  </w:style>
  <w:style w:type="table" w:styleId="afff2">
    <w:name w:val="Table Theme"/>
    <w:basedOn w:val="a5"/>
    <w:rsid w:val="00850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7">
    <w:name w:val="Table Colorful 1"/>
    <w:basedOn w:val="a5"/>
    <w:rsid w:val="00850C7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5"/>
    <w:rsid w:val="00850C7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rsid w:val="00850C7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3"/>
    <w:rsid w:val="00850C73"/>
    <w:pPr>
      <w:spacing w:after="120"/>
      <w:ind w:left="1440" w:right="1440"/>
    </w:pPr>
  </w:style>
  <w:style w:type="paragraph" w:styleId="afff4">
    <w:name w:val="Message Header"/>
    <w:basedOn w:val="a3"/>
    <w:link w:val="afff5"/>
    <w:rsid w:val="00850C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5">
    <w:name w:val="Шапка Знак"/>
    <w:link w:val="afff4"/>
    <w:rsid w:val="00475C01"/>
    <w:rPr>
      <w:rFonts w:ascii="Arial" w:hAnsi="Arial" w:cs="Arial"/>
      <w:sz w:val="24"/>
      <w:shd w:val="pct20" w:color="auto" w:fill="auto"/>
    </w:rPr>
  </w:style>
  <w:style w:type="paragraph" w:styleId="47">
    <w:name w:val="index 4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3"/>
    <w:next w:val="a3"/>
    <w:autoRedefine/>
    <w:rsid w:val="00850C73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3"/>
    <w:rsid w:val="00850C73"/>
    <w:pPr>
      <w:numPr>
        <w:numId w:val="41"/>
      </w:numPr>
      <w:ind w:left="0" w:firstLine="0"/>
    </w:pPr>
  </w:style>
  <w:style w:type="paragraph" w:styleId="a">
    <w:name w:val="List Number"/>
    <w:aliases w:val="Нумерованный"/>
    <w:basedOn w:val="a3"/>
    <w:rsid w:val="00850C73"/>
    <w:pPr>
      <w:numPr>
        <w:numId w:val="50"/>
      </w:numPr>
      <w:ind w:left="0" w:firstLine="0"/>
    </w:pPr>
  </w:style>
  <w:style w:type="table" w:styleId="-10">
    <w:name w:val="Table Web 1"/>
    <w:basedOn w:val="a5"/>
    <w:rsid w:val="00850C7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5"/>
    <w:rsid w:val="00850C7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5"/>
    <w:rsid w:val="00850C7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Note Heading"/>
    <w:basedOn w:val="a3"/>
    <w:next w:val="a3"/>
    <w:link w:val="afff7"/>
    <w:rsid w:val="00850C73"/>
  </w:style>
  <w:style w:type="character" w:customStyle="1" w:styleId="afff7">
    <w:name w:val="Заголовок записки Знак"/>
    <w:link w:val="afff6"/>
    <w:rsid w:val="00475C01"/>
    <w:rPr>
      <w:sz w:val="24"/>
    </w:rPr>
  </w:style>
  <w:style w:type="character" w:styleId="afff8">
    <w:name w:val="annotation reference"/>
    <w:rsid w:val="00850C73"/>
    <w:rPr>
      <w:sz w:val="16"/>
      <w:szCs w:val="16"/>
    </w:rPr>
  </w:style>
  <w:style w:type="table" w:styleId="afff9">
    <w:name w:val="Table Elegant"/>
    <w:basedOn w:val="a5"/>
    <w:rsid w:val="00850C7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5"/>
    <w:rsid w:val="00850C7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Subtle 2"/>
    <w:basedOn w:val="a5"/>
    <w:rsid w:val="00850C7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5"/>
    <w:rsid w:val="00850C7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5"/>
    <w:rsid w:val="00850C7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lassic 3"/>
    <w:basedOn w:val="a5"/>
    <w:rsid w:val="00850C7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5"/>
    <w:rsid w:val="00850C7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a">
    <w:name w:val="Body Text First Indent"/>
    <w:basedOn w:val="af4"/>
    <w:link w:val="afffb"/>
    <w:rsid w:val="00850C73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link w:val="afffa"/>
    <w:rsid w:val="00475C01"/>
    <w:rPr>
      <w:sz w:val="24"/>
    </w:rPr>
  </w:style>
  <w:style w:type="paragraph" w:styleId="2f3">
    <w:name w:val="Body Text First Indent 2"/>
    <w:basedOn w:val="af8"/>
    <w:link w:val="2f4"/>
    <w:rsid w:val="00850C73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4">
    <w:name w:val="Красная строка 2 Знак"/>
    <w:link w:val="2f3"/>
    <w:rsid w:val="00475C01"/>
    <w:rPr>
      <w:sz w:val="24"/>
      <w:szCs w:val="24"/>
    </w:rPr>
  </w:style>
  <w:style w:type="paragraph" w:styleId="20">
    <w:name w:val="List Bullet 2"/>
    <w:basedOn w:val="a3"/>
    <w:rsid w:val="00850C73"/>
    <w:pPr>
      <w:numPr>
        <w:numId w:val="42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3"/>
    <w:autoRedefine/>
    <w:rsid w:val="00850C73"/>
    <w:pPr>
      <w:widowControl w:val="0"/>
      <w:numPr>
        <w:numId w:val="43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3"/>
    <w:rsid w:val="00850C73"/>
    <w:pPr>
      <w:numPr>
        <w:numId w:val="44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3"/>
    <w:rsid w:val="00850C73"/>
    <w:pPr>
      <w:numPr>
        <w:numId w:val="45"/>
      </w:numPr>
      <w:tabs>
        <w:tab w:val="clear" w:pos="1492"/>
        <w:tab w:val="num" w:pos="360"/>
      </w:tabs>
      <w:ind w:left="0" w:firstLine="0"/>
    </w:pPr>
  </w:style>
  <w:style w:type="paragraph" w:styleId="2">
    <w:name w:val="List Number 2"/>
    <w:basedOn w:val="a3"/>
    <w:rsid w:val="00850C73"/>
    <w:pPr>
      <w:numPr>
        <w:numId w:val="46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3"/>
    <w:rsid w:val="00850C73"/>
    <w:pPr>
      <w:numPr>
        <w:numId w:val="47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3"/>
    <w:rsid w:val="00850C73"/>
    <w:pPr>
      <w:numPr>
        <w:numId w:val="48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3"/>
    <w:rsid w:val="00850C73"/>
    <w:pPr>
      <w:numPr>
        <w:numId w:val="49"/>
      </w:numPr>
      <w:tabs>
        <w:tab w:val="clear" w:pos="1492"/>
        <w:tab w:val="num" w:pos="360"/>
      </w:tabs>
      <w:ind w:left="0" w:firstLine="0"/>
    </w:pPr>
  </w:style>
  <w:style w:type="table" w:styleId="1fa">
    <w:name w:val="Table 3D effects 1"/>
    <w:basedOn w:val="a5"/>
    <w:rsid w:val="00850C7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5"/>
    <w:rsid w:val="00850C7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3D effects 3"/>
    <w:basedOn w:val="a5"/>
    <w:rsid w:val="00850C7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c">
    <w:name w:val="Normal Indent"/>
    <w:basedOn w:val="a3"/>
    <w:rsid w:val="00850C73"/>
    <w:pPr>
      <w:ind w:left="708"/>
    </w:pPr>
  </w:style>
  <w:style w:type="paragraph" w:styleId="afffd">
    <w:name w:val="table of figures"/>
    <w:aliases w:val="Перечень рисунков_ASFK"/>
    <w:basedOn w:val="a3"/>
    <w:next w:val="a3"/>
    <w:uiPriority w:val="99"/>
    <w:rsid w:val="00850C73"/>
    <w:pPr>
      <w:tabs>
        <w:tab w:val="left" w:pos="1134"/>
        <w:tab w:val="left" w:pos="1418"/>
        <w:tab w:val="right" w:leader="dot" w:pos="9628"/>
      </w:tabs>
      <w:ind w:left="1134" w:right="567" w:hanging="1134"/>
      <w:jc w:val="left"/>
    </w:pPr>
    <w:rPr>
      <w:noProof/>
    </w:rPr>
  </w:style>
  <w:style w:type="table" w:styleId="afffe">
    <w:name w:val="Table Grid"/>
    <w:basedOn w:val="a5"/>
    <w:rsid w:val="00850C73"/>
    <w:pPr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9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42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9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29.png"/><Relationship Id="rId159" Type="http://schemas.openxmlformats.org/officeDocument/2006/relationships/image" Target="media/image150.png"/><Relationship Id="rId170" Type="http://schemas.openxmlformats.org/officeDocument/2006/relationships/image" Target="media/image161.png"/><Relationship Id="rId191" Type="http://schemas.openxmlformats.org/officeDocument/2006/relationships/image" Target="media/image182.png"/><Relationship Id="rId205" Type="http://schemas.openxmlformats.org/officeDocument/2006/relationships/image" Target="media/image196.png"/><Relationship Id="rId226" Type="http://schemas.openxmlformats.org/officeDocument/2006/relationships/image" Target="media/image217.png"/><Relationship Id="rId247" Type="http://schemas.openxmlformats.org/officeDocument/2006/relationships/image" Target="media/image238.png"/><Relationship Id="rId107" Type="http://schemas.openxmlformats.org/officeDocument/2006/relationships/image" Target="media/image101.png"/><Relationship Id="rId268" Type="http://schemas.openxmlformats.org/officeDocument/2006/relationships/image" Target="media/image259.png"/><Relationship Id="rId289" Type="http://schemas.openxmlformats.org/officeDocument/2006/relationships/theme" Target="theme/theme1.xm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19.png"/><Relationship Id="rId149" Type="http://schemas.openxmlformats.org/officeDocument/2006/relationships/image" Target="media/image140.png"/><Relationship Id="rId5" Type="http://schemas.openxmlformats.org/officeDocument/2006/relationships/webSettings" Target="webSettings.xml"/><Relationship Id="rId95" Type="http://schemas.openxmlformats.org/officeDocument/2006/relationships/image" Target="media/image89.png"/><Relationship Id="rId160" Type="http://schemas.openxmlformats.org/officeDocument/2006/relationships/image" Target="media/image151.png"/><Relationship Id="rId181" Type="http://schemas.openxmlformats.org/officeDocument/2006/relationships/image" Target="media/image172.png"/><Relationship Id="rId216" Type="http://schemas.openxmlformats.org/officeDocument/2006/relationships/image" Target="media/image207.png"/><Relationship Id="rId237" Type="http://schemas.openxmlformats.org/officeDocument/2006/relationships/image" Target="media/image228.png"/><Relationship Id="rId258" Type="http://schemas.openxmlformats.org/officeDocument/2006/relationships/image" Target="media/image249.png"/><Relationship Id="rId279" Type="http://schemas.openxmlformats.org/officeDocument/2006/relationships/image" Target="media/image270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0.png"/><Relationship Id="rId85" Type="http://schemas.openxmlformats.org/officeDocument/2006/relationships/image" Target="media/image79.png"/><Relationship Id="rId150" Type="http://schemas.openxmlformats.org/officeDocument/2006/relationships/image" Target="media/image141.png"/><Relationship Id="rId171" Type="http://schemas.openxmlformats.org/officeDocument/2006/relationships/image" Target="media/image162.png"/><Relationship Id="rId192" Type="http://schemas.openxmlformats.org/officeDocument/2006/relationships/image" Target="media/image183.png"/><Relationship Id="rId206" Type="http://schemas.openxmlformats.org/officeDocument/2006/relationships/image" Target="media/image197.png"/><Relationship Id="rId227" Type="http://schemas.openxmlformats.org/officeDocument/2006/relationships/image" Target="media/image218.png"/><Relationship Id="rId248" Type="http://schemas.openxmlformats.org/officeDocument/2006/relationships/image" Target="media/image239.png"/><Relationship Id="rId269" Type="http://schemas.openxmlformats.org/officeDocument/2006/relationships/image" Target="media/image26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0.png"/><Relationship Id="rId280" Type="http://schemas.openxmlformats.org/officeDocument/2006/relationships/image" Target="media/image271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1.png"/><Relationship Id="rId161" Type="http://schemas.openxmlformats.org/officeDocument/2006/relationships/image" Target="media/image152.png"/><Relationship Id="rId182" Type="http://schemas.openxmlformats.org/officeDocument/2006/relationships/image" Target="media/image173.png"/><Relationship Id="rId217" Type="http://schemas.openxmlformats.org/officeDocument/2006/relationships/image" Target="media/image208.png"/><Relationship Id="rId6" Type="http://schemas.openxmlformats.org/officeDocument/2006/relationships/footnotes" Target="footnotes.xml"/><Relationship Id="rId238" Type="http://schemas.openxmlformats.org/officeDocument/2006/relationships/image" Target="media/image229.png"/><Relationship Id="rId259" Type="http://schemas.openxmlformats.org/officeDocument/2006/relationships/image" Target="media/image250.png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270" Type="http://schemas.openxmlformats.org/officeDocument/2006/relationships/image" Target="media/image261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1.png"/><Relationship Id="rId151" Type="http://schemas.openxmlformats.org/officeDocument/2006/relationships/image" Target="media/image142.png"/><Relationship Id="rId172" Type="http://schemas.openxmlformats.org/officeDocument/2006/relationships/image" Target="media/image163.png"/><Relationship Id="rId193" Type="http://schemas.openxmlformats.org/officeDocument/2006/relationships/image" Target="media/image184.png"/><Relationship Id="rId207" Type="http://schemas.openxmlformats.org/officeDocument/2006/relationships/image" Target="media/image198.png"/><Relationship Id="rId228" Type="http://schemas.openxmlformats.org/officeDocument/2006/relationships/image" Target="media/image219.png"/><Relationship Id="rId249" Type="http://schemas.openxmlformats.org/officeDocument/2006/relationships/image" Target="media/image240.png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260" Type="http://schemas.openxmlformats.org/officeDocument/2006/relationships/image" Target="media/image251.png"/><Relationship Id="rId281" Type="http://schemas.openxmlformats.org/officeDocument/2006/relationships/image" Target="media/image272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2.png"/><Relationship Id="rId141" Type="http://schemas.openxmlformats.org/officeDocument/2006/relationships/image" Target="media/image132.png"/><Relationship Id="rId146" Type="http://schemas.openxmlformats.org/officeDocument/2006/relationships/image" Target="media/image137.png"/><Relationship Id="rId167" Type="http://schemas.openxmlformats.org/officeDocument/2006/relationships/image" Target="media/image158.png"/><Relationship Id="rId188" Type="http://schemas.openxmlformats.org/officeDocument/2006/relationships/image" Target="media/image179.png"/><Relationship Id="rId7" Type="http://schemas.openxmlformats.org/officeDocument/2006/relationships/endnotes" Target="endnotes.xml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3.png"/><Relationship Id="rId183" Type="http://schemas.openxmlformats.org/officeDocument/2006/relationships/image" Target="media/image174.png"/><Relationship Id="rId213" Type="http://schemas.openxmlformats.org/officeDocument/2006/relationships/image" Target="media/image204.png"/><Relationship Id="rId218" Type="http://schemas.openxmlformats.org/officeDocument/2006/relationships/image" Target="media/image209.png"/><Relationship Id="rId234" Type="http://schemas.openxmlformats.org/officeDocument/2006/relationships/image" Target="media/image225.png"/><Relationship Id="rId239" Type="http://schemas.openxmlformats.org/officeDocument/2006/relationships/image" Target="media/image230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250" Type="http://schemas.openxmlformats.org/officeDocument/2006/relationships/image" Target="media/image241.png"/><Relationship Id="rId255" Type="http://schemas.openxmlformats.org/officeDocument/2006/relationships/image" Target="media/image246.png"/><Relationship Id="rId271" Type="http://schemas.openxmlformats.org/officeDocument/2006/relationships/image" Target="media/image262.png"/><Relationship Id="rId276" Type="http://schemas.openxmlformats.org/officeDocument/2006/relationships/image" Target="media/image267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2.png"/><Relationship Id="rId136" Type="http://schemas.openxmlformats.org/officeDocument/2006/relationships/image" Target="media/image127.png"/><Relationship Id="rId157" Type="http://schemas.openxmlformats.org/officeDocument/2006/relationships/image" Target="media/image148.png"/><Relationship Id="rId178" Type="http://schemas.openxmlformats.org/officeDocument/2006/relationships/image" Target="media/image169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3.png"/><Relationship Id="rId173" Type="http://schemas.openxmlformats.org/officeDocument/2006/relationships/image" Target="media/image164.png"/><Relationship Id="rId194" Type="http://schemas.openxmlformats.org/officeDocument/2006/relationships/image" Target="media/image185.png"/><Relationship Id="rId199" Type="http://schemas.openxmlformats.org/officeDocument/2006/relationships/image" Target="media/image190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image" Target="media/image220.png"/><Relationship Id="rId19" Type="http://schemas.openxmlformats.org/officeDocument/2006/relationships/image" Target="media/image13.png"/><Relationship Id="rId224" Type="http://schemas.openxmlformats.org/officeDocument/2006/relationships/image" Target="media/image215.png"/><Relationship Id="rId240" Type="http://schemas.openxmlformats.org/officeDocument/2006/relationships/image" Target="media/image231.png"/><Relationship Id="rId245" Type="http://schemas.openxmlformats.org/officeDocument/2006/relationships/image" Target="media/image236.png"/><Relationship Id="rId261" Type="http://schemas.openxmlformats.org/officeDocument/2006/relationships/image" Target="media/image252.png"/><Relationship Id="rId266" Type="http://schemas.openxmlformats.org/officeDocument/2006/relationships/image" Target="media/image257.png"/><Relationship Id="rId287" Type="http://schemas.openxmlformats.org/officeDocument/2006/relationships/footer" Target="footer4.xml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17.png"/><Relationship Id="rId147" Type="http://schemas.openxmlformats.org/officeDocument/2006/relationships/image" Target="media/image138.png"/><Relationship Id="rId168" Type="http://schemas.openxmlformats.org/officeDocument/2006/relationships/image" Target="media/image159.png"/><Relationship Id="rId282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3.png"/><Relationship Id="rId163" Type="http://schemas.openxmlformats.org/officeDocument/2006/relationships/image" Target="media/image154.png"/><Relationship Id="rId184" Type="http://schemas.openxmlformats.org/officeDocument/2006/relationships/image" Target="media/image175.png"/><Relationship Id="rId189" Type="http://schemas.openxmlformats.org/officeDocument/2006/relationships/image" Target="media/image180.png"/><Relationship Id="rId219" Type="http://schemas.openxmlformats.org/officeDocument/2006/relationships/image" Target="media/image210.png"/><Relationship Id="rId3" Type="http://schemas.openxmlformats.org/officeDocument/2006/relationships/styles" Target="styles.xml"/><Relationship Id="rId214" Type="http://schemas.openxmlformats.org/officeDocument/2006/relationships/image" Target="media/image205.png"/><Relationship Id="rId230" Type="http://schemas.openxmlformats.org/officeDocument/2006/relationships/image" Target="media/image221.png"/><Relationship Id="rId235" Type="http://schemas.openxmlformats.org/officeDocument/2006/relationships/image" Target="media/image226.png"/><Relationship Id="rId251" Type="http://schemas.openxmlformats.org/officeDocument/2006/relationships/image" Target="media/image242.png"/><Relationship Id="rId256" Type="http://schemas.openxmlformats.org/officeDocument/2006/relationships/image" Target="media/image247.png"/><Relationship Id="rId277" Type="http://schemas.openxmlformats.org/officeDocument/2006/relationships/image" Target="media/image268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28.png"/><Relationship Id="rId158" Type="http://schemas.openxmlformats.org/officeDocument/2006/relationships/image" Target="media/image149.png"/><Relationship Id="rId272" Type="http://schemas.openxmlformats.org/officeDocument/2006/relationships/image" Target="media/image26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3.png"/><Relationship Id="rId153" Type="http://schemas.openxmlformats.org/officeDocument/2006/relationships/image" Target="media/image144.png"/><Relationship Id="rId174" Type="http://schemas.openxmlformats.org/officeDocument/2006/relationships/image" Target="media/image165.png"/><Relationship Id="rId179" Type="http://schemas.openxmlformats.org/officeDocument/2006/relationships/image" Target="media/image170.png"/><Relationship Id="rId195" Type="http://schemas.openxmlformats.org/officeDocument/2006/relationships/image" Target="media/image186.png"/><Relationship Id="rId209" Type="http://schemas.openxmlformats.org/officeDocument/2006/relationships/image" Target="media/image200.png"/><Relationship Id="rId190" Type="http://schemas.openxmlformats.org/officeDocument/2006/relationships/image" Target="media/image181.png"/><Relationship Id="rId204" Type="http://schemas.openxmlformats.org/officeDocument/2006/relationships/image" Target="media/image195.png"/><Relationship Id="rId220" Type="http://schemas.openxmlformats.org/officeDocument/2006/relationships/image" Target="media/image211.png"/><Relationship Id="rId225" Type="http://schemas.openxmlformats.org/officeDocument/2006/relationships/image" Target="media/image216.png"/><Relationship Id="rId241" Type="http://schemas.openxmlformats.org/officeDocument/2006/relationships/image" Target="media/image232.gif"/><Relationship Id="rId246" Type="http://schemas.openxmlformats.org/officeDocument/2006/relationships/image" Target="media/image237.png"/><Relationship Id="rId267" Type="http://schemas.openxmlformats.org/officeDocument/2006/relationships/image" Target="media/image258.png"/><Relationship Id="rId288" Type="http://schemas.openxmlformats.org/officeDocument/2006/relationships/fontTable" Target="fontTable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18.png"/><Relationship Id="rId262" Type="http://schemas.openxmlformats.org/officeDocument/2006/relationships/image" Target="media/image253.png"/><Relationship Id="rId283" Type="http://schemas.openxmlformats.org/officeDocument/2006/relationships/header" Target="header3.xml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4.png"/><Relationship Id="rId148" Type="http://schemas.openxmlformats.org/officeDocument/2006/relationships/image" Target="media/image139.png"/><Relationship Id="rId164" Type="http://schemas.openxmlformats.org/officeDocument/2006/relationships/image" Target="media/image155.png"/><Relationship Id="rId169" Type="http://schemas.openxmlformats.org/officeDocument/2006/relationships/image" Target="media/image160.png"/><Relationship Id="rId185" Type="http://schemas.openxmlformats.org/officeDocument/2006/relationships/image" Target="media/image17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image" Target="media/image171.png"/><Relationship Id="rId210" Type="http://schemas.openxmlformats.org/officeDocument/2006/relationships/image" Target="media/image201.png"/><Relationship Id="rId215" Type="http://schemas.openxmlformats.org/officeDocument/2006/relationships/image" Target="media/image206.png"/><Relationship Id="rId236" Type="http://schemas.openxmlformats.org/officeDocument/2006/relationships/image" Target="media/image227.png"/><Relationship Id="rId257" Type="http://schemas.openxmlformats.org/officeDocument/2006/relationships/image" Target="media/image248.png"/><Relationship Id="rId278" Type="http://schemas.openxmlformats.org/officeDocument/2006/relationships/image" Target="media/image269.png"/><Relationship Id="rId26" Type="http://schemas.openxmlformats.org/officeDocument/2006/relationships/image" Target="media/image20.png"/><Relationship Id="rId231" Type="http://schemas.openxmlformats.org/officeDocument/2006/relationships/image" Target="media/image222.png"/><Relationship Id="rId252" Type="http://schemas.openxmlformats.org/officeDocument/2006/relationships/image" Target="media/image243.png"/><Relationship Id="rId273" Type="http://schemas.openxmlformats.org/officeDocument/2006/relationships/image" Target="media/image264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4.png"/><Relationship Id="rId154" Type="http://schemas.openxmlformats.org/officeDocument/2006/relationships/image" Target="media/image145.png"/><Relationship Id="rId175" Type="http://schemas.openxmlformats.org/officeDocument/2006/relationships/image" Target="media/image166.png"/><Relationship Id="rId196" Type="http://schemas.openxmlformats.org/officeDocument/2006/relationships/image" Target="media/image187.png"/><Relationship Id="rId200" Type="http://schemas.openxmlformats.org/officeDocument/2006/relationships/image" Target="media/image191.png"/><Relationship Id="rId16" Type="http://schemas.openxmlformats.org/officeDocument/2006/relationships/image" Target="media/image10.png"/><Relationship Id="rId221" Type="http://schemas.openxmlformats.org/officeDocument/2006/relationships/image" Target="media/image212.png"/><Relationship Id="rId242" Type="http://schemas.openxmlformats.org/officeDocument/2006/relationships/image" Target="media/image233.png"/><Relationship Id="rId263" Type="http://schemas.openxmlformats.org/officeDocument/2006/relationships/image" Target="media/image254.png"/><Relationship Id="rId284" Type="http://schemas.openxmlformats.org/officeDocument/2006/relationships/footer" Target="footer2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3.png"/><Relationship Id="rId144" Type="http://schemas.openxmlformats.org/officeDocument/2006/relationships/image" Target="media/image135.png"/><Relationship Id="rId90" Type="http://schemas.openxmlformats.org/officeDocument/2006/relationships/image" Target="media/image84.png"/><Relationship Id="rId165" Type="http://schemas.openxmlformats.org/officeDocument/2006/relationships/image" Target="media/image156.png"/><Relationship Id="rId186" Type="http://schemas.openxmlformats.org/officeDocument/2006/relationships/image" Target="media/image177.png"/><Relationship Id="rId211" Type="http://schemas.openxmlformats.org/officeDocument/2006/relationships/image" Target="media/image202.png"/><Relationship Id="rId232" Type="http://schemas.openxmlformats.org/officeDocument/2006/relationships/image" Target="media/image223.png"/><Relationship Id="rId253" Type="http://schemas.openxmlformats.org/officeDocument/2006/relationships/image" Target="media/image244.png"/><Relationship Id="rId274" Type="http://schemas.openxmlformats.org/officeDocument/2006/relationships/image" Target="media/image26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5.png"/><Relationship Id="rId80" Type="http://schemas.openxmlformats.org/officeDocument/2006/relationships/image" Target="media/image74.png"/><Relationship Id="rId155" Type="http://schemas.openxmlformats.org/officeDocument/2006/relationships/image" Target="media/image146.png"/><Relationship Id="rId176" Type="http://schemas.openxmlformats.org/officeDocument/2006/relationships/image" Target="media/image167.png"/><Relationship Id="rId197" Type="http://schemas.openxmlformats.org/officeDocument/2006/relationships/image" Target="media/image188.png"/><Relationship Id="rId201" Type="http://schemas.openxmlformats.org/officeDocument/2006/relationships/image" Target="media/image192.png"/><Relationship Id="rId222" Type="http://schemas.openxmlformats.org/officeDocument/2006/relationships/image" Target="media/image213.png"/><Relationship Id="rId243" Type="http://schemas.openxmlformats.org/officeDocument/2006/relationships/image" Target="media/image234.png"/><Relationship Id="rId264" Type="http://schemas.openxmlformats.org/officeDocument/2006/relationships/image" Target="media/image255.png"/><Relationship Id="rId285" Type="http://schemas.openxmlformats.org/officeDocument/2006/relationships/footer" Target="footer3.xml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6.png"/><Relationship Id="rId166" Type="http://schemas.openxmlformats.org/officeDocument/2006/relationships/image" Target="media/image157.png"/><Relationship Id="rId187" Type="http://schemas.openxmlformats.org/officeDocument/2006/relationships/image" Target="media/image178.png"/><Relationship Id="rId1" Type="http://schemas.openxmlformats.org/officeDocument/2006/relationships/customXml" Target="../customXml/item1.xml"/><Relationship Id="rId212" Type="http://schemas.openxmlformats.org/officeDocument/2006/relationships/image" Target="media/image203.png"/><Relationship Id="rId233" Type="http://schemas.openxmlformats.org/officeDocument/2006/relationships/image" Target="media/image224.png"/><Relationship Id="rId254" Type="http://schemas.openxmlformats.org/officeDocument/2006/relationships/image" Target="media/image245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275" Type="http://schemas.openxmlformats.org/officeDocument/2006/relationships/image" Target="media/image266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6.png"/><Relationship Id="rId156" Type="http://schemas.openxmlformats.org/officeDocument/2006/relationships/image" Target="media/image147.png"/><Relationship Id="rId177" Type="http://schemas.openxmlformats.org/officeDocument/2006/relationships/image" Target="media/image168.png"/><Relationship Id="rId198" Type="http://schemas.openxmlformats.org/officeDocument/2006/relationships/image" Target="media/image189.png"/><Relationship Id="rId202" Type="http://schemas.openxmlformats.org/officeDocument/2006/relationships/image" Target="media/image193.png"/><Relationship Id="rId223" Type="http://schemas.openxmlformats.org/officeDocument/2006/relationships/image" Target="media/image214.png"/><Relationship Id="rId244" Type="http://schemas.openxmlformats.org/officeDocument/2006/relationships/image" Target="media/image235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56.png"/><Relationship Id="rId286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AppData\Roaming\Microsoft\&#1064;&#1072;&#1073;&#1083;&#1086;&#1085;&#1099;\Template_ASFK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7BDE7-20E0-4B37-ADC1-44926AC91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Template_ASFK_(РП_РА).dot</Template>
  <TotalTime>1430</TotalTime>
  <Pages>155</Pages>
  <Words>27668</Words>
  <Characters>157713</Characters>
  <Application>Microsoft Office Word</Application>
  <DocSecurity>0</DocSecurity>
  <Lines>1314</Lines>
  <Paragraphs>370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ПРИНЦИПЫ РАБОТЫ С ПОРТАЛОМ АСФК ДЛЯ ДУБП</vt:lpstr>
    </vt:vector>
  </TitlesOfParts>
  <Company>OTR</Company>
  <LinksUpToDate>false</LinksUpToDate>
  <CharactersWithSpaces>185011</CharactersWithSpaces>
  <SharedDoc>false</SharedDoc>
  <HLinks>
    <vt:vector size="1638" baseType="variant">
      <vt:variant>
        <vt:i4>1769530</vt:i4>
      </vt:variant>
      <vt:variant>
        <vt:i4>1666</vt:i4>
      </vt:variant>
      <vt:variant>
        <vt:i4>0</vt:i4>
      </vt:variant>
      <vt:variant>
        <vt:i4>5</vt:i4>
      </vt:variant>
      <vt:variant>
        <vt:lpwstr/>
      </vt:variant>
      <vt:variant>
        <vt:lpwstr>_Toc10739956</vt:lpwstr>
      </vt:variant>
      <vt:variant>
        <vt:i4>1572922</vt:i4>
      </vt:variant>
      <vt:variant>
        <vt:i4>1660</vt:i4>
      </vt:variant>
      <vt:variant>
        <vt:i4>0</vt:i4>
      </vt:variant>
      <vt:variant>
        <vt:i4>5</vt:i4>
      </vt:variant>
      <vt:variant>
        <vt:lpwstr/>
      </vt:variant>
      <vt:variant>
        <vt:lpwstr>_Toc10739955</vt:lpwstr>
      </vt:variant>
      <vt:variant>
        <vt:i4>1638458</vt:i4>
      </vt:variant>
      <vt:variant>
        <vt:i4>1654</vt:i4>
      </vt:variant>
      <vt:variant>
        <vt:i4>0</vt:i4>
      </vt:variant>
      <vt:variant>
        <vt:i4>5</vt:i4>
      </vt:variant>
      <vt:variant>
        <vt:lpwstr/>
      </vt:variant>
      <vt:variant>
        <vt:lpwstr>_Toc10739954</vt:lpwstr>
      </vt:variant>
      <vt:variant>
        <vt:i4>1966138</vt:i4>
      </vt:variant>
      <vt:variant>
        <vt:i4>1648</vt:i4>
      </vt:variant>
      <vt:variant>
        <vt:i4>0</vt:i4>
      </vt:variant>
      <vt:variant>
        <vt:i4>5</vt:i4>
      </vt:variant>
      <vt:variant>
        <vt:lpwstr/>
      </vt:variant>
      <vt:variant>
        <vt:lpwstr>_Toc10739953</vt:lpwstr>
      </vt:variant>
      <vt:variant>
        <vt:i4>2031674</vt:i4>
      </vt:variant>
      <vt:variant>
        <vt:i4>1642</vt:i4>
      </vt:variant>
      <vt:variant>
        <vt:i4>0</vt:i4>
      </vt:variant>
      <vt:variant>
        <vt:i4>5</vt:i4>
      </vt:variant>
      <vt:variant>
        <vt:lpwstr/>
      </vt:variant>
      <vt:variant>
        <vt:lpwstr>_Toc10739952</vt:lpwstr>
      </vt:variant>
      <vt:variant>
        <vt:i4>1835066</vt:i4>
      </vt:variant>
      <vt:variant>
        <vt:i4>1636</vt:i4>
      </vt:variant>
      <vt:variant>
        <vt:i4>0</vt:i4>
      </vt:variant>
      <vt:variant>
        <vt:i4>5</vt:i4>
      </vt:variant>
      <vt:variant>
        <vt:lpwstr/>
      </vt:variant>
      <vt:variant>
        <vt:lpwstr>_Toc10739951</vt:lpwstr>
      </vt:variant>
      <vt:variant>
        <vt:i4>1900602</vt:i4>
      </vt:variant>
      <vt:variant>
        <vt:i4>1630</vt:i4>
      </vt:variant>
      <vt:variant>
        <vt:i4>0</vt:i4>
      </vt:variant>
      <vt:variant>
        <vt:i4>5</vt:i4>
      </vt:variant>
      <vt:variant>
        <vt:lpwstr/>
      </vt:variant>
      <vt:variant>
        <vt:lpwstr>_Toc10739950</vt:lpwstr>
      </vt:variant>
      <vt:variant>
        <vt:i4>1310779</vt:i4>
      </vt:variant>
      <vt:variant>
        <vt:i4>1624</vt:i4>
      </vt:variant>
      <vt:variant>
        <vt:i4>0</vt:i4>
      </vt:variant>
      <vt:variant>
        <vt:i4>5</vt:i4>
      </vt:variant>
      <vt:variant>
        <vt:lpwstr/>
      </vt:variant>
      <vt:variant>
        <vt:lpwstr>_Toc10739949</vt:lpwstr>
      </vt:variant>
      <vt:variant>
        <vt:i4>1376315</vt:i4>
      </vt:variant>
      <vt:variant>
        <vt:i4>1618</vt:i4>
      </vt:variant>
      <vt:variant>
        <vt:i4>0</vt:i4>
      </vt:variant>
      <vt:variant>
        <vt:i4>5</vt:i4>
      </vt:variant>
      <vt:variant>
        <vt:lpwstr/>
      </vt:variant>
      <vt:variant>
        <vt:lpwstr>_Toc10739948</vt:lpwstr>
      </vt:variant>
      <vt:variant>
        <vt:i4>1703995</vt:i4>
      </vt:variant>
      <vt:variant>
        <vt:i4>1612</vt:i4>
      </vt:variant>
      <vt:variant>
        <vt:i4>0</vt:i4>
      </vt:variant>
      <vt:variant>
        <vt:i4>5</vt:i4>
      </vt:variant>
      <vt:variant>
        <vt:lpwstr/>
      </vt:variant>
      <vt:variant>
        <vt:lpwstr>_Toc10739947</vt:lpwstr>
      </vt:variant>
      <vt:variant>
        <vt:i4>1769531</vt:i4>
      </vt:variant>
      <vt:variant>
        <vt:i4>1606</vt:i4>
      </vt:variant>
      <vt:variant>
        <vt:i4>0</vt:i4>
      </vt:variant>
      <vt:variant>
        <vt:i4>5</vt:i4>
      </vt:variant>
      <vt:variant>
        <vt:lpwstr/>
      </vt:variant>
      <vt:variant>
        <vt:lpwstr>_Toc10739946</vt:lpwstr>
      </vt:variant>
      <vt:variant>
        <vt:i4>1572923</vt:i4>
      </vt:variant>
      <vt:variant>
        <vt:i4>1600</vt:i4>
      </vt:variant>
      <vt:variant>
        <vt:i4>0</vt:i4>
      </vt:variant>
      <vt:variant>
        <vt:i4>5</vt:i4>
      </vt:variant>
      <vt:variant>
        <vt:lpwstr/>
      </vt:variant>
      <vt:variant>
        <vt:lpwstr>_Toc10739945</vt:lpwstr>
      </vt:variant>
      <vt:variant>
        <vt:i4>1638459</vt:i4>
      </vt:variant>
      <vt:variant>
        <vt:i4>1594</vt:i4>
      </vt:variant>
      <vt:variant>
        <vt:i4>0</vt:i4>
      </vt:variant>
      <vt:variant>
        <vt:i4>5</vt:i4>
      </vt:variant>
      <vt:variant>
        <vt:lpwstr/>
      </vt:variant>
      <vt:variant>
        <vt:lpwstr>_Toc10739944</vt:lpwstr>
      </vt:variant>
      <vt:variant>
        <vt:i4>1966139</vt:i4>
      </vt:variant>
      <vt:variant>
        <vt:i4>1588</vt:i4>
      </vt:variant>
      <vt:variant>
        <vt:i4>0</vt:i4>
      </vt:variant>
      <vt:variant>
        <vt:i4>5</vt:i4>
      </vt:variant>
      <vt:variant>
        <vt:lpwstr/>
      </vt:variant>
      <vt:variant>
        <vt:lpwstr>_Toc10739943</vt:lpwstr>
      </vt:variant>
      <vt:variant>
        <vt:i4>2031675</vt:i4>
      </vt:variant>
      <vt:variant>
        <vt:i4>1582</vt:i4>
      </vt:variant>
      <vt:variant>
        <vt:i4>0</vt:i4>
      </vt:variant>
      <vt:variant>
        <vt:i4>5</vt:i4>
      </vt:variant>
      <vt:variant>
        <vt:lpwstr/>
      </vt:variant>
      <vt:variant>
        <vt:lpwstr>_Toc10739942</vt:lpwstr>
      </vt:variant>
      <vt:variant>
        <vt:i4>1835067</vt:i4>
      </vt:variant>
      <vt:variant>
        <vt:i4>1576</vt:i4>
      </vt:variant>
      <vt:variant>
        <vt:i4>0</vt:i4>
      </vt:variant>
      <vt:variant>
        <vt:i4>5</vt:i4>
      </vt:variant>
      <vt:variant>
        <vt:lpwstr/>
      </vt:variant>
      <vt:variant>
        <vt:lpwstr>_Toc10739941</vt:lpwstr>
      </vt:variant>
      <vt:variant>
        <vt:i4>1900603</vt:i4>
      </vt:variant>
      <vt:variant>
        <vt:i4>1570</vt:i4>
      </vt:variant>
      <vt:variant>
        <vt:i4>0</vt:i4>
      </vt:variant>
      <vt:variant>
        <vt:i4>5</vt:i4>
      </vt:variant>
      <vt:variant>
        <vt:lpwstr/>
      </vt:variant>
      <vt:variant>
        <vt:lpwstr>_Toc10739940</vt:lpwstr>
      </vt:variant>
      <vt:variant>
        <vt:i4>1310780</vt:i4>
      </vt:variant>
      <vt:variant>
        <vt:i4>1564</vt:i4>
      </vt:variant>
      <vt:variant>
        <vt:i4>0</vt:i4>
      </vt:variant>
      <vt:variant>
        <vt:i4>5</vt:i4>
      </vt:variant>
      <vt:variant>
        <vt:lpwstr/>
      </vt:variant>
      <vt:variant>
        <vt:lpwstr>_Toc10739939</vt:lpwstr>
      </vt:variant>
      <vt:variant>
        <vt:i4>1376316</vt:i4>
      </vt:variant>
      <vt:variant>
        <vt:i4>1558</vt:i4>
      </vt:variant>
      <vt:variant>
        <vt:i4>0</vt:i4>
      </vt:variant>
      <vt:variant>
        <vt:i4>5</vt:i4>
      </vt:variant>
      <vt:variant>
        <vt:lpwstr/>
      </vt:variant>
      <vt:variant>
        <vt:lpwstr>_Toc10739938</vt:lpwstr>
      </vt:variant>
      <vt:variant>
        <vt:i4>1703996</vt:i4>
      </vt:variant>
      <vt:variant>
        <vt:i4>1552</vt:i4>
      </vt:variant>
      <vt:variant>
        <vt:i4>0</vt:i4>
      </vt:variant>
      <vt:variant>
        <vt:i4>5</vt:i4>
      </vt:variant>
      <vt:variant>
        <vt:lpwstr/>
      </vt:variant>
      <vt:variant>
        <vt:lpwstr>_Toc10739937</vt:lpwstr>
      </vt:variant>
      <vt:variant>
        <vt:i4>1769532</vt:i4>
      </vt:variant>
      <vt:variant>
        <vt:i4>1546</vt:i4>
      </vt:variant>
      <vt:variant>
        <vt:i4>0</vt:i4>
      </vt:variant>
      <vt:variant>
        <vt:i4>5</vt:i4>
      </vt:variant>
      <vt:variant>
        <vt:lpwstr/>
      </vt:variant>
      <vt:variant>
        <vt:lpwstr>_Toc10739936</vt:lpwstr>
      </vt:variant>
      <vt:variant>
        <vt:i4>1572924</vt:i4>
      </vt:variant>
      <vt:variant>
        <vt:i4>1540</vt:i4>
      </vt:variant>
      <vt:variant>
        <vt:i4>0</vt:i4>
      </vt:variant>
      <vt:variant>
        <vt:i4>5</vt:i4>
      </vt:variant>
      <vt:variant>
        <vt:lpwstr/>
      </vt:variant>
      <vt:variant>
        <vt:lpwstr>_Toc10739935</vt:lpwstr>
      </vt:variant>
      <vt:variant>
        <vt:i4>1638460</vt:i4>
      </vt:variant>
      <vt:variant>
        <vt:i4>1534</vt:i4>
      </vt:variant>
      <vt:variant>
        <vt:i4>0</vt:i4>
      </vt:variant>
      <vt:variant>
        <vt:i4>5</vt:i4>
      </vt:variant>
      <vt:variant>
        <vt:lpwstr/>
      </vt:variant>
      <vt:variant>
        <vt:lpwstr>_Toc10739934</vt:lpwstr>
      </vt:variant>
      <vt:variant>
        <vt:i4>1966140</vt:i4>
      </vt:variant>
      <vt:variant>
        <vt:i4>1528</vt:i4>
      </vt:variant>
      <vt:variant>
        <vt:i4>0</vt:i4>
      </vt:variant>
      <vt:variant>
        <vt:i4>5</vt:i4>
      </vt:variant>
      <vt:variant>
        <vt:lpwstr/>
      </vt:variant>
      <vt:variant>
        <vt:lpwstr>_Toc10739933</vt:lpwstr>
      </vt:variant>
      <vt:variant>
        <vt:i4>2031676</vt:i4>
      </vt:variant>
      <vt:variant>
        <vt:i4>1522</vt:i4>
      </vt:variant>
      <vt:variant>
        <vt:i4>0</vt:i4>
      </vt:variant>
      <vt:variant>
        <vt:i4>5</vt:i4>
      </vt:variant>
      <vt:variant>
        <vt:lpwstr/>
      </vt:variant>
      <vt:variant>
        <vt:lpwstr>_Toc10739932</vt:lpwstr>
      </vt:variant>
      <vt:variant>
        <vt:i4>1835068</vt:i4>
      </vt:variant>
      <vt:variant>
        <vt:i4>1516</vt:i4>
      </vt:variant>
      <vt:variant>
        <vt:i4>0</vt:i4>
      </vt:variant>
      <vt:variant>
        <vt:i4>5</vt:i4>
      </vt:variant>
      <vt:variant>
        <vt:lpwstr/>
      </vt:variant>
      <vt:variant>
        <vt:lpwstr>_Toc10739931</vt:lpwstr>
      </vt:variant>
      <vt:variant>
        <vt:i4>1900604</vt:i4>
      </vt:variant>
      <vt:variant>
        <vt:i4>1510</vt:i4>
      </vt:variant>
      <vt:variant>
        <vt:i4>0</vt:i4>
      </vt:variant>
      <vt:variant>
        <vt:i4>5</vt:i4>
      </vt:variant>
      <vt:variant>
        <vt:lpwstr/>
      </vt:variant>
      <vt:variant>
        <vt:lpwstr>_Toc10739930</vt:lpwstr>
      </vt:variant>
      <vt:variant>
        <vt:i4>1310781</vt:i4>
      </vt:variant>
      <vt:variant>
        <vt:i4>1504</vt:i4>
      </vt:variant>
      <vt:variant>
        <vt:i4>0</vt:i4>
      </vt:variant>
      <vt:variant>
        <vt:i4>5</vt:i4>
      </vt:variant>
      <vt:variant>
        <vt:lpwstr/>
      </vt:variant>
      <vt:variant>
        <vt:lpwstr>_Toc10739929</vt:lpwstr>
      </vt:variant>
      <vt:variant>
        <vt:i4>1376317</vt:i4>
      </vt:variant>
      <vt:variant>
        <vt:i4>1498</vt:i4>
      </vt:variant>
      <vt:variant>
        <vt:i4>0</vt:i4>
      </vt:variant>
      <vt:variant>
        <vt:i4>5</vt:i4>
      </vt:variant>
      <vt:variant>
        <vt:lpwstr/>
      </vt:variant>
      <vt:variant>
        <vt:lpwstr>_Toc10739928</vt:lpwstr>
      </vt:variant>
      <vt:variant>
        <vt:i4>1703997</vt:i4>
      </vt:variant>
      <vt:variant>
        <vt:i4>1492</vt:i4>
      </vt:variant>
      <vt:variant>
        <vt:i4>0</vt:i4>
      </vt:variant>
      <vt:variant>
        <vt:i4>5</vt:i4>
      </vt:variant>
      <vt:variant>
        <vt:lpwstr/>
      </vt:variant>
      <vt:variant>
        <vt:lpwstr>_Toc10739927</vt:lpwstr>
      </vt:variant>
      <vt:variant>
        <vt:i4>1769533</vt:i4>
      </vt:variant>
      <vt:variant>
        <vt:i4>1486</vt:i4>
      </vt:variant>
      <vt:variant>
        <vt:i4>0</vt:i4>
      </vt:variant>
      <vt:variant>
        <vt:i4>5</vt:i4>
      </vt:variant>
      <vt:variant>
        <vt:lpwstr/>
      </vt:variant>
      <vt:variant>
        <vt:lpwstr>_Toc10739926</vt:lpwstr>
      </vt:variant>
      <vt:variant>
        <vt:i4>1572925</vt:i4>
      </vt:variant>
      <vt:variant>
        <vt:i4>1480</vt:i4>
      </vt:variant>
      <vt:variant>
        <vt:i4>0</vt:i4>
      </vt:variant>
      <vt:variant>
        <vt:i4>5</vt:i4>
      </vt:variant>
      <vt:variant>
        <vt:lpwstr/>
      </vt:variant>
      <vt:variant>
        <vt:lpwstr>_Toc10739925</vt:lpwstr>
      </vt:variant>
      <vt:variant>
        <vt:i4>1638461</vt:i4>
      </vt:variant>
      <vt:variant>
        <vt:i4>1474</vt:i4>
      </vt:variant>
      <vt:variant>
        <vt:i4>0</vt:i4>
      </vt:variant>
      <vt:variant>
        <vt:i4>5</vt:i4>
      </vt:variant>
      <vt:variant>
        <vt:lpwstr/>
      </vt:variant>
      <vt:variant>
        <vt:lpwstr>_Toc10739924</vt:lpwstr>
      </vt:variant>
      <vt:variant>
        <vt:i4>1966141</vt:i4>
      </vt:variant>
      <vt:variant>
        <vt:i4>1468</vt:i4>
      </vt:variant>
      <vt:variant>
        <vt:i4>0</vt:i4>
      </vt:variant>
      <vt:variant>
        <vt:i4>5</vt:i4>
      </vt:variant>
      <vt:variant>
        <vt:lpwstr/>
      </vt:variant>
      <vt:variant>
        <vt:lpwstr>_Toc10739923</vt:lpwstr>
      </vt:variant>
      <vt:variant>
        <vt:i4>2031677</vt:i4>
      </vt:variant>
      <vt:variant>
        <vt:i4>1462</vt:i4>
      </vt:variant>
      <vt:variant>
        <vt:i4>0</vt:i4>
      </vt:variant>
      <vt:variant>
        <vt:i4>5</vt:i4>
      </vt:variant>
      <vt:variant>
        <vt:lpwstr/>
      </vt:variant>
      <vt:variant>
        <vt:lpwstr>_Toc10739922</vt:lpwstr>
      </vt:variant>
      <vt:variant>
        <vt:i4>1835069</vt:i4>
      </vt:variant>
      <vt:variant>
        <vt:i4>1456</vt:i4>
      </vt:variant>
      <vt:variant>
        <vt:i4>0</vt:i4>
      </vt:variant>
      <vt:variant>
        <vt:i4>5</vt:i4>
      </vt:variant>
      <vt:variant>
        <vt:lpwstr/>
      </vt:variant>
      <vt:variant>
        <vt:lpwstr>_Toc10739921</vt:lpwstr>
      </vt:variant>
      <vt:variant>
        <vt:i4>1900605</vt:i4>
      </vt:variant>
      <vt:variant>
        <vt:i4>1450</vt:i4>
      </vt:variant>
      <vt:variant>
        <vt:i4>0</vt:i4>
      </vt:variant>
      <vt:variant>
        <vt:i4>5</vt:i4>
      </vt:variant>
      <vt:variant>
        <vt:lpwstr/>
      </vt:variant>
      <vt:variant>
        <vt:lpwstr>_Toc10739920</vt:lpwstr>
      </vt:variant>
      <vt:variant>
        <vt:i4>1310782</vt:i4>
      </vt:variant>
      <vt:variant>
        <vt:i4>1444</vt:i4>
      </vt:variant>
      <vt:variant>
        <vt:i4>0</vt:i4>
      </vt:variant>
      <vt:variant>
        <vt:i4>5</vt:i4>
      </vt:variant>
      <vt:variant>
        <vt:lpwstr/>
      </vt:variant>
      <vt:variant>
        <vt:lpwstr>_Toc10739919</vt:lpwstr>
      </vt:variant>
      <vt:variant>
        <vt:i4>1376318</vt:i4>
      </vt:variant>
      <vt:variant>
        <vt:i4>1438</vt:i4>
      </vt:variant>
      <vt:variant>
        <vt:i4>0</vt:i4>
      </vt:variant>
      <vt:variant>
        <vt:i4>5</vt:i4>
      </vt:variant>
      <vt:variant>
        <vt:lpwstr/>
      </vt:variant>
      <vt:variant>
        <vt:lpwstr>_Toc10739918</vt:lpwstr>
      </vt:variant>
      <vt:variant>
        <vt:i4>1703998</vt:i4>
      </vt:variant>
      <vt:variant>
        <vt:i4>1432</vt:i4>
      </vt:variant>
      <vt:variant>
        <vt:i4>0</vt:i4>
      </vt:variant>
      <vt:variant>
        <vt:i4>5</vt:i4>
      </vt:variant>
      <vt:variant>
        <vt:lpwstr/>
      </vt:variant>
      <vt:variant>
        <vt:lpwstr>_Toc10739917</vt:lpwstr>
      </vt:variant>
      <vt:variant>
        <vt:i4>1769534</vt:i4>
      </vt:variant>
      <vt:variant>
        <vt:i4>1426</vt:i4>
      </vt:variant>
      <vt:variant>
        <vt:i4>0</vt:i4>
      </vt:variant>
      <vt:variant>
        <vt:i4>5</vt:i4>
      </vt:variant>
      <vt:variant>
        <vt:lpwstr/>
      </vt:variant>
      <vt:variant>
        <vt:lpwstr>_Toc10739916</vt:lpwstr>
      </vt:variant>
      <vt:variant>
        <vt:i4>1572926</vt:i4>
      </vt:variant>
      <vt:variant>
        <vt:i4>1420</vt:i4>
      </vt:variant>
      <vt:variant>
        <vt:i4>0</vt:i4>
      </vt:variant>
      <vt:variant>
        <vt:i4>5</vt:i4>
      </vt:variant>
      <vt:variant>
        <vt:lpwstr/>
      </vt:variant>
      <vt:variant>
        <vt:lpwstr>_Toc10739915</vt:lpwstr>
      </vt:variant>
      <vt:variant>
        <vt:i4>1638462</vt:i4>
      </vt:variant>
      <vt:variant>
        <vt:i4>1414</vt:i4>
      </vt:variant>
      <vt:variant>
        <vt:i4>0</vt:i4>
      </vt:variant>
      <vt:variant>
        <vt:i4>5</vt:i4>
      </vt:variant>
      <vt:variant>
        <vt:lpwstr/>
      </vt:variant>
      <vt:variant>
        <vt:lpwstr>_Toc10739914</vt:lpwstr>
      </vt:variant>
      <vt:variant>
        <vt:i4>1966142</vt:i4>
      </vt:variant>
      <vt:variant>
        <vt:i4>1408</vt:i4>
      </vt:variant>
      <vt:variant>
        <vt:i4>0</vt:i4>
      </vt:variant>
      <vt:variant>
        <vt:i4>5</vt:i4>
      </vt:variant>
      <vt:variant>
        <vt:lpwstr/>
      </vt:variant>
      <vt:variant>
        <vt:lpwstr>_Toc10739913</vt:lpwstr>
      </vt:variant>
      <vt:variant>
        <vt:i4>2031678</vt:i4>
      </vt:variant>
      <vt:variant>
        <vt:i4>1402</vt:i4>
      </vt:variant>
      <vt:variant>
        <vt:i4>0</vt:i4>
      </vt:variant>
      <vt:variant>
        <vt:i4>5</vt:i4>
      </vt:variant>
      <vt:variant>
        <vt:lpwstr/>
      </vt:variant>
      <vt:variant>
        <vt:lpwstr>_Toc10739912</vt:lpwstr>
      </vt:variant>
      <vt:variant>
        <vt:i4>1835070</vt:i4>
      </vt:variant>
      <vt:variant>
        <vt:i4>1396</vt:i4>
      </vt:variant>
      <vt:variant>
        <vt:i4>0</vt:i4>
      </vt:variant>
      <vt:variant>
        <vt:i4>5</vt:i4>
      </vt:variant>
      <vt:variant>
        <vt:lpwstr/>
      </vt:variant>
      <vt:variant>
        <vt:lpwstr>_Toc10739911</vt:lpwstr>
      </vt:variant>
      <vt:variant>
        <vt:i4>1900606</vt:i4>
      </vt:variant>
      <vt:variant>
        <vt:i4>1390</vt:i4>
      </vt:variant>
      <vt:variant>
        <vt:i4>0</vt:i4>
      </vt:variant>
      <vt:variant>
        <vt:i4>5</vt:i4>
      </vt:variant>
      <vt:variant>
        <vt:lpwstr/>
      </vt:variant>
      <vt:variant>
        <vt:lpwstr>_Toc10739910</vt:lpwstr>
      </vt:variant>
      <vt:variant>
        <vt:i4>1310783</vt:i4>
      </vt:variant>
      <vt:variant>
        <vt:i4>1384</vt:i4>
      </vt:variant>
      <vt:variant>
        <vt:i4>0</vt:i4>
      </vt:variant>
      <vt:variant>
        <vt:i4>5</vt:i4>
      </vt:variant>
      <vt:variant>
        <vt:lpwstr/>
      </vt:variant>
      <vt:variant>
        <vt:lpwstr>_Toc10739909</vt:lpwstr>
      </vt:variant>
      <vt:variant>
        <vt:i4>1376319</vt:i4>
      </vt:variant>
      <vt:variant>
        <vt:i4>1378</vt:i4>
      </vt:variant>
      <vt:variant>
        <vt:i4>0</vt:i4>
      </vt:variant>
      <vt:variant>
        <vt:i4>5</vt:i4>
      </vt:variant>
      <vt:variant>
        <vt:lpwstr/>
      </vt:variant>
      <vt:variant>
        <vt:lpwstr>_Toc10739908</vt:lpwstr>
      </vt:variant>
      <vt:variant>
        <vt:i4>1703999</vt:i4>
      </vt:variant>
      <vt:variant>
        <vt:i4>1372</vt:i4>
      </vt:variant>
      <vt:variant>
        <vt:i4>0</vt:i4>
      </vt:variant>
      <vt:variant>
        <vt:i4>5</vt:i4>
      </vt:variant>
      <vt:variant>
        <vt:lpwstr/>
      </vt:variant>
      <vt:variant>
        <vt:lpwstr>_Toc10739907</vt:lpwstr>
      </vt:variant>
      <vt:variant>
        <vt:i4>1769535</vt:i4>
      </vt:variant>
      <vt:variant>
        <vt:i4>1366</vt:i4>
      </vt:variant>
      <vt:variant>
        <vt:i4>0</vt:i4>
      </vt:variant>
      <vt:variant>
        <vt:i4>5</vt:i4>
      </vt:variant>
      <vt:variant>
        <vt:lpwstr/>
      </vt:variant>
      <vt:variant>
        <vt:lpwstr>_Toc10739906</vt:lpwstr>
      </vt:variant>
      <vt:variant>
        <vt:i4>1572927</vt:i4>
      </vt:variant>
      <vt:variant>
        <vt:i4>1360</vt:i4>
      </vt:variant>
      <vt:variant>
        <vt:i4>0</vt:i4>
      </vt:variant>
      <vt:variant>
        <vt:i4>5</vt:i4>
      </vt:variant>
      <vt:variant>
        <vt:lpwstr/>
      </vt:variant>
      <vt:variant>
        <vt:lpwstr>_Toc10739905</vt:lpwstr>
      </vt:variant>
      <vt:variant>
        <vt:i4>1638463</vt:i4>
      </vt:variant>
      <vt:variant>
        <vt:i4>1354</vt:i4>
      </vt:variant>
      <vt:variant>
        <vt:i4>0</vt:i4>
      </vt:variant>
      <vt:variant>
        <vt:i4>5</vt:i4>
      </vt:variant>
      <vt:variant>
        <vt:lpwstr/>
      </vt:variant>
      <vt:variant>
        <vt:lpwstr>_Toc10739904</vt:lpwstr>
      </vt:variant>
      <vt:variant>
        <vt:i4>1966143</vt:i4>
      </vt:variant>
      <vt:variant>
        <vt:i4>1348</vt:i4>
      </vt:variant>
      <vt:variant>
        <vt:i4>0</vt:i4>
      </vt:variant>
      <vt:variant>
        <vt:i4>5</vt:i4>
      </vt:variant>
      <vt:variant>
        <vt:lpwstr/>
      </vt:variant>
      <vt:variant>
        <vt:lpwstr>_Toc10739903</vt:lpwstr>
      </vt:variant>
      <vt:variant>
        <vt:i4>2031679</vt:i4>
      </vt:variant>
      <vt:variant>
        <vt:i4>1342</vt:i4>
      </vt:variant>
      <vt:variant>
        <vt:i4>0</vt:i4>
      </vt:variant>
      <vt:variant>
        <vt:i4>5</vt:i4>
      </vt:variant>
      <vt:variant>
        <vt:lpwstr/>
      </vt:variant>
      <vt:variant>
        <vt:lpwstr>_Toc10739902</vt:lpwstr>
      </vt:variant>
      <vt:variant>
        <vt:i4>1835071</vt:i4>
      </vt:variant>
      <vt:variant>
        <vt:i4>1336</vt:i4>
      </vt:variant>
      <vt:variant>
        <vt:i4>0</vt:i4>
      </vt:variant>
      <vt:variant>
        <vt:i4>5</vt:i4>
      </vt:variant>
      <vt:variant>
        <vt:lpwstr/>
      </vt:variant>
      <vt:variant>
        <vt:lpwstr>_Toc10739901</vt:lpwstr>
      </vt:variant>
      <vt:variant>
        <vt:i4>1900607</vt:i4>
      </vt:variant>
      <vt:variant>
        <vt:i4>1330</vt:i4>
      </vt:variant>
      <vt:variant>
        <vt:i4>0</vt:i4>
      </vt:variant>
      <vt:variant>
        <vt:i4>5</vt:i4>
      </vt:variant>
      <vt:variant>
        <vt:lpwstr/>
      </vt:variant>
      <vt:variant>
        <vt:lpwstr>_Toc10739900</vt:lpwstr>
      </vt:variant>
      <vt:variant>
        <vt:i4>1376310</vt:i4>
      </vt:variant>
      <vt:variant>
        <vt:i4>1324</vt:i4>
      </vt:variant>
      <vt:variant>
        <vt:i4>0</vt:i4>
      </vt:variant>
      <vt:variant>
        <vt:i4>5</vt:i4>
      </vt:variant>
      <vt:variant>
        <vt:lpwstr/>
      </vt:variant>
      <vt:variant>
        <vt:lpwstr>_Toc10739899</vt:lpwstr>
      </vt:variant>
      <vt:variant>
        <vt:i4>1310774</vt:i4>
      </vt:variant>
      <vt:variant>
        <vt:i4>1318</vt:i4>
      </vt:variant>
      <vt:variant>
        <vt:i4>0</vt:i4>
      </vt:variant>
      <vt:variant>
        <vt:i4>5</vt:i4>
      </vt:variant>
      <vt:variant>
        <vt:lpwstr/>
      </vt:variant>
      <vt:variant>
        <vt:lpwstr>_Toc10739898</vt:lpwstr>
      </vt:variant>
      <vt:variant>
        <vt:i4>1769526</vt:i4>
      </vt:variant>
      <vt:variant>
        <vt:i4>1312</vt:i4>
      </vt:variant>
      <vt:variant>
        <vt:i4>0</vt:i4>
      </vt:variant>
      <vt:variant>
        <vt:i4>5</vt:i4>
      </vt:variant>
      <vt:variant>
        <vt:lpwstr/>
      </vt:variant>
      <vt:variant>
        <vt:lpwstr>_Toc10739897</vt:lpwstr>
      </vt:variant>
      <vt:variant>
        <vt:i4>1703990</vt:i4>
      </vt:variant>
      <vt:variant>
        <vt:i4>1306</vt:i4>
      </vt:variant>
      <vt:variant>
        <vt:i4>0</vt:i4>
      </vt:variant>
      <vt:variant>
        <vt:i4>5</vt:i4>
      </vt:variant>
      <vt:variant>
        <vt:lpwstr/>
      </vt:variant>
      <vt:variant>
        <vt:lpwstr>_Toc10739896</vt:lpwstr>
      </vt:variant>
      <vt:variant>
        <vt:i4>1638454</vt:i4>
      </vt:variant>
      <vt:variant>
        <vt:i4>1300</vt:i4>
      </vt:variant>
      <vt:variant>
        <vt:i4>0</vt:i4>
      </vt:variant>
      <vt:variant>
        <vt:i4>5</vt:i4>
      </vt:variant>
      <vt:variant>
        <vt:lpwstr/>
      </vt:variant>
      <vt:variant>
        <vt:lpwstr>_Toc10739895</vt:lpwstr>
      </vt:variant>
      <vt:variant>
        <vt:i4>1572918</vt:i4>
      </vt:variant>
      <vt:variant>
        <vt:i4>1294</vt:i4>
      </vt:variant>
      <vt:variant>
        <vt:i4>0</vt:i4>
      </vt:variant>
      <vt:variant>
        <vt:i4>5</vt:i4>
      </vt:variant>
      <vt:variant>
        <vt:lpwstr/>
      </vt:variant>
      <vt:variant>
        <vt:lpwstr>_Toc10739894</vt:lpwstr>
      </vt:variant>
      <vt:variant>
        <vt:i4>2031670</vt:i4>
      </vt:variant>
      <vt:variant>
        <vt:i4>1288</vt:i4>
      </vt:variant>
      <vt:variant>
        <vt:i4>0</vt:i4>
      </vt:variant>
      <vt:variant>
        <vt:i4>5</vt:i4>
      </vt:variant>
      <vt:variant>
        <vt:lpwstr/>
      </vt:variant>
      <vt:variant>
        <vt:lpwstr>_Toc10739893</vt:lpwstr>
      </vt:variant>
      <vt:variant>
        <vt:i4>1966134</vt:i4>
      </vt:variant>
      <vt:variant>
        <vt:i4>1282</vt:i4>
      </vt:variant>
      <vt:variant>
        <vt:i4>0</vt:i4>
      </vt:variant>
      <vt:variant>
        <vt:i4>5</vt:i4>
      </vt:variant>
      <vt:variant>
        <vt:lpwstr/>
      </vt:variant>
      <vt:variant>
        <vt:lpwstr>_Toc10739892</vt:lpwstr>
      </vt:variant>
      <vt:variant>
        <vt:i4>1900598</vt:i4>
      </vt:variant>
      <vt:variant>
        <vt:i4>1276</vt:i4>
      </vt:variant>
      <vt:variant>
        <vt:i4>0</vt:i4>
      </vt:variant>
      <vt:variant>
        <vt:i4>5</vt:i4>
      </vt:variant>
      <vt:variant>
        <vt:lpwstr/>
      </vt:variant>
      <vt:variant>
        <vt:lpwstr>_Toc10739891</vt:lpwstr>
      </vt:variant>
      <vt:variant>
        <vt:i4>1835062</vt:i4>
      </vt:variant>
      <vt:variant>
        <vt:i4>1270</vt:i4>
      </vt:variant>
      <vt:variant>
        <vt:i4>0</vt:i4>
      </vt:variant>
      <vt:variant>
        <vt:i4>5</vt:i4>
      </vt:variant>
      <vt:variant>
        <vt:lpwstr/>
      </vt:variant>
      <vt:variant>
        <vt:lpwstr>_Toc10739890</vt:lpwstr>
      </vt:variant>
      <vt:variant>
        <vt:i4>1376311</vt:i4>
      </vt:variant>
      <vt:variant>
        <vt:i4>1264</vt:i4>
      </vt:variant>
      <vt:variant>
        <vt:i4>0</vt:i4>
      </vt:variant>
      <vt:variant>
        <vt:i4>5</vt:i4>
      </vt:variant>
      <vt:variant>
        <vt:lpwstr/>
      </vt:variant>
      <vt:variant>
        <vt:lpwstr>_Toc10739889</vt:lpwstr>
      </vt:variant>
      <vt:variant>
        <vt:i4>1310775</vt:i4>
      </vt:variant>
      <vt:variant>
        <vt:i4>1258</vt:i4>
      </vt:variant>
      <vt:variant>
        <vt:i4>0</vt:i4>
      </vt:variant>
      <vt:variant>
        <vt:i4>5</vt:i4>
      </vt:variant>
      <vt:variant>
        <vt:lpwstr/>
      </vt:variant>
      <vt:variant>
        <vt:lpwstr>_Toc10739888</vt:lpwstr>
      </vt:variant>
      <vt:variant>
        <vt:i4>1769527</vt:i4>
      </vt:variant>
      <vt:variant>
        <vt:i4>1252</vt:i4>
      </vt:variant>
      <vt:variant>
        <vt:i4>0</vt:i4>
      </vt:variant>
      <vt:variant>
        <vt:i4>5</vt:i4>
      </vt:variant>
      <vt:variant>
        <vt:lpwstr/>
      </vt:variant>
      <vt:variant>
        <vt:lpwstr>_Toc10739887</vt:lpwstr>
      </vt:variant>
      <vt:variant>
        <vt:i4>1703991</vt:i4>
      </vt:variant>
      <vt:variant>
        <vt:i4>1246</vt:i4>
      </vt:variant>
      <vt:variant>
        <vt:i4>0</vt:i4>
      </vt:variant>
      <vt:variant>
        <vt:i4>5</vt:i4>
      </vt:variant>
      <vt:variant>
        <vt:lpwstr/>
      </vt:variant>
      <vt:variant>
        <vt:lpwstr>_Toc10739886</vt:lpwstr>
      </vt:variant>
      <vt:variant>
        <vt:i4>1638455</vt:i4>
      </vt:variant>
      <vt:variant>
        <vt:i4>1240</vt:i4>
      </vt:variant>
      <vt:variant>
        <vt:i4>0</vt:i4>
      </vt:variant>
      <vt:variant>
        <vt:i4>5</vt:i4>
      </vt:variant>
      <vt:variant>
        <vt:lpwstr/>
      </vt:variant>
      <vt:variant>
        <vt:lpwstr>_Toc10739885</vt:lpwstr>
      </vt:variant>
      <vt:variant>
        <vt:i4>1572919</vt:i4>
      </vt:variant>
      <vt:variant>
        <vt:i4>1234</vt:i4>
      </vt:variant>
      <vt:variant>
        <vt:i4>0</vt:i4>
      </vt:variant>
      <vt:variant>
        <vt:i4>5</vt:i4>
      </vt:variant>
      <vt:variant>
        <vt:lpwstr/>
      </vt:variant>
      <vt:variant>
        <vt:lpwstr>_Toc10739884</vt:lpwstr>
      </vt:variant>
      <vt:variant>
        <vt:i4>2031671</vt:i4>
      </vt:variant>
      <vt:variant>
        <vt:i4>1228</vt:i4>
      </vt:variant>
      <vt:variant>
        <vt:i4>0</vt:i4>
      </vt:variant>
      <vt:variant>
        <vt:i4>5</vt:i4>
      </vt:variant>
      <vt:variant>
        <vt:lpwstr/>
      </vt:variant>
      <vt:variant>
        <vt:lpwstr>_Toc10739883</vt:lpwstr>
      </vt:variant>
      <vt:variant>
        <vt:i4>1966135</vt:i4>
      </vt:variant>
      <vt:variant>
        <vt:i4>1222</vt:i4>
      </vt:variant>
      <vt:variant>
        <vt:i4>0</vt:i4>
      </vt:variant>
      <vt:variant>
        <vt:i4>5</vt:i4>
      </vt:variant>
      <vt:variant>
        <vt:lpwstr/>
      </vt:variant>
      <vt:variant>
        <vt:lpwstr>_Toc10739882</vt:lpwstr>
      </vt:variant>
      <vt:variant>
        <vt:i4>1900599</vt:i4>
      </vt:variant>
      <vt:variant>
        <vt:i4>1216</vt:i4>
      </vt:variant>
      <vt:variant>
        <vt:i4>0</vt:i4>
      </vt:variant>
      <vt:variant>
        <vt:i4>5</vt:i4>
      </vt:variant>
      <vt:variant>
        <vt:lpwstr/>
      </vt:variant>
      <vt:variant>
        <vt:lpwstr>_Toc10739881</vt:lpwstr>
      </vt:variant>
      <vt:variant>
        <vt:i4>1835063</vt:i4>
      </vt:variant>
      <vt:variant>
        <vt:i4>1210</vt:i4>
      </vt:variant>
      <vt:variant>
        <vt:i4>0</vt:i4>
      </vt:variant>
      <vt:variant>
        <vt:i4>5</vt:i4>
      </vt:variant>
      <vt:variant>
        <vt:lpwstr/>
      </vt:variant>
      <vt:variant>
        <vt:lpwstr>_Toc10739880</vt:lpwstr>
      </vt:variant>
      <vt:variant>
        <vt:i4>1376312</vt:i4>
      </vt:variant>
      <vt:variant>
        <vt:i4>1204</vt:i4>
      </vt:variant>
      <vt:variant>
        <vt:i4>0</vt:i4>
      </vt:variant>
      <vt:variant>
        <vt:i4>5</vt:i4>
      </vt:variant>
      <vt:variant>
        <vt:lpwstr/>
      </vt:variant>
      <vt:variant>
        <vt:lpwstr>_Toc10739879</vt:lpwstr>
      </vt:variant>
      <vt:variant>
        <vt:i4>1310776</vt:i4>
      </vt:variant>
      <vt:variant>
        <vt:i4>1198</vt:i4>
      </vt:variant>
      <vt:variant>
        <vt:i4>0</vt:i4>
      </vt:variant>
      <vt:variant>
        <vt:i4>5</vt:i4>
      </vt:variant>
      <vt:variant>
        <vt:lpwstr/>
      </vt:variant>
      <vt:variant>
        <vt:lpwstr>_Toc10739878</vt:lpwstr>
      </vt:variant>
      <vt:variant>
        <vt:i4>1769528</vt:i4>
      </vt:variant>
      <vt:variant>
        <vt:i4>1192</vt:i4>
      </vt:variant>
      <vt:variant>
        <vt:i4>0</vt:i4>
      </vt:variant>
      <vt:variant>
        <vt:i4>5</vt:i4>
      </vt:variant>
      <vt:variant>
        <vt:lpwstr/>
      </vt:variant>
      <vt:variant>
        <vt:lpwstr>_Toc10739877</vt:lpwstr>
      </vt:variant>
      <vt:variant>
        <vt:i4>1703992</vt:i4>
      </vt:variant>
      <vt:variant>
        <vt:i4>1186</vt:i4>
      </vt:variant>
      <vt:variant>
        <vt:i4>0</vt:i4>
      </vt:variant>
      <vt:variant>
        <vt:i4>5</vt:i4>
      </vt:variant>
      <vt:variant>
        <vt:lpwstr/>
      </vt:variant>
      <vt:variant>
        <vt:lpwstr>_Toc10739876</vt:lpwstr>
      </vt:variant>
      <vt:variant>
        <vt:i4>1638456</vt:i4>
      </vt:variant>
      <vt:variant>
        <vt:i4>1180</vt:i4>
      </vt:variant>
      <vt:variant>
        <vt:i4>0</vt:i4>
      </vt:variant>
      <vt:variant>
        <vt:i4>5</vt:i4>
      </vt:variant>
      <vt:variant>
        <vt:lpwstr/>
      </vt:variant>
      <vt:variant>
        <vt:lpwstr>_Toc10739875</vt:lpwstr>
      </vt:variant>
      <vt:variant>
        <vt:i4>1572920</vt:i4>
      </vt:variant>
      <vt:variant>
        <vt:i4>1174</vt:i4>
      </vt:variant>
      <vt:variant>
        <vt:i4>0</vt:i4>
      </vt:variant>
      <vt:variant>
        <vt:i4>5</vt:i4>
      </vt:variant>
      <vt:variant>
        <vt:lpwstr/>
      </vt:variant>
      <vt:variant>
        <vt:lpwstr>_Toc10739874</vt:lpwstr>
      </vt:variant>
      <vt:variant>
        <vt:i4>2031672</vt:i4>
      </vt:variant>
      <vt:variant>
        <vt:i4>1168</vt:i4>
      </vt:variant>
      <vt:variant>
        <vt:i4>0</vt:i4>
      </vt:variant>
      <vt:variant>
        <vt:i4>5</vt:i4>
      </vt:variant>
      <vt:variant>
        <vt:lpwstr/>
      </vt:variant>
      <vt:variant>
        <vt:lpwstr>_Toc10739873</vt:lpwstr>
      </vt:variant>
      <vt:variant>
        <vt:i4>1966136</vt:i4>
      </vt:variant>
      <vt:variant>
        <vt:i4>1162</vt:i4>
      </vt:variant>
      <vt:variant>
        <vt:i4>0</vt:i4>
      </vt:variant>
      <vt:variant>
        <vt:i4>5</vt:i4>
      </vt:variant>
      <vt:variant>
        <vt:lpwstr/>
      </vt:variant>
      <vt:variant>
        <vt:lpwstr>_Toc10739872</vt:lpwstr>
      </vt:variant>
      <vt:variant>
        <vt:i4>1900600</vt:i4>
      </vt:variant>
      <vt:variant>
        <vt:i4>1156</vt:i4>
      </vt:variant>
      <vt:variant>
        <vt:i4>0</vt:i4>
      </vt:variant>
      <vt:variant>
        <vt:i4>5</vt:i4>
      </vt:variant>
      <vt:variant>
        <vt:lpwstr/>
      </vt:variant>
      <vt:variant>
        <vt:lpwstr>_Toc10739871</vt:lpwstr>
      </vt:variant>
      <vt:variant>
        <vt:i4>1835064</vt:i4>
      </vt:variant>
      <vt:variant>
        <vt:i4>1150</vt:i4>
      </vt:variant>
      <vt:variant>
        <vt:i4>0</vt:i4>
      </vt:variant>
      <vt:variant>
        <vt:i4>5</vt:i4>
      </vt:variant>
      <vt:variant>
        <vt:lpwstr/>
      </vt:variant>
      <vt:variant>
        <vt:lpwstr>_Toc10739870</vt:lpwstr>
      </vt:variant>
      <vt:variant>
        <vt:i4>1376313</vt:i4>
      </vt:variant>
      <vt:variant>
        <vt:i4>1144</vt:i4>
      </vt:variant>
      <vt:variant>
        <vt:i4>0</vt:i4>
      </vt:variant>
      <vt:variant>
        <vt:i4>5</vt:i4>
      </vt:variant>
      <vt:variant>
        <vt:lpwstr/>
      </vt:variant>
      <vt:variant>
        <vt:lpwstr>_Toc10739869</vt:lpwstr>
      </vt:variant>
      <vt:variant>
        <vt:i4>1310777</vt:i4>
      </vt:variant>
      <vt:variant>
        <vt:i4>1138</vt:i4>
      </vt:variant>
      <vt:variant>
        <vt:i4>0</vt:i4>
      </vt:variant>
      <vt:variant>
        <vt:i4>5</vt:i4>
      </vt:variant>
      <vt:variant>
        <vt:lpwstr/>
      </vt:variant>
      <vt:variant>
        <vt:lpwstr>_Toc10739868</vt:lpwstr>
      </vt:variant>
      <vt:variant>
        <vt:i4>1769529</vt:i4>
      </vt:variant>
      <vt:variant>
        <vt:i4>1132</vt:i4>
      </vt:variant>
      <vt:variant>
        <vt:i4>0</vt:i4>
      </vt:variant>
      <vt:variant>
        <vt:i4>5</vt:i4>
      </vt:variant>
      <vt:variant>
        <vt:lpwstr/>
      </vt:variant>
      <vt:variant>
        <vt:lpwstr>_Toc10739867</vt:lpwstr>
      </vt:variant>
      <vt:variant>
        <vt:i4>1703993</vt:i4>
      </vt:variant>
      <vt:variant>
        <vt:i4>1126</vt:i4>
      </vt:variant>
      <vt:variant>
        <vt:i4>0</vt:i4>
      </vt:variant>
      <vt:variant>
        <vt:i4>5</vt:i4>
      </vt:variant>
      <vt:variant>
        <vt:lpwstr/>
      </vt:variant>
      <vt:variant>
        <vt:lpwstr>_Toc10739866</vt:lpwstr>
      </vt:variant>
      <vt:variant>
        <vt:i4>1638457</vt:i4>
      </vt:variant>
      <vt:variant>
        <vt:i4>1120</vt:i4>
      </vt:variant>
      <vt:variant>
        <vt:i4>0</vt:i4>
      </vt:variant>
      <vt:variant>
        <vt:i4>5</vt:i4>
      </vt:variant>
      <vt:variant>
        <vt:lpwstr/>
      </vt:variant>
      <vt:variant>
        <vt:lpwstr>_Toc10739865</vt:lpwstr>
      </vt:variant>
      <vt:variant>
        <vt:i4>1572921</vt:i4>
      </vt:variant>
      <vt:variant>
        <vt:i4>1114</vt:i4>
      </vt:variant>
      <vt:variant>
        <vt:i4>0</vt:i4>
      </vt:variant>
      <vt:variant>
        <vt:i4>5</vt:i4>
      </vt:variant>
      <vt:variant>
        <vt:lpwstr/>
      </vt:variant>
      <vt:variant>
        <vt:lpwstr>_Toc10739864</vt:lpwstr>
      </vt:variant>
      <vt:variant>
        <vt:i4>2031673</vt:i4>
      </vt:variant>
      <vt:variant>
        <vt:i4>1108</vt:i4>
      </vt:variant>
      <vt:variant>
        <vt:i4>0</vt:i4>
      </vt:variant>
      <vt:variant>
        <vt:i4>5</vt:i4>
      </vt:variant>
      <vt:variant>
        <vt:lpwstr/>
      </vt:variant>
      <vt:variant>
        <vt:lpwstr>_Toc10739863</vt:lpwstr>
      </vt:variant>
      <vt:variant>
        <vt:i4>1966137</vt:i4>
      </vt:variant>
      <vt:variant>
        <vt:i4>1102</vt:i4>
      </vt:variant>
      <vt:variant>
        <vt:i4>0</vt:i4>
      </vt:variant>
      <vt:variant>
        <vt:i4>5</vt:i4>
      </vt:variant>
      <vt:variant>
        <vt:lpwstr/>
      </vt:variant>
      <vt:variant>
        <vt:lpwstr>_Toc10739862</vt:lpwstr>
      </vt:variant>
      <vt:variant>
        <vt:i4>1900601</vt:i4>
      </vt:variant>
      <vt:variant>
        <vt:i4>1096</vt:i4>
      </vt:variant>
      <vt:variant>
        <vt:i4>0</vt:i4>
      </vt:variant>
      <vt:variant>
        <vt:i4>5</vt:i4>
      </vt:variant>
      <vt:variant>
        <vt:lpwstr/>
      </vt:variant>
      <vt:variant>
        <vt:lpwstr>_Toc10739861</vt:lpwstr>
      </vt:variant>
      <vt:variant>
        <vt:i4>1835065</vt:i4>
      </vt:variant>
      <vt:variant>
        <vt:i4>1090</vt:i4>
      </vt:variant>
      <vt:variant>
        <vt:i4>0</vt:i4>
      </vt:variant>
      <vt:variant>
        <vt:i4>5</vt:i4>
      </vt:variant>
      <vt:variant>
        <vt:lpwstr/>
      </vt:variant>
      <vt:variant>
        <vt:lpwstr>_Toc10739860</vt:lpwstr>
      </vt:variant>
      <vt:variant>
        <vt:i4>1376314</vt:i4>
      </vt:variant>
      <vt:variant>
        <vt:i4>1084</vt:i4>
      </vt:variant>
      <vt:variant>
        <vt:i4>0</vt:i4>
      </vt:variant>
      <vt:variant>
        <vt:i4>5</vt:i4>
      </vt:variant>
      <vt:variant>
        <vt:lpwstr/>
      </vt:variant>
      <vt:variant>
        <vt:lpwstr>_Toc10739859</vt:lpwstr>
      </vt:variant>
      <vt:variant>
        <vt:i4>1310778</vt:i4>
      </vt:variant>
      <vt:variant>
        <vt:i4>1078</vt:i4>
      </vt:variant>
      <vt:variant>
        <vt:i4>0</vt:i4>
      </vt:variant>
      <vt:variant>
        <vt:i4>5</vt:i4>
      </vt:variant>
      <vt:variant>
        <vt:lpwstr/>
      </vt:variant>
      <vt:variant>
        <vt:lpwstr>_Toc10739858</vt:lpwstr>
      </vt:variant>
      <vt:variant>
        <vt:i4>1769530</vt:i4>
      </vt:variant>
      <vt:variant>
        <vt:i4>1072</vt:i4>
      </vt:variant>
      <vt:variant>
        <vt:i4>0</vt:i4>
      </vt:variant>
      <vt:variant>
        <vt:i4>5</vt:i4>
      </vt:variant>
      <vt:variant>
        <vt:lpwstr/>
      </vt:variant>
      <vt:variant>
        <vt:lpwstr>_Toc10739857</vt:lpwstr>
      </vt:variant>
      <vt:variant>
        <vt:i4>1703994</vt:i4>
      </vt:variant>
      <vt:variant>
        <vt:i4>1066</vt:i4>
      </vt:variant>
      <vt:variant>
        <vt:i4>0</vt:i4>
      </vt:variant>
      <vt:variant>
        <vt:i4>5</vt:i4>
      </vt:variant>
      <vt:variant>
        <vt:lpwstr/>
      </vt:variant>
      <vt:variant>
        <vt:lpwstr>_Toc10739856</vt:lpwstr>
      </vt:variant>
      <vt:variant>
        <vt:i4>1638458</vt:i4>
      </vt:variant>
      <vt:variant>
        <vt:i4>1060</vt:i4>
      </vt:variant>
      <vt:variant>
        <vt:i4>0</vt:i4>
      </vt:variant>
      <vt:variant>
        <vt:i4>5</vt:i4>
      </vt:variant>
      <vt:variant>
        <vt:lpwstr/>
      </vt:variant>
      <vt:variant>
        <vt:lpwstr>_Toc10739855</vt:lpwstr>
      </vt:variant>
      <vt:variant>
        <vt:i4>1572922</vt:i4>
      </vt:variant>
      <vt:variant>
        <vt:i4>1054</vt:i4>
      </vt:variant>
      <vt:variant>
        <vt:i4>0</vt:i4>
      </vt:variant>
      <vt:variant>
        <vt:i4>5</vt:i4>
      </vt:variant>
      <vt:variant>
        <vt:lpwstr/>
      </vt:variant>
      <vt:variant>
        <vt:lpwstr>_Toc10739854</vt:lpwstr>
      </vt:variant>
      <vt:variant>
        <vt:i4>2031674</vt:i4>
      </vt:variant>
      <vt:variant>
        <vt:i4>1048</vt:i4>
      </vt:variant>
      <vt:variant>
        <vt:i4>0</vt:i4>
      </vt:variant>
      <vt:variant>
        <vt:i4>5</vt:i4>
      </vt:variant>
      <vt:variant>
        <vt:lpwstr/>
      </vt:variant>
      <vt:variant>
        <vt:lpwstr>_Toc10739853</vt:lpwstr>
      </vt:variant>
      <vt:variant>
        <vt:i4>1966138</vt:i4>
      </vt:variant>
      <vt:variant>
        <vt:i4>1042</vt:i4>
      </vt:variant>
      <vt:variant>
        <vt:i4>0</vt:i4>
      </vt:variant>
      <vt:variant>
        <vt:i4>5</vt:i4>
      </vt:variant>
      <vt:variant>
        <vt:lpwstr/>
      </vt:variant>
      <vt:variant>
        <vt:lpwstr>_Toc10739852</vt:lpwstr>
      </vt:variant>
      <vt:variant>
        <vt:i4>1900602</vt:i4>
      </vt:variant>
      <vt:variant>
        <vt:i4>1036</vt:i4>
      </vt:variant>
      <vt:variant>
        <vt:i4>0</vt:i4>
      </vt:variant>
      <vt:variant>
        <vt:i4>5</vt:i4>
      </vt:variant>
      <vt:variant>
        <vt:lpwstr/>
      </vt:variant>
      <vt:variant>
        <vt:lpwstr>_Toc10739851</vt:lpwstr>
      </vt:variant>
      <vt:variant>
        <vt:i4>1835066</vt:i4>
      </vt:variant>
      <vt:variant>
        <vt:i4>1030</vt:i4>
      </vt:variant>
      <vt:variant>
        <vt:i4>0</vt:i4>
      </vt:variant>
      <vt:variant>
        <vt:i4>5</vt:i4>
      </vt:variant>
      <vt:variant>
        <vt:lpwstr/>
      </vt:variant>
      <vt:variant>
        <vt:lpwstr>_Toc10739850</vt:lpwstr>
      </vt:variant>
      <vt:variant>
        <vt:i4>1376315</vt:i4>
      </vt:variant>
      <vt:variant>
        <vt:i4>1024</vt:i4>
      </vt:variant>
      <vt:variant>
        <vt:i4>0</vt:i4>
      </vt:variant>
      <vt:variant>
        <vt:i4>5</vt:i4>
      </vt:variant>
      <vt:variant>
        <vt:lpwstr/>
      </vt:variant>
      <vt:variant>
        <vt:lpwstr>_Toc10739849</vt:lpwstr>
      </vt:variant>
      <vt:variant>
        <vt:i4>1310779</vt:i4>
      </vt:variant>
      <vt:variant>
        <vt:i4>1018</vt:i4>
      </vt:variant>
      <vt:variant>
        <vt:i4>0</vt:i4>
      </vt:variant>
      <vt:variant>
        <vt:i4>5</vt:i4>
      </vt:variant>
      <vt:variant>
        <vt:lpwstr/>
      </vt:variant>
      <vt:variant>
        <vt:lpwstr>_Toc10739848</vt:lpwstr>
      </vt:variant>
      <vt:variant>
        <vt:i4>1769531</vt:i4>
      </vt:variant>
      <vt:variant>
        <vt:i4>1012</vt:i4>
      </vt:variant>
      <vt:variant>
        <vt:i4>0</vt:i4>
      </vt:variant>
      <vt:variant>
        <vt:i4>5</vt:i4>
      </vt:variant>
      <vt:variant>
        <vt:lpwstr/>
      </vt:variant>
      <vt:variant>
        <vt:lpwstr>_Toc10739847</vt:lpwstr>
      </vt:variant>
      <vt:variant>
        <vt:i4>1703995</vt:i4>
      </vt:variant>
      <vt:variant>
        <vt:i4>1006</vt:i4>
      </vt:variant>
      <vt:variant>
        <vt:i4>0</vt:i4>
      </vt:variant>
      <vt:variant>
        <vt:i4>5</vt:i4>
      </vt:variant>
      <vt:variant>
        <vt:lpwstr/>
      </vt:variant>
      <vt:variant>
        <vt:lpwstr>_Toc10739846</vt:lpwstr>
      </vt:variant>
      <vt:variant>
        <vt:i4>1638459</vt:i4>
      </vt:variant>
      <vt:variant>
        <vt:i4>1000</vt:i4>
      </vt:variant>
      <vt:variant>
        <vt:i4>0</vt:i4>
      </vt:variant>
      <vt:variant>
        <vt:i4>5</vt:i4>
      </vt:variant>
      <vt:variant>
        <vt:lpwstr/>
      </vt:variant>
      <vt:variant>
        <vt:lpwstr>_Toc10739845</vt:lpwstr>
      </vt:variant>
      <vt:variant>
        <vt:i4>1572923</vt:i4>
      </vt:variant>
      <vt:variant>
        <vt:i4>994</vt:i4>
      </vt:variant>
      <vt:variant>
        <vt:i4>0</vt:i4>
      </vt:variant>
      <vt:variant>
        <vt:i4>5</vt:i4>
      </vt:variant>
      <vt:variant>
        <vt:lpwstr/>
      </vt:variant>
      <vt:variant>
        <vt:lpwstr>_Toc10739844</vt:lpwstr>
      </vt:variant>
      <vt:variant>
        <vt:i4>2031675</vt:i4>
      </vt:variant>
      <vt:variant>
        <vt:i4>988</vt:i4>
      </vt:variant>
      <vt:variant>
        <vt:i4>0</vt:i4>
      </vt:variant>
      <vt:variant>
        <vt:i4>5</vt:i4>
      </vt:variant>
      <vt:variant>
        <vt:lpwstr/>
      </vt:variant>
      <vt:variant>
        <vt:lpwstr>_Toc10739843</vt:lpwstr>
      </vt:variant>
      <vt:variant>
        <vt:i4>1966139</vt:i4>
      </vt:variant>
      <vt:variant>
        <vt:i4>982</vt:i4>
      </vt:variant>
      <vt:variant>
        <vt:i4>0</vt:i4>
      </vt:variant>
      <vt:variant>
        <vt:i4>5</vt:i4>
      </vt:variant>
      <vt:variant>
        <vt:lpwstr/>
      </vt:variant>
      <vt:variant>
        <vt:lpwstr>_Toc10739842</vt:lpwstr>
      </vt:variant>
      <vt:variant>
        <vt:i4>1900603</vt:i4>
      </vt:variant>
      <vt:variant>
        <vt:i4>976</vt:i4>
      </vt:variant>
      <vt:variant>
        <vt:i4>0</vt:i4>
      </vt:variant>
      <vt:variant>
        <vt:i4>5</vt:i4>
      </vt:variant>
      <vt:variant>
        <vt:lpwstr/>
      </vt:variant>
      <vt:variant>
        <vt:lpwstr>_Toc10739841</vt:lpwstr>
      </vt:variant>
      <vt:variant>
        <vt:i4>1835067</vt:i4>
      </vt:variant>
      <vt:variant>
        <vt:i4>970</vt:i4>
      </vt:variant>
      <vt:variant>
        <vt:i4>0</vt:i4>
      </vt:variant>
      <vt:variant>
        <vt:i4>5</vt:i4>
      </vt:variant>
      <vt:variant>
        <vt:lpwstr/>
      </vt:variant>
      <vt:variant>
        <vt:lpwstr>_Toc10739840</vt:lpwstr>
      </vt:variant>
      <vt:variant>
        <vt:i4>1376316</vt:i4>
      </vt:variant>
      <vt:variant>
        <vt:i4>964</vt:i4>
      </vt:variant>
      <vt:variant>
        <vt:i4>0</vt:i4>
      </vt:variant>
      <vt:variant>
        <vt:i4>5</vt:i4>
      </vt:variant>
      <vt:variant>
        <vt:lpwstr/>
      </vt:variant>
      <vt:variant>
        <vt:lpwstr>_Toc10739839</vt:lpwstr>
      </vt:variant>
      <vt:variant>
        <vt:i4>1310780</vt:i4>
      </vt:variant>
      <vt:variant>
        <vt:i4>958</vt:i4>
      </vt:variant>
      <vt:variant>
        <vt:i4>0</vt:i4>
      </vt:variant>
      <vt:variant>
        <vt:i4>5</vt:i4>
      </vt:variant>
      <vt:variant>
        <vt:lpwstr/>
      </vt:variant>
      <vt:variant>
        <vt:lpwstr>_Toc10739838</vt:lpwstr>
      </vt:variant>
      <vt:variant>
        <vt:i4>1769532</vt:i4>
      </vt:variant>
      <vt:variant>
        <vt:i4>952</vt:i4>
      </vt:variant>
      <vt:variant>
        <vt:i4>0</vt:i4>
      </vt:variant>
      <vt:variant>
        <vt:i4>5</vt:i4>
      </vt:variant>
      <vt:variant>
        <vt:lpwstr/>
      </vt:variant>
      <vt:variant>
        <vt:lpwstr>_Toc10739837</vt:lpwstr>
      </vt:variant>
      <vt:variant>
        <vt:i4>1703996</vt:i4>
      </vt:variant>
      <vt:variant>
        <vt:i4>946</vt:i4>
      </vt:variant>
      <vt:variant>
        <vt:i4>0</vt:i4>
      </vt:variant>
      <vt:variant>
        <vt:i4>5</vt:i4>
      </vt:variant>
      <vt:variant>
        <vt:lpwstr/>
      </vt:variant>
      <vt:variant>
        <vt:lpwstr>_Toc10739836</vt:lpwstr>
      </vt:variant>
      <vt:variant>
        <vt:i4>1638460</vt:i4>
      </vt:variant>
      <vt:variant>
        <vt:i4>940</vt:i4>
      </vt:variant>
      <vt:variant>
        <vt:i4>0</vt:i4>
      </vt:variant>
      <vt:variant>
        <vt:i4>5</vt:i4>
      </vt:variant>
      <vt:variant>
        <vt:lpwstr/>
      </vt:variant>
      <vt:variant>
        <vt:lpwstr>_Toc10739835</vt:lpwstr>
      </vt:variant>
      <vt:variant>
        <vt:i4>1572924</vt:i4>
      </vt:variant>
      <vt:variant>
        <vt:i4>934</vt:i4>
      </vt:variant>
      <vt:variant>
        <vt:i4>0</vt:i4>
      </vt:variant>
      <vt:variant>
        <vt:i4>5</vt:i4>
      </vt:variant>
      <vt:variant>
        <vt:lpwstr/>
      </vt:variant>
      <vt:variant>
        <vt:lpwstr>_Toc10739834</vt:lpwstr>
      </vt:variant>
      <vt:variant>
        <vt:i4>2031676</vt:i4>
      </vt:variant>
      <vt:variant>
        <vt:i4>928</vt:i4>
      </vt:variant>
      <vt:variant>
        <vt:i4>0</vt:i4>
      </vt:variant>
      <vt:variant>
        <vt:i4>5</vt:i4>
      </vt:variant>
      <vt:variant>
        <vt:lpwstr/>
      </vt:variant>
      <vt:variant>
        <vt:lpwstr>_Toc10739833</vt:lpwstr>
      </vt:variant>
      <vt:variant>
        <vt:i4>1966140</vt:i4>
      </vt:variant>
      <vt:variant>
        <vt:i4>922</vt:i4>
      </vt:variant>
      <vt:variant>
        <vt:i4>0</vt:i4>
      </vt:variant>
      <vt:variant>
        <vt:i4>5</vt:i4>
      </vt:variant>
      <vt:variant>
        <vt:lpwstr/>
      </vt:variant>
      <vt:variant>
        <vt:lpwstr>_Toc10739832</vt:lpwstr>
      </vt:variant>
      <vt:variant>
        <vt:i4>1900604</vt:i4>
      </vt:variant>
      <vt:variant>
        <vt:i4>916</vt:i4>
      </vt:variant>
      <vt:variant>
        <vt:i4>0</vt:i4>
      </vt:variant>
      <vt:variant>
        <vt:i4>5</vt:i4>
      </vt:variant>
      <vt:variant>
        <vt:lpwstr/>
      </vt:variant>
      <vt:variant>
        <vt:lpwstr>_Toc10739831</vt:lpwstr>
      </vt:variant>
      <vt:variant>
        <vt:i4>1835068</vt:i4>
      </vt:variant>
      <vt:variant>
        <vt:i4>910</vt:i4>
      </vt:variant>
      <vt:variant>
        <vt:i4>0</vt:i4>
      </vt:variant>
      <vt:variant>
        <vt:i4>5</vt:i4>
      </vt:variant>
      <vt:variant>
        <vt:lpwstr/>
      </vt:variant>
      <vt:variant>
        <vt:lpwstr>_Toc10739830</vt:lpwstr>
      </vt:variant>
      <vt:variant>
        <vt:i4>1376317</vt:i4>
      </vt:variant>
      <vt:variant>
        <vt:i4>904</vt:i4>
      </vt:variant>
      <vt:variant>
        <vt:i4>0</vt:i4>
      </vt:variant>
      <vt:variant>
        <vt:i4>5</vt:i4>
      </vt:variant>
      <vt:variant>
        <vt:lpwstr/>
      </vt:variant>
      <vt:variant>
        <vt:lpwstr>_Toc10739829</vt:lpwstr>
      </vt:variant>
      <vt:variant>
        <vt:i4>1310781</vt:i4>
      </vt:variant>
      <vt:variant>
        <vt:i4>898</vt:i4>
      </vt:variant>
      <vt:variant>
        <vt:i4>0</vt:i4>
      </vt:variant>
      <vt:variant>
        <vt:i4>5</vt:i4>
      </vt:variant>
      <vt:variant>
        <vt:lpwstr/>
      </vt:variant>
      <vt:variant>
        <vt:lpwstr>_Toc10739828</vt:lpwstr>
      </vt:variant>
      <vt:variant>
        <vt:i4>1769533</vt:i4>
      </vt:variant>
      <vt:variant>
        <vt:i4>892</vt:i4>
      </vt:variant>
      <vt:variant>
        <vt:i4>0</vt:i4>
      </vt:variant>
      <vt:variant>
        <vt:i4>5</vt:i4>
      </vt:variant>
      <vt:variant>
        <vt:lpwstr/>
      </vt:variant>
      <vt:variant>
        <vt:lpwstr>_Toc10739827</vt:lpwstr>
      </vt:variant>
      <vt:variant>
        <vt:i4>1703997</vt:i4>
      </vt:variant>
      <vt:variant>
        <vt:i4>886</vt:i4>
      </vt:variant>
      <vt:variant>
        <vt:i4>0</vt:i4>
      </vt:variant>
      <vt:variant>
        <vt:i4>5</vt:i4>
      </vt:variant>
      <vt:variant>
        <vt:lpwstr/>
      </vt:variant>
      <vt:variant>
        <vt:lpwstr>_Toc10739826</vt:lpwstr>
      </vt:variant>
      <vt:variant>
        <vt:i4>1638461</vt:i4>
      </vt:variant>
      <vt:variant>
        <vt:i4>880</vt:i4>
      </vt:variant>
      <vt:variant>
        <vt:i4>0</vt:i4>
      </vt:variant>
      <vt:variant>
        <vt:i4>5</vt:i4>
      </vt:variant>
      <vt:variant>
        <vt:lpwstr/>
      </vt:variant>
      <vt:variant>
        <vt:lpwstr>_Toc10739825</vt:lpwstr>
      </vt:variant>
      <vt:variant>
        <vt:i4>1572925</vt:i4>
      </vt:variant>
      <vt:variant>
        <vt:i4>874</vt:i4>
      </vt:variant>
      <vt:variant>
        <vt:i4>0</vt:i4>
      </vt:variant>
      <vt:variant>
        <vt:i4>5</vt:i4>
      </vt:variant>
      <vt:variant>
        <vt:lpwstr/>
      </vt:variant>
      <vt:variant>
        <vt:lpwstr>_Toc10739824</vt:lpwstr>
      </vt:variant>
      <vt:variant>
        <vt:i4>2031677</vt:i4>
      </vt:variant>
      <vt:variant>
        <vt:i4>868</vt:i4>
      </vt:variant>
      <vt:variant>
        <vt:i4>0</vt:i4>
      </vt:variant>
      <vt:variant>
        <vt:i4>5</vt:i4>
      </vt:variant>
      <vt:variant>
        <vt:lpwstr/>
      </vt:variant>
      <vt:variant>
        <vt:lpwstr>_Toc10739823</vt:lpwstr>
      </vt:variant>
      <vt:variant>
        <vt:i4>1966141</vt:i4>
      </vt:variant>
      <vt:variant>
        <vt:i4>862</vt:i4>
      </vt:variant>
      <vt:variant>
        <vt:i4>0</vt:i4>
      </vt:variant>
      <vt:variant>
        <vt:i4>5</vt:i4>
      </vt:variant>
      <vt:variant>
        <vt:lpwstr/>
      </vt:variant>
      <vt:variant>
        <vt:lpwstr>_Toc10739822</vt:lpwstr>
      </vt:variant>
      <vt:variant>
        <vt:i4>1900605</vt:i4>
      </vt:variant>
      <vt:variant>
        <vt:i4>856</vt:i4>
      </vt:variant>
      <vt:variant>
        <vt:i4>0</vt:i4>
      </vt:variant>
      <vt:variant>
        <vt:i4>5</vt:i4>
      </vt:variant>
      <vt:variant>
        <vt:lpwstr/>
      </vt:variant>
      <vt:variant>
        <vt:lpwstr>_Toc10739821</vt:lpwstr>
      </vt:variant>
      <vt:variant>
        <vt:i4>1835069</vt:i4>
      </vt:variant>
      <vt:variant>
        <vt:i4>850</vt:i4>
      </vt:variant>
      <vt:variant>
        <vt:i4>0</vt:i4>
      </vt:variant>
      <vt:variant>
        <vt:i4>5</vt:i4>
      </vt:variant>
      <vt:variant>
        <vt:lpwstr/>
      </vt:variant>
      <vt:variant>
        <vt:lpwstr>_Toc10739820</vt:lpwstr>
      </vt:variant>
      <vt:variant>
        <vt:i4>1376318</vt:i4>
      </vt:variant>
      <vt:variant>
        <vt:i4>844</vt:i4>
      </vt:variant>
      <vt:variant>
        <vt:i4>0</vt:i4>
      </vt:variant>
      <vt:variant>
        <vt:i4>5</vt:i4>
      </vt:variant>
      <vt:variant>
        <vt:lpwstr/>
      </vt:variant>
      <vt:variant>
        <vt:lpwstr>_Toc10739819</vt:lpwstr>
      </vt:variant>
      <vt:variant>
        <vt:i4>1310782</vt:i4>
      </vt:variant>
      <vt:variant>
        <vt:i4>838</vt:i4>
      </vt:variant>
      <vt:variant>
        <vt:i4>0</vt:i4>
      </vt:variant>
      <vt:variant>
        <vt:i4>5</vt:i4>
      </vt:variant>
      <vt:variant>
        <vt:lpwstr/>
      </vt:variant>
      <vt:variant>
        <vt:lpwstr>_Toc10739818</vt:lpwstr>
      </vt:variant>
      <vt:variant>
        <vt:i4>1769534</vt:i4>
      </vt:variant>
      <vt:variant>
        <vt:i4>832</vt:i4>
      </vt:variant>
      <vt:variant>
        <vt:i4>0</vt:i4>
      </vt:variant>
      <vt:variant>
        <vt:i4>5</vt:i4>
      </vt:variant>
      <vt:variant>
        <vt:lpwstr/>
      </vt:variant>
      <vt:variant>
        <vt:lpwstr>_Toc10739817</vt:lpwstr>
      </vt:variant>
      <vt:variant>
        <vt:i4>1703998</vt:i4>
      </vt:variant>
      <vt:variant>
        <vt:i4>826</vt:i4>
      </vt:variant>
      <vt:variant>
        <vt:i4>0</vt:i4>
      </vt:variant>
      <vt:variant>
        <vt:i4>5</vt:i4>
      </vt:variant>
      <vt:variant>
        <vt:lpwstr/>
      </vt:variant>
      <vt:variant>
        <vt:lpwstr>_Toc10739816</vt:lpwstr>
      </vt:variant>
      <vt:variant>
        <vt:i4>1638462</vt:i4>
      </vt:variant>
      <vt:variant>
        <vt:i4>820</vt:i4>
      </vt:variant>
      <vt:variant>
        <vt:i4>0</vt:i4>
      </vt:variant>
      <vt:variant>
        <vt:i4>5</vt:i4>
      </vt:variant>
      <vt:variant>
        <vt:lpwstr/>
      </vt:variant>
      <vt:variant>
        <vt:lpwstr>_Toc10739815</vt:lpwstr>
      </vt:variant>
      <vt:variant>
        <vt:i4>1572926</vt:i4>
      </vt:variant>
      <vt:variant>
        <vt:i4>814</vt:i4>
      </vt:variant>
      <vt:variant>
        <vt:i4>0</vt:i4>
      </vt:variant>
      <vt:variant>
        <vt:i4>5</vt:i4>
      </vt:variant>
      <vt:variant>
        <vt:lpwstr/>
      </vt:variant>
      <vt:variant>
        <vt:lpwstr>_Toc10739814</vt:lpwstr>
      </vt:variant>
      <vt:variant>
        <vt:i4>2031678</vt:i4>
      </vt:variant>
      <vt:variant>
        <vt:i4>808</vt:i4>
      </vt:variant>
      <vt:variant>
        <vt:i4>0</vt:i4>
      </vt:variant>
      <vt:variant>
        <vt:i4>5</vt:i4>
      </vt:variant>
      <vt:variant>
        <vt:lpwstr/>
      </vt:variant>
      <vt:variant>
        <vt:lpwstr>_Toc10739813</vt:lpwstr>
      </vt:variant>
      <vt:variant>
        <vt:i4>1966142</vt:i4>
      </vt:variant>
      <vt:variant>
        <vt:i4>802</vt:i4>
      </vt:variant>
      <vt:variant>
        <vt:i4>0</vt:i4>
      </vt:variant>
      <vt:variant>
        <vt:i4>5</vt:i4>
      </vt:variant>
      <vt:variant>
        <vt:lpwstr/>
      </vt:variant>
      <vt:variant>
        <vt:lpwstr>_Toc10739812</vt:lpwstr>
      </vt:variant>
      <vt:variant>
        <vt:i4>1900606</vt:i4>
      </vt:variant>
      <vt:variant>
        <vt:i4>796</vt:i4>
      </vt:variant>
      <vt:variant>
        <vt:i4>0</vt:i4>
      </vt:variant>
      <vt:variant>
        <vt:i4>5</vt:i4>
      </vt:variant>
      <vt:variant>
        <vt:lpwstr/>
      </vt:variant>
      <vt:variant>
        <vt:lpwstr>_Toc10739811</vt:lpwstr>
      </vt:variant>
      <vt:variant>
        <vt:i4>1835070</vt:i4>
      </vt:variant>
      <vt:variant>
        <vt:i4>790</vt:i4>
      </vt:variant>
      <vt:variant>
        <vt:i4>0</vt:i4>
      </vt:variant>
      <vt:variant>
        <vt:i4>5</vt:i4>
      </vt:variant>
      <vt:variant>
        <vt:lpwstr/>
      </vt:variant>
      <vt:variant>
        <vt:lpwstr>_Toc10739810</vt:lpwstr>
      </vt:variant>
      <vt:variant>
        <vt:i4>1376319</vt:i4>
      </vt:variant>
      <vt:variant>
        <vt:i4>784</vt:i4>
      </vt:variant>
      <vt:variant>
        <vt:i4>0</vt:i4>
      </vt:variant>
      <vt:variant>
        <vt:i4>5</vt:i4>
      </vt:variant>
      <vt:variant>
        <vt:lpwstr/>
      </vt:variant>
      <vt:variant>
        <vt:lpwstr>_Toc10739809</vt:lpwstr>
      </vt:variant>
      <vt:variant>
        <vt:i4>1310783</vt:i4>
      </vt:variant>
      <vt:variant>
        <vt:i4>778</vt:i4>
      </vt:variant>
      <vt:variant>
        <vt:i4>0</vt:i4>
      </vt:variant>
      <vt:variant>
        <vt:i4>5</vt:i4>
      </vt:variant>
      <vt:variant>
        <vt:lpwstr/>
      </vt:variant>
      <vt:variant>
        <vt:lpwstr>_Toc10739808</vt:lpwstr>
      </vt:variant>
      <vt:variant>
        <vt:i4>1769535</vt:i4>
      </vt:variant>
      <vt:variant>
        <vt:i4>772</vt:i4>
      </vt:variant>
      <vt:variant>
        <vt:i4>0</vt:i4>
      </vt:variant>
      <vt:variant>
        <vt:i4>5</vt:i4>
      </vt:variant>
      <vt:variant>
        <vt:lpwstr/>
      </vt:variant>
      <vt:variant>
        <vt:lpwstr>_Toc10739807</vt:lpwstr>
      </vt:variant>
      <vt:variant>
        <vt:i4>1703999</vt:i4>
      </vt:variant>
      <vt:variant>
        <vt:i4>766</vt:i4>
      </vt:variant>
      <vt:variant>
        <vt:i4>0</vt:i4>
      </vt:variant>
      <vt:variant>
        <vt:i4>5</vt:i4>
      </vt:variant>
      <vt:variant>
        <vt:lpwstr/>
      </vt:variant>
      <vt:variant>
        <vt:lpwstr>_Toc10739806</vt:lpwstr>
      </vt:variant>
      <vt:variant>
        <vt:i4>1638463</vt:i4>
      </vt:variant>
      <vt:variant>
        <vt:i4>760</vt:i4>
      </vt:variant>
      <vt:variant>
        <vt:i4>0</vt:i4>
      </vt:variant>
      <vt:variant>
        <vt:i4>5</vt:i4>
      </vt:variant>
      <vt:variant>
        <vt:lpwstr/>
      </vt:variant>
      <vt:variant>
        <vt:lpwstr>_Toc10739805</vt:lpwstr>
      </vt:variant>
      <vt:variant>
        <vt:i4>1572927</vt:i4>
      </vt:variant>
      <vt:variant>
        <vt:i4>754</vt:i4>
      </vt:variant>
      <vt:variant>
        <vt:i4>0</vt:i4>
      </vt:variant>
      <vt:variant>
        <vt:i4>5</vt:i4>
      </vt:variant>
      <vt:variant>
        <vt:lpwstr/>
      </vt:variant>
      <vt:variant>
        <vt:lpwstr>_Toc10739804</vt:lpwstr>
      </vt:variant>
      <vt:variant>
        <vt:i4>2031679</vt:i4>
      </vt:variant>
      <vt:variant>
        <vt:i4>748</vt:i4>
      </vt:variant>
      <vt:variant>
        <vt:i4>0</vt:i4>
      </vt:variant>
      <vt:variant>
        <vt:i4>5</vt:i4>
      </vt:variant>
      <vt:variant>
        <vt:lpwstr/>
      </vt:variant>
      <vt:variant>
        <vt:lpwstr>_Toc10739803</vt:lpwstr>
      </vt:variant>
      <vt:variant>
        <vt:i4>1966143</vt:i4>
      </vt:variant>
      <vt:variant>
        <vt:i4>742</vt:i4>
      </vt:variant>
      <vt:variant>
        <vt:i4>0</vt:i4>
      </vt:variant>
      <vt:variant>
        <vt:i4>5</vt:i4>
      </vt:variant>
      <vt:variant>
        <vt:lpwstr/>
      </vt:variant>
      <vt:variant>
        <vt:lpwstr>_Toc10739802</vt:lpwstr>
      </vt:variant>
      <vt:variant>
        <vt:i4>1900607</vt:i4>
      </vt:variant>
      <vt:variant>
        <vt:i4>736</vt:i4>
      </vt:variant>
      <vt:variant>
        <vt:i4>0</vt:i4>
      </vt:variant>
      <vt:variant>
        <vt:i4>5</vt:i4>
      </vt:variant>
      <vt:variant>
        <vt:lpwstr/>
      </vt:variant>
      <vt:variant>
        <vt:lpwstr>_Toc10739801</vt:lpwstr>
      </vt:variant>
      <vt:variant>
        <vt:i4>1835071</vt:i4>
      </vt:variant>
      <vt:variant>
        <vt:i4>730</vt:i4>
      </vt:variant>
      <vt:variant>
        <vt:i4>0</vt:i4>
      </vt:variant>
      <vt:variant>
        <vt:i4>5</vt:i4>
      </vt:variant>
      <vt:variant>
        <vt:lpwstr/>
      </vt:variant>
      <vt:variant>
        <vt:lpwstr>_Toc10739800</vt:lpwstr>
      </vt:variant>
      <vt:variant>
        <vt:i4>1703990</vt:i4>
      </vt:variant>
      <vt:variant>
        <vt:i4>724</vt:i4>
      </vt:variant>
      <vt:variant>
        <vt:i4>0</vt:i4>
      </vt:variant>
      <vt:variant>
        <vt:i4>5</vt:i4>
      </vt:variant>
      <vt:variant>
        <vt:lpwstr/>
      </vt:variant>
      <vt:variant>
        <vt:lpwstr>_Toc10739799</vt:lpwstr>
      </vt:variant>
      <vt:variant>
        <vt:i4>1769526</vt:i4>
      </vt:variant>
      <vt:variant>
        <vt:i4>718</vt:i4>
      </vt:variant>
      <vt:variant>
        <vt:i4>0</vt:i4>
      </vt:variant>
      <vt:variant>
        <vt:i4>5</vt:i4>
      </vt:variant>
      <vt:variant>
        <vt:lpwstr/>
      </vt:variant>
      <vt:variant>
        <vt:lpwstr>_Toc10739798</vt:lpwstr>
      </vt:variant>
      <vt:variant>
        <vt:i4>1310774</vt:i4>
      </vt:variant>
      <vt:variant>
        <vt:i4>712</vt:i4>
      </vt:variant>
      <vt:variant>
        <vt:i4>0</vt:i4>
      </vt:variant>
      <vt:variant>
        <vt:i4>5</vt:i4>
      </vt:variant>
      <vt:variant>
        <vt:lpwstr/>
      </vt:variant>
      <vt:variant>
        <vt:lpwstr>_Toc10739797</vt:lpwstr>
      </vt:variant>
      <vt:variant>
        <vt:i4>1376310</vt:i4>
      </vt:variant>
      <vt:variant>
        <vt:i4>706</vt:i4>
      </vt:variant>
      <vt:variant>
        <vt:i4>0</vt:i4>
      </vt:variant>
      <vt:variant>
        <vt:i4>5</vt:i4>
      </vt:variant>
      <vt:variant>
        <vt:lpwstr/>
      </vt:variant>
      <vt:variant>
        <vt:lpwstr>_Toc10739796</vt:lpwstr>
      </vt:variant>
      <vt:variant>
        <vt:i4>1441846</vt:i4>
      </vt:variant>
      <vt:variant>
        <vt:i4>700</vt:i4>
      </vt:variant>
      <vt:variant>
        <vt:i4>0</vt:i4>
      </vt:variant>
      <vt:variant>
        <vt:i4>5</vt:i4>
      </vt:variant>
      <vt:variant>
        <vt:lpwstr/>
      </vt:variant>
      <vt:variant>
        <vt:lpwstr>_Toc10739795</vt:lpwstr>
      </vt:variant>
      <vt:variant>
        <vt:i4>1507382</vt:i4>
      </vt:variant>
      <vt:variant>
        <vt:i4>694</vt:i4>
      </vt:variant>
      <vt:variant>
        <vt:i4>0</vt:i4>
      </vt:variant>
      <vt:variant>
        <vt:i4>5</vt:i4>
      </vt:variant>
      <vt:variant>
        <vt:lpwstr/>
      </vt:variant>
      <vt:variant>
        <vt:lpwstr>_Toc10739794</vt:lpwstr>
      </vt:variant>
      <vt:variant>
        <vt:i4>1048630</vt:i4>
      </vt:variant>
      <vt:variant>
        <vt:i4>688</vt:i4>
      </vt:variant>
      <vt:variant>
        <vt:i4>0</vt:i4>
      </vt:variant>
      <vt:variant>
        <vt:i4>5</vt:i4>
      </vt:variant>
      <vt:variant>
        <vt:lpwstr/>
      </vt:variant>
      <vt:variant>
        <vt:lpwstr>_Toc10739793</vt:lpwstr>
      </vt:variant>
      <vt:variant>
        <vt:i4>1114166</vt:i4>
      </vt:variant>
      <vt:variant>
        <vt:i4>682</vt:i4>
      </vt:variant>
      <vt:variant>
        <vt:i4>0</vt:i4>
      </vt:variant>
      <vt:variant>
        <vt:i4>5</vt:i4>
      </vt:variant>
      <vt:variant>
        <vt:lpwstr/>
      </vt:variant>
      <vt:variant>
        <vt:lpwstr>_Toc10739792</vt:lpwstr>
      </vt:variant>
      <vt:variant>
        <vt:i4>1179702</vt:i4>
      </vt:variant>
      <vt:variant>
        <vt:i4>676</vt:i4>
      </vt:variant>
      <vt:variant>
        <vt:i4>0</vt:i4>
      </vt:variant>
      <vt:variant>
        <vt:i4>5</vt:i4>
      </vt:variant>
      <vt:variant>
        <vt:lpwstr/>
      </vt:variant>
      <vt:variant>
        <vt:lpwstr>_Toc10739791</vt:lpwstr>
      </vt:variant>
      <vt:variant>
        <vt:i4>1245238</vt:i4>
      </vt:variant>
      <vt:variant>
        <vt:i4>670</vt:i4>
      </vt:variant>
      <vt:variant>
        <vt:i4>0</vt:i4>
      </vt:variant>
      <vt:variant>
        <vt:i4>5</vt:i4>
      </vt:variant>
      <vt:variant>
        <vt:lpwstr/>
      </vt:variant>
      <vt:variant>
        <vt:lpwstr>_Toc10739790</vt:lpwstr>
      </vt:variant>
      <vt:variant>
        <vt:i4>1703991</vt:i4>
      </vt:variant>
      <vt:variant>
        <vt:i4>664</vt:i4>
      </vt:variant>
      <vt:variant>
        <vt:i4>0</vt:i4>
      </vt:variant>
      <vt:variant>
        <vt:i4>5</vt:i4>
      </vt:variant>
      <vt:variant>
        <vt:lpwstr/>
      </vt:variant>
      <vt:variant>
        <vt:lpwstr>_Toc10739789</vt:lpwstr>
      </vt:variant>
      <vt:variant>
        <vt:i4>1769527</vt:i4>
      </vt:variant>
      <vt:variant>
        <vt:i4>658</vt:i4>
      </vt:variant>
      <vt:variant>
        <vt:i4>0</vt:i4>
      </vt:variant>
      <vt:variant>
        <vt:i4>5</vt:i4>
      </vt:variant>
      <vt:variant>
        <vt:lpwstr/>
      </vt:variant>
      <vt:variant>
        <vt:lpwstr>_Toc10739788</vt:lpwstr>
      </vt:variant>
      <vt:variant>
        <vt:i4>1310775</vt:i4>
      </vt:variant>
      <vt:variant>
        <vt:i4>652</vt:i4>
      </vt:variant>
      <vt:variant>
        <vt:i4>0</vt:i4>
      </vt:variant>
      <vt:variant>
        <vt:i4>5</vt:i4>
      </vt:variant>
      <vt:variant>
        <vt:lpwstr/>
      </vt:variant>
      <vt:variant>
        <vt:lpwstr>_Toc10739787</vt:lpwstr>
      </vt:variant>
      <vt:variant>
        <vt:i4>1376311</vt:i4>
      </vt:variant>
      <vt:variant>
        <vt:i4>646</vt:i4>
      </vt:variant>
      <vt:variant>
        <vt:i4>0</vt:i4>
      </vt:variant>
      <vt:variant>
        <vt:i4>5</vt:i4>
      </vt:variant>
      <vt:variant>
        <vt:lpwstr/>
      </vt:variant>
      <vt:variant>
        <vt:lpwstr>_Toc10739786</vt:lpwstr>
      </vt:variant>
      <vt:variant>
        <vt:i4>1441847</vt:i4>
      </vt:variant>
      <vt:variant>
        <vt:i4>640</vt:i4>
      </vt:variant>
      <vt:variant>
        <vt:i4>0</vt:i4>
      </vt:variant>
      <vt:variant>
        <vt:i4>5</vt:i4>
      </vt:variant>
      <vt:variant>
        <vt:lpwstr/>
      </vt:variant>
      <vt:variant>
        <vt:lpwstr>_Toc10739785</vt:lpwstr>
      </vt:variant>
      <vt:variant>
        <vt:i4>1507383</vt:i4>
      </vt:variant>
      <vt:variant>
        <vt:i4>631</vt:i4>
      </vt:variant>
      <vt:variant>
        <vt:i4>0</vt:i4>
      </vt:variant>
      <vt:variant>
        <vt:i4>5</vt:i4>
      </vt:variant>
      <vt:variant>
        <vt:lpwstr/>
      </vt:variant>
      <vt:variant>
        <vt:lpwstr>_Toc10739784</vt:lpwstr>
      </vt:variant>
      <vt:variant>
        <vt:i4>1048631</vt:i4>
      </vt:variant>
      <vt:variant>
        <vt:i4>625</vt:i4>
      </vt:variant>
      <vt:variant>
        <vt:i4>0</vt:i4>
      </vt:variant>
      <vt:variant>
        <vt:i4>5</vt:i4>
      </vt:variant>
      <vt:variant>
        <vt:lpwstr/>
      </vt:variant>
      <vt:variant>
        <vt:lpwstr>_Toc10739783</vt:lpwstr>
      </vt:variant>
      <vt:variant>
        <vt:i4>1114167</vt:i4>
      </vt:variant>
      <vt:variant>
        <vt:i4>619</vt:i4>
      </vt:variant>
      <vt:variant>
        <vt:i4>0</vt:i4>
      </vt:variant>
      <vt:variant>
        <vt:i4>5</vt:i4>
      </vt:variant>
      <vt:variant>
        <vt:lpwstr/>
      </vt:variant>
      <vt:variant>
        <vt:lpwstr>_Toc10739782</vt:lpwstr>
      </vt:variant>
      <vt:variant>
        <vt:i4>1179703</vt:i4>
      </vt:variant>
      <vt:variant>
        <vt:i4>613</vt:i4>
      </vt:variant>
      <vt:variant>
        <vt:i4>0</vt:i4>
      </vt:variant>
      <vt:variant>
        <vt:i4>5</vt:i4>
      </vt:variant>
      <vt:variant>
        <vt:lpwstr/>
      </vt:variant>
      <vt:variant>
        <vt:lpwstr>_Toc10739781</vt:lpwstr>
      </vt:variant>
      <vt:variant>
        <vt:i4>1179699</vt:i4>
      </vt:variant>
      <vt:variant>
        <vt:i4>604</vt:i4>
      </vt:variant>
      <vt:variant>
        <vt:i4>0</vt:i4>
      </vt:variant>
      <vt:variant>
        <vt:i4>5</vt:i4>
      </vt:variant>
      <vt:variant>
        <vt:lpwstr/>
      </vt:variant>
      <vt:variant>
        <vt:lpwstr>_Toc10740150</vt:lpwstr>
      </vt:variant>
      <vt:variant>
        <vt:i4>1769522</vt:i4>
      </vt:variant>
      <vt:variant>
        <vt:i4>598</vt:i4>
      </vt:variant>
      <vt:variant>
        <vt:i4>0</vt:i4>
      </vt:variant>
      <vt:variant>
        <vt:i4>5</vt:i4>
      </vt:variant>
      <vt:variant>
        <vt:lpwstr/>
      </vt:variant>
      <vt:variant>
        <vt:lpwstr>_Toc10740149</vt:lpwstr>
      </vt:variant>
      <vt:variant>
        <vt:i4>1703986</vt:i4>
      </vt:variant>
      <vt:variant>
        <vt:i4>592</vt:i4>
      </vt:variant>
      <vt:variant>
        <vt:i4>0</vt:i4>
      </vt:variant>
      <vt:variant>
        <vt:i4>5</vt:i4>
      </vt:variant>
      <vt:variant>
        <vt:lpwstr/>
      </vt:variant>
      <vt:variant>
        <vt:lpwstr>_Toc10740148</vt:lpwstr>
      </vt:variant>
      <vt:variant>
        <vt:i4>1376306</vt:i4>
      </vt:variant>
      <vt:variant>
        <vt:i4>586</vt:i4>
      </vt:variant>
      <vt:variant>
        <vt:i4>0</vt:i4>
      </vt:variant>
      <vt:variant>
        <vt:i4>5</vt:i4>
      </vt:variant>
      <vt:variant>
        <vt:lpwstr/>
      </vt:variant>
      <vt:variant>
        <vt:lpwstr>_Toc10740147</vt:lpwstr>
      </vt:variant>
      <vt:variant>
        <vt:i4>1310770</vt:i4>
      </vt:variant>
      <vt:variant>
        <vt:i4>580</vt:i4>
      </vt:variant>
      <vt:variant>
        <vt:i4>0</vt:i4>
      </vt:variant>
      <vt:variant>
        <vt:i4>5</vt:i4>
      </vt:variant>
      <vt:variant>
        <vt:lpwstr/>
      </vt:variant>
      <vt:variant>
        <vt:lpwstr>_Toc10740146</vt:lpwstr>
      </vt:variant>
      <vt:variant>
        <vt:i4>1507378</vt:i4>
      </vt:variant>
      <vt:variant>
        <vt:i4>574</vt:i4>
      </vt:variant>
      <vt:variant>
        <vt:i4>0</vt:i4>
      </vt:variant>
      <vt:variant>
        <vt:i4>5</vt:i4>
      </vt:variant>
      <vt:variant>
        <vt:lpwstr/>
      </vt:variant>
      <vt:variant>
        <vt:lpwstr>_Toc10740145</vt:lpwstr>
      </vt:variant>
      <vt:variant>
        <vt:i4>1441842</vt:i4>
      </vt:variant>
      <vt:variant>
        <vt:i4>568</vt:i4>
      </vt:variant>
      <vt:variant>
        <vt:i4>0</vt:i4>
      </vt:variant>
      <vt:variant>
        <vt:i4>5</vt:i4>
      </vt:variant>
      <vt:variant>
        <vt:lpwstr/>
      </vt:variant>
      <vt:variant>
        <vt:lpwstr>_Toc10740144</vt:lpwstr>
      </vt:variant>
      <vt:variant>
        <vt:i4>1114162</vt:i4>
      </vt:variant>
      <vt:variant>
        <vt:i4>562</vt:i4>
      </vt:variant>
      <vt:variant>
        <vt:i4>0</vt:i4>
      </vt:variant>
      <vt:variant>
        <vt:i4>5</vt:i4>
      </vt:variant>
      <vt:variant>
        <vt:lpwstr/>
      </vt:variant>
      <vt:variant>
        <vt:lpwstr>_Toc10740143</vt:lpwstr>
      </vt:variant>
      <vt:variant>
        <vt:i4>1048626</vt:i4>
      </vt:variant>
      <vt:variant>
        <vt:i4>556</vt:i4>
      </vt:variant>
      <vt:variant>
        <vt:i4>0</vt:i4>
      </vt:variant>
      <vt:variant>
        <vt:i4>5</vt:i4>
      </vt:variant>
      <vt:variant>
        <vt:lpwstr/>
      </vt:variant>
      <vt:variant>
        <vt:lpwstr>_Toc10740142</vt:lpwstr>
      </vt:variant>
      <vt:variant>
        <vt:i4>1245234</vt:i4>
      </vt:variant>
      <vt:variant>
        <vt:i4>550</vt:i4>
      </vt:variant>
      <vt:variant>
        <vt:i4>0</vt:i4>
      </vt:variant>
      <vt:variant>
        <vt:i4>5</vt:i4>
      </vt:variant>
      <vt:variant>
        <vt:lpwstr/>
      </vt:variant>
      <vt:variant>
        <vt:lpwstr>_Toc10740141</vt:lpwstr>
      </vt:variant>
      <vt:variant>
        <vt:i4>1179698</vt:i4>
      </vt:variant>
      <vt:variant>
        <vt:i4>544</vt:i4>
      </vt:variant>
      <vt:variant>
        <vt:i4>0</vt:i4>
      </vt:variant>
      <vt:variant>
        <vt:i4>5</vt:i4>
      </vt:variant>
      <vt:variant>
        <vt:lpwstr/>
      </vt:variant>
      <vt:variant>
        <vt:lpwstr>_Toc10740140</vt:lpwstr>
      </vt:variant>
      <vt:variant>
        <vt:i4>1769525</vt:i4>
      </vt:variant>
      <vt:variant>
        <vt:i4>538</vt:i4>
      </vt:variant>
      <vt:variant>
        <vt:i4>0</vt:i4>
      </vt:variant>
      <vt:variant>
        <vt:i4>5</vt:i4>
      </vt:variant>
      <vt:variant>
        <vt:lpwstr/>
      </vt:variant>
      <vt:variant>
        <vt:lpwstr>_Toc10740139</vt:lpwstr>
      </vt:variant>
      <vt:variant>
        <vt:i4>1703989</vt:i4>
      </vt:variant>
      <vt:variant>
        <vt:i4>532</vt:i4>
      </vt:variant>
      <vt:variant>
        <vt:i4>0</vt:i4>
      </vt:variant>
      <vt:variant>
        <vt:i4>5</vt:i4>
      </vt:variant>
      <vt:variant>
        <vt:lpwstr/>
      </vt:variant>
      <vt:variant>
        <vt:lpwstr>_Toc10740138</vt:lpwstr>
      </vt:variant>
      <vt:variant>
        <vt:i4>1376309</vt:i4>
      </vt:variant>
      <vt:variant>
        <vt:i4>526</vt:i4>
      </vt:variant>
      <vt:variant>
        <vt:i4>0</vt:i4>
      </vt:variant>
      <vt:variant>
        <vt:i4>5</vt:i4>
      </vt:variant>
      <vt:variant>
        <vt:lpwstr/>
      </vt:variant>
      <vt:variant>
        <vt:lpwstr>_Toc10740137</vt:lpwstr>
      </vt:variant>
      <vt:variant>
        <vt:i4>1310773</vt:i4>
      </vt:variant>
      <vt:variant>
        <vt:i4>520</vt:i4>
      </vt:variant>
      <vt:variant>
        <vt:i4>0</vt:i4>
      </vt:variant>
      <vt:variant>
        <vt:i4>5</vt:i4>
      </vt:variant>
      <vt:variant>
        <vt:lpwstr/>
      </vt:variant>
      <vt:variant>
        <vt:lpwstr>_Toc10740136</vt:lpwstr>
      </vt:variant>
      <vt:variant>
        <vt:i4>1507381</vt:i4>
      </vt:variant>
      <vt:variant>
        <vt:i4>514</vt:i4>
      </vt:variant>
      <vt:variant>
        <vt:i4>0</vt:i4>
      </vt:variant>
      <vt:variant>
        <vt:i4>5</vt:i4>
      </vt:variant>
      <vt:variant>
        <vt:lpwstr/>
      </vt:variant>
      <vt:variant>
        <vt:lpwstr>_Toc10740135</vt:lpwstr>
      </vt:variant>
      <vt:variant>
        <vt:i4>1441845</vt:i4>
      </vt:variant>
      <vt:variant>
        <vt:i4>508</vt:i4>
      </vt:variant>
      <vt:variant>
        <vt:i4>0</vt:i4>
      </vt:variant>
      <vt:variant>
        <vt:i4>5</vt:i4>
      </vt:variant>
      <vt:variant>
        <vt:lpwstr/>
      </vt:variant>
      <vt:variant>
        <vt:lpwstr>_Toc10740134</vt:lpwstr>
      </vt:variant>
      <vt:variant>
        <vt:i4>1114165</vt:i4>
      </vt:variant>
      <vt:variant>
        <vt:i4>502</vt:i4>
      </vt:variant>
      <vt:variant>
        <vt:i4>0</vt:i4>
      </vt:variant>
      <vt:variant>
        <vt:i4>5</vt:i4>
      </vt:variant>
      <vt:variant>
        <vt:lpwstr/>
      </vt:variant>
      <vt:variant>
        <vt:lpwstr>_Toc10740133</vt:lpwstr>
      </vt:variant>
      <vt:variant>
        <vt:i4>1048629</vt:i4>
      </vt:variant>
      <vt:variant>
        <vt:i4>496</vt:i4>
      </vt:variant>
      <vt:variant>
        <vt:i4>0</vt:i4>
      </vt:variant>
      <vt:variant>
        <vt:i4>5</vt:i4>
      </vt:variant>
      <vt:variant>
        <vt:lpwstr/>
      </vt:variant>
      <vt:variant>
        <vt:lpwstr>_Toc10740132</vt:lpwstr>
      </vt:variant>
      <vt:variant>
        <vt:i4>1245237</vt:i4>
      </vt:variant>
      <vt:variant>
        <vt:i4>490</vt:i4>
      </vt:variant>
      <vt:variant>
        <vt:i4>0</vt:i4>
      </vt:variant>
      <vt:variant>
        <vt:i4>5</vt:i4>
      </vt:variant>
      <vt:variant>
        <vt:lpwstr/>
      </vt:variant>
      <vt:variant>
        <vt:lpwstr>_Toc10740131</vt:lpwstr>
      </vt:variant>
      <vt:variant>
        <vt:i4>1179701</vt:i4>
      </vt:variant>
      <vt:variant>
        <vt:i4>484</vt:i4>
      </vt:variant>
      <vt:variant>
        <vt:i4>0</vt:i4>
      </vt:variant>
      <vt:variant>
        <vt:i4>5</vt:i4>
      </vt:variant>
      <vt:variant>
        <vt:lpwstr/>
      </vt:variant>
      <vt:variant>
        <vt:lpwstr>_Toc10740130</vt:lpwstr>
      </vt:variant>
      <vt:variant>
        <vt:i4>1769524</vt:i4>
      </vt:variant>
      <vt:variant>
        <vt:i4>478</vt:i4>
      </vt:variant>
      <vt:variant>
        <vt:i4>0</vt:i4>
      </vt:variant>
      <vt:variant>
        <vt:i4>5</vt:i4>
      </vt:variant>
      <vt:variant>
        <vt:lpwstr/>
      </vt:variant>
      <vt:variant>
        <vt:lpwstr>_Toc10740129</vt:lpwstr>
      </vt:variant>
      <vt:variant>
        <vt:i4>1703988</vt:i4>
      </vt:variant>
      <vt:variant>
        <vt:i4>472</vt:i4>
      </vt:variant>
      <vt:variant>
        <vt:i4>0</vt:i4>
      </vt:variant>
      <vt:variant>
        <vt:i4>5</vt:i4>
      </vt:variant>
      <vt:variant>
        <vt:lpwstr/>
      </vt:variant>
      <vt:variant>
        <vt:lpwstr>_Toc10740128</vt:lpwstr>
      </vt:variant>
      <vt:variant>
        <vt:i4>1376308</vt:i4>
      </vt:variant>
      <vt:variant>
        <vt:i4>466</vt:i4>
      </vt:variant>
      <vt:variant>
        <vt:i4>0</vt:i4>
      </vt:variant>
      <vt:variant>
        <vt:i4>5</vt:i4>
      </vt:variant>
      <vt:variant>
        <vt:lpwstr/>
      </vt:variant>
      <vt:variant>
        <vt:lpwstr>_Toc10740127</vt:lpwstr>
      </vt:variant>
      <vt:variant>
        <vt:i4>1310772</vt:i4>
      </vt:variant>
      <vt:variant>
        <vt:i4>460</vt:i4>
      </vt:variant>
      <vt:variant>
        <vt:i4>0</vt:i4>
      </vt:variant>
      <vt:variant>
        <vt:i4>5</vt:i4>
      </vt:variant>
      <vt:variant>
        <vt:lpwstr/>
      </vt:variant>
      <vt:variant>
        <vt:lpwstr>_Toc10740126</vt:lpwstr>
      </vt:variant>
      <vt:variant>
        <vt:i4>1507380</vt:i4>
      </vt:variant>
      <vt:variant>
        <vt:i4>454</vt:i4>
      </vt:variant>
      <vt:variant>
        <vt:i4>0</vt:i4>
      </vt:variant>
      <vt:variant>
        <vt:i4>5</vt:i4>
      </vt:variant>
      <vt:variant>
        <vt:lpwstr/>
      </vt:variant>
      <vt:variant>
        <vt:lpwstr>_Toc10740125</vt:lpwstr>
      </vt:variant>
      <vt:variant>
        <vt:i4>1441844</vt:i4>
      </vt:variant>
      <vt:variant>
        <vt:i4>448</vt:i4>
      </vt:variant>
      <vt:variant>
        <vt:i4>0</vt:i4>
      </vt:variant>
      <vt:variant>
        <vt:i4>5</vt:i4>
      </vt:variant>
      <vt:variant>
        <vt:lpwstr/>
      </vt:variant>
      <vt:variant>
        <vt:lpwstr>_Toc10740124</vt:lpwstr>
      </vt:variant>
      <vt:variant>
        <vt:i4>1114164</vt:i4>
      </vt:variant>
      <vt:variant>
        <vt:i4>442</vt:i4>
      </vt:variant>
      <vt:variant>
        <vt:i4>0</vt:i4>
      </vt:variant>
      <vt:variant>
        <vt:i4>5</vt:i4>
      </vt:variant>
      <vt:variant>
        <vt:lpwstr/>
      </vt:variant>
      <vt:variant>
        <vt:lpwstr>_Toc10740123</vt:lpwstr>
      </vt:variant>
      <vt:variant>
        <vt:i4>1048628</vt:i4>
      </vt:variant>
      <vt:variant>
        <vt:i4>436</vt:i4>
      </vt:variant>
      <vt:variant>
        <vt:i4>0</vt:i4>
      </vt:variant>
      <vt:variant>
        <vt:i4>5</vt:i4>
      </vt:variant>
      <vt:variant>
        <vt:lpwstr/>
      </vt:variant>
      <vt:variant>
        <vt:lpwstr>_Toc10740122</vt:lpwstr>
      </vt:variant>
      <vt:variant>
        <vt:i4>1245236</vt:i4>
      </vt:variant>
      <vt:variant>
        <vt:i4>430</vt:i4>
      </vt:variant>
      <vt:variant>
        <vt:i4>0</vt:i4>
      </vt:variant>
      <vt:variant>
        <vt:i4>5</vt:i4>
      </vt:variant>
      <vt:variant>
        <vt:lpwstr/>
      </vt:variant>
      <vt:variant>
        <vt:lpwstr>_Toc10740121</vt:lpwstr>
      </vt:variant>
      <vt:variant>
        <vt:i4>1179700</vt:i4>
      </vt:variant>
      <vt:variant>
        <vt:i4>424</vt:i4>
      </vt:variant>
      <vt:variant>
        <vt:i4>0</vt:i4>
      </vt:variant>
      <vt:variant>
        <vt:i4>5</vt:i4>
      </vt:variant>
      <vt:variant>
        <vt:lpwstr/>
      </vt:variant>
      <vt:variant>
        <vt:lpwstr>_Toc10740120</vt:lpwstr>
      </vt:variant>
      <vt:variant>
        <vt:i4>1769527</vt:i4>
      </vt:variant>
      <vt:variant>
        <vt:i4>418</vt:i4>
      </vt:variant>
      <vt:variant>
        <vt:i4>0</vt:i4>
      </vt:variant>
      <vt:variant>
        <vt:i4>5</vt:i4>
      </vt:variant>
      <vt:variant>
        <vt:lpwstr/>
      </vt:variant>
      <vt:variant>
        <vt:lpwstr>_Toc10740119</vt:lpwstr>
      </vt:variant>
      <vt:variant>
        <vt:i4>1703991</vt:i4>
      </vt:variant>
      <vt:variant>
        <vt:i4>412</vt:i4>
      </vt:variant>
      <vt:variant>
        <vt:i4>0</vt:i4>
      </vt:variant>
      <vt:variant>
        <vt:i4>5</vt:i4>
      </vt:variant>
      <vt:variant>
        <vt:lpwstr/>
      </vt:variant>
      <vt:variant>
        <vt:lpwstr>_Toc10740118</vt:lpwstr>
      </vt:variant>
      <vt:variant>
        <vt:i4>1376311</vt:i4>
      </vt:variant>
      <vt:variant>
        <vt:i4>406</vt:i4>
      </vt:variant>
      <vt:variant>
        <vt:i4>0</vt:i4>
      </vt:variant>
      <vt:variant>
        <vt:i4>5</vt:i4>
      </vt:variant>
      <vt:variant>
        <vt:lpwstr/>
      </vt:variant>
      <vt:variant>
        <vt:lpwstr>_Toc10740117</vt:lpwstr>
      </vt:variant>
      <vt:variant>
        <vt:i4>1310775</vt:i4>
      </vt:variant>
      <vt:variant>
        <vt:i4>400</vt:i4>
      </vt:variant>
      <vt:variant>
        <vt:i4>0</vt:i4>
      </vt:variant>
      <vt:variant>
        <vt:i4>5</vt:i4>
      </vt:variant>
      <vt:variant>
        <vt:lpwstr/>
      </vt:variant>
      <vt:variant>
        <vt:lpwstr>_Toc10740116</vt:lpwstr>
      </vt:variant>
      <vt:variant>
        <vt:i4>1507383</vt:i4>
      </vt:variant>
      <vt:variant>
        <vt:i4>394</vt:i4>
      </vt:variant>
      <vt:variant>
        <vt:i4>0</vt:i4>
      </vt:variant>
      <vt:variant>
        <vt:i4>5</vt:i4>
      </vt:variant>
      <vt:variant>
        <vt:lpwstr/>
      </vt:variant>
      <vt:variant>
        <vt:lpwstr>_Toc10740115</vt:lpwstr>
      </vt:variant>
      <vt:variant>
        <vt:i4>1441847</vt:i4>
      </vt:variant>
      <vt:variant>
        <vt:i4>388</vt:i4>
      </vt:variant>
      <vt:variant>
        <vt:i4>0</vt:i4>
      </vt:variant>
      <vt:variant>
        <vt:i4>5</vt:i4>
      </vt:variant>
      <vt:variant>
        <vt:lpwstr/>
      </vt:variant>
      <vt:variant>
        <vt:lpwstr>_Toc10740114</vt:lpwstr>
      </vt:variant>
      <vt:variant>
        <vt:i4>1114167</vt:i4>
      </vt:variant>
      <vt:variant>
        <vt:i4>382</vt:i4>
      </vt:variant>
      <vt:variant>
        <vt:i4>0</vt:i4>
      </vt:variant>
      <vt:variant>
        <vt:i4>5</vt:i4>
      </vt:variant>
      <vt:variant>
        <vt:lpwstr/>
      </vt:variant>
      <vt:variant>
        <vt:lpwstr>_Toc10740113</vt:lpwstr>
      </vt:variant>
      <vt:variant>
        <vt:i4>1048631</vt:i4>
      </vt:variant>
      <vt:variant>
        <vt:i4>376</vt:i4>
      </vt:variant>
      <vt:variant>
        <vt:i4>0</vt:i4>
      </vt:variant>
      <vt:variant>
        <vt:i4>5</vt:i4>
      </vt:variant>
      <vt:variant>
        <vt:lpwstr/>
      </vt:variant>
      <vt:variant>
        <vt:lpwstr>_Toc10740112</vt:lpwstr>
      </vt:variant>
      <vt:variant>
        <vt:i4>1245239</vt:i4>
      </vt:variant>
      <vt:variant>
        <vt:i4>370</vt:i4>
      </vt:variant>
      <vt:variant>
        <vt:i4>0</vt:i4>
      </vt:variant>
      <vt:variant>
        <vt:i4>5</vt:i4>
      </vt:variant>
      <vt:variant>
        <vt:lpwstr/>
      </vt:variant>
      <vt:variant>
        <vt:lpwstr>_Toc10740111</vt:lpwstr>
      </vt:variant>
      <vt:variant>
        <vt:i4>1179703</vt:i4>
      </vt:variant>
      <vt:variant>
        <vt:i4>364</vt:i4>
      </vt:variant>
      <vt:variant>
        <vt:i4>0</vt:i4>
      </vt:variant>
      <vt:variant>
        <vt:i4>5</vt:i4>
      </vt:variant>
      <vt:variant>
        <vt:lpwstr/>
      </vt:variant>
      <vt:variant>
        <vt:lpwstr>_Toc10740110</vt:lpwstr>
      </vt:variant>
      <vt:variant>
        <vt:i4>1769526</vt:i4>
      </vt:variant>
      <vt:variant>
        <vt:i4>358</vt:i4>
      </vt:variant>
      <vt:variant>
        <vt:i4>0</vt:i4>
      </vt:variant>
      <vt:variant>
        <vt:i4>5</vt:i4>
      </vt:variant>
      <vt:variant>
        <vt:lpwstr/>
      </vt:variant>
      <vt:variant>
        <vt:lpwstr>_Toc10740109</vt:lpwstr>
      </vt:variant>
      <vt:variant>
        <vt:i4>1703990</vt:i4>
      </vt:variant>
      <vt:variant>
        <vt:i4>352</vt:i4>
      </vt:variant>
      <vt:variant>
        <vt:i4>0</vt:i4>
      </vt:variant>
      <vt:variant>
        <vt:i4>5</vt:i4>
      </vt:variant>
      <vt:variant>
        <vt:lpwstr/>
      </vt:variant>
      <vt:variant>
        <vt:lpwstr>_Toc10740108</vt:lpwstr>
      </vt:variant>
      <vt:variant>
        <vt:i4>1376310</vt:i4>
      </vt:variant>
      <vt:variant>
        <vt:i4>346</vt:i4>
      </vt:variant>
      <vt:variant>
        <vt:i4>0</vt:i4>
      </vt:variant>
      <vt:variant>
        <vt:i4>5</vt:i4>
      </vt:variant>
      <vt:variant>
        <vt:lpwstr/>
      </vt:variant>
      <vt:variant>
        <vt:lpwstr>_Toc10740107</vt:lpwstr>
      </vt:variant>
      <vt:variant>
        <vt:i4>1310774</vt:i4>
      </vt:variant>
      <vt:variant>
        <vt:i4>340</vt:i4>
      </vt:variant>
      <vt:variant>
        <vt:i4>0</vt:i4>
      </vt:variant>
      <vt:variant>
        <vt:i4>5</vt:i4>
      </vt:variant>
      <vt:variant>
        <vt:lpwstr/>
      </vt:variant>
      <vt:variant>
        <vt:lpwstr>_Toc10740106</vt:lpwstr>
      </vt:variant>
      <vt:variant>
        <vt:i4>1507382</vt:i4>
      </vt:variant>
      <vt:variant>
        <vt:i4>334</vt:i4>
      </vt:variant>
      <vt:variant>
        <vt:i4>0</vt:i4>
      </vt:variant>
      <vt:variant>
        <vt:i4>5</vt:i4>
      </vt:variant>
      <vt:variant>
        <vt:lpwstr/>
      </vt:variant>
      <vt:variant>
        <vt:lpwstr>_Toc10740105</vt:lpwstr>
      </vt:variant>
      <vt:variant>
        <vt:i4>1441846</vt:i4>
      </vt:variant>
      <vt:variant>
        <vt:i4>328</vt:i4>
      </vt:variant>
      <vt:variant>
        <vt:i4>0</vt:i4>
      </vt:variant>
      <vt:variant>
        <vt:i4>5</vt:i4>
      </vt:variant>
      <vt:variant>
        <vt:lpwstr/>
      </vt:variant>
      <vt:variant>
        <vt:lpwstr>_Toc10740104</vt:lpwstr>
      </vt:variant>
      <vt:variant>
        <vt:i4>1114166</vt:i4>
      </vt:variant>
      <vt:variant>
        <vt:i4>322</vt:i4>
      </vt:variant>
      <vt:variant>
        <vt:i4>0</vt:i4>
      </vt:variant>
      <vt:variant>
        <vt:i4>5</vt:i4>
      </vt:variant>
      <vt:variant>
        <vt:lpwstr/>
      </vt:variant>
      <vt:variant>
        <vt:lpwstr>_Toc10740103</vt:lpwstr>
      </vt:variant>
      <vt:variant>
        <vt:i4>1048630</vt:i4>
      </vt:variant>
      <vt:variant>
        <vt:i4>316</vt:i4>
      </vt:variant>
      <vt:variant>
        <vt:i4>0</vt:i4>
      </vt:variant>
      <vt:variant>
        <vt:i4>5</vt:i4>
      </vt:variant>
      <vt:variant>
        <vt:lpwstr/>
      </vt:variant>
      <vt:variant>
        <vt:lpwstr>_Toc10740102</vt:lpwstr>
      </vt:variant>
      <vt:variant>
        <vt:i4>1245238</vt:i4>
      </vt:variant>
      <vt:variant>
        <vt:i4>310</vt:i4>
      </vt:variant>
      <vt:variant>
        <vt:i4>0</vt:i4>
      </vt:variant>
      <vt:variant>
        <vt:i4>5</vt:i4>
      </vt:variant>
      <vt:variant>
        <vt:lpwstr/>
      </vt:variant>
      <vt:variant>
        <vt:lpwstr>_Toc10740101</vt:lpwstr>
      </vt:variant>
      <vt:variant>
        <vt:i4>1179702</vt:i4>
      </vt:variant>
      <vt:variant>
        <vt:i4>304</vt:i4>
      </vt:variant>
      <vt:variant>
        <vt:i4>0</vt:i4>
      </vt:variant>
      <vt:variant>
        <vt:i4>5</vt:i4>
      </vt:variant>
      <vt:variant>
        <vt:lpwstr/>
      </vt:variant>
      <vt:variant>
        <vt:lpwstr>_Toc10740100</vt:lpwstr>
      </vt:variant>
      <vt:variant>
        <vt:i4>1703999</vt:i4>
      </vt:variant>
      <vt:variant>
        <vt:i4>298</vt:i4>
      </vt:variant>
      <vt:variant>
        <vt:i4>0</vt:i4>
      </vt:variant>
      <vt:variant>
        <vt:i4>5</vt:i4>
      </vt:variant>
      <vt:variant>
        <vt:lpwstr/>
      </vt:variant>
      <vt:variant>
        <vt:lpwstr>_Toc10740099</vt:lpwstr>
      </vt:variant>
      <vt:variant>
        <vt:i4>1769535</vt:i4>
      </vt:variant>
      <vt:variant>
        <vt:i4>292</vt:i4>
      </vt:variant>
      <vt:variant>
        <vt:i4>0</vt:i4>
      </vt:variant>
      <vt:variant>
        <vt:i4>5</vt:i4>
      </vt:variant>
      <vt:variant>
        <vt:lpwstr/>
      </vt:variant>
      <vt:variant>
        <vt:lpwstr>_Toc10740098</vt:lpwstr>
      </vt:variant>
      <vt:variant>
        <vt:i4>1310783</vt:i4>
      </vt:variant>
      <vt:variant>
        <vt:i4>286</vt:i4>
      </vt:variant>
      <vt:variant>
        <vt:i4>0</vt:i4>
      </vt:variant>
      <vt:variant>
        <vt:i4>5</vt:i4>
      </vt:variant>
      <vt:variant>
        <vt:lpwstr/>
      </vt:variant>
      <vt:variant>
        <vt:lpwstr>_Toc10740097</vt:lpwstr>
      </vt:variant>
      <vt:variant>
        <vt:i4>1376319</vt:i4>
      </vt:variant>
      <vt:variant>
        <vt:i4>280</vt:i4>
      </vt:variant>
      <vt:variant>
        <vt:i4>0</vt:i4>
      </vt:variant>
      <vt:variant>
        <vt:i4>5</vt:i4>
      </vt:variant>
      <vt:variant>
        <vt:lpwstr/>
      </vt:variant>
      <vt:variant>
        <vt:lpwstr>_Toc10740096</vt:lpwstr>
      </vt:variant>
      <vt:variant>
        <vt:i4>1441855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_Toc10740095</vt:lpwstr>
      </vt:variant>
      <vt:variant>
        <vt:i4>1507391</vt:i4>
      </vt:variant>
      <vt:variant>
        <vt:i4>268</vt:i4>
      </vt:variant>
      <vt:variant>
        <vt:i4>0</vt:i4>
      </vt:variant>
      <vt:variant>
        <vt:i4>5</vt:i4>
      </vt:variant>
      <vt:variant>
        <vt:lpwstr/>
      </vt:variant>
      <vt:variant>
        <vt:lpwstr>_Toc10740094</vt:lpwstr>
      </vt:variant>
      <vt:variant>
        <vt:i4>1048639</vt:i4>
      </vt:variant>
      <vt:variant>
        <vt:i4>262</vt:i4>
      </vt:variant>
      <vt:variant>
        <vt:i4>0</vt:i4>
      </vt:variant>
      <vt:variant>
        <vt:i4>5</vt:i4>
      </vt:variant>
      <vt:variant>
        <vt:lpwstr/>
      </vt:variant>
      <vt:variant>
        <vt:lpwstr>_Toc10740093</vt:lpwstr>
      </vt:variant>
      <vt:variant>
        <vt:i4>1114175</vt:i4>
      </vt:variant>
      <vt:variant>
        <vt:i4>256</vt:i4>
      </vt:variant>
      <vt:variant>
        <vt:i4>0</vt:i4>
      </vt:variant>
      <vt:variant>
        <vt:i4>5</vt:i4>
      </vt:variant>
      <vt:variant>
        <vt:lpwstr/>
      </vt:variant>
      <vt:variant>
        <vt:lpwstr>_Toc10740092</vt:lpwstr>
      </vt:variant>
      <vt:variant>
        <vt:i4>1179711</vt:i4>
      </vt:variant>
      <vt:variant>
        <vt:i4>250</vt:i4>
      </vt:variant>
      <vt:variant>
        <vt:i4>0</vt:i4>
      </vt:variant>
      <vt:variant>
        <vt:i4>5</vt:i4>
      </vt:variant>
      <vt:variant>
        <vt:lpwstr/>
      </vt:variant>
      <vt:variant>
        <vt:lpwstr>_Toc10740091</vt:lpwstr>
      </vt:variant>
      <vt:variant>
        <vt:i4>1245247</vt:i4>
      </vt:variant>
      <vt:variant>
        <vt:i4>244</vt:i4>
      </vt:variant>
      <vt:variant>
        <vt:i4>0</vt:i4>
      </vt:variant>
      <vt:variant>
        <vt:i4>5</vt:i4>
      </vt:variant>
      <vt:variant>
        <vt:lpwstr/>
      </vt:variant>
      <vt:variant>
        <vt:lpwstr>_Toc10740090</vt:lpwstr>
      </vt:variant>
      <vt:variant>
        <vt:i4>1703998</vt:i4>
      </vt:variant>
      <vt:variant>
        <vt:i4>238</vt:i4>
      </vt:variant>
      <vt:variant>
        <vt:i4>0</vt:i4>
      </vt:variant>
      <vt:variant>
        <vt:i4>5</vt:i4>
      </vt:variant>
      <vt:variant>
        <vt:lpwstr/>
      </vt:variant>
      <vt:variant>
        <vt:lpwstr>_Toc10740089</vt:lpwstr>
      </vt:variant>
      <vt:variant>
        <vt:i4>1769534</vt:i4>
      </vt:variant>
      <vt:variant>
        <vt:i4>232</vt:i4>
      </vt:variant>
      <vt:variant>
        <vt:i4>0</vt:i4>
      </vt:variant>
      <vt:variant>
        <vt:i4>5</vt:i4>
      </vt:variant>
      <vt:variant>
        <vt:lpwstr/>
      </vt:variant>
      <vt:variant>
        <vt:lpwstr>_Toc10740088</vt:lpwstr>
      </vt:variant>
      <vt:variant>
        <vt:i4>1310782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_Toc10740087</vt:lpwstr>
      </vt:variant>
      <vt:variant>
        <vt:i4>1376318</vt:i4>
      </vt:variant>
      <vt:variant>
        <vt:i4>220</vt:i4>
      </vt:variant>
      <vt:variant>
        <vt:i4>0</vt:i4>
      </vt:variant>
      <vt:variant>
        <vt:i4>5</vt:i4>
      </vt:variant>
      <vt:variant>
        <vt:lpwstr/>
      </vt:variant>
      <vt:variant>
        <vt:lpwstr>_Toc10740086</vt:lpwstr>
      </vt:variant>
      <vt:variant>
        <vt:i4>1441854</vt:i4>
      </vt:variant>
      <vt:variant>
        <vt:i4>214</vt:i4>
      </vt:variant>
      <vt:variant>
        <vt:i4>0</vt:i4>
      </vt:variant>
      <vt:variant>
        <vt:i4>5</vt:i4>
      </vt:variant>
      <vt:variant>
        <vt:lpwstr/>
      </vt:variant>
      <vt:variant>
        <vt:lpwstr>_Toc10740085</vt:lpwstr>
      </vt:variant>
      <vt:variant>
        <vt:i4>1507390</vt:i4>
      </vt:variant>
      <vt:variant>
        <vt:i4>208</vt:i4>
      </vt:variant>
      <vt:variant>
        <vt:i4>0</vt:i4>
      </vt:variant>
      <vt:variant>
        <vt:i4>5</vt:i4>
      </vt:variant>
      <vt:variant>
        <vt:lpwstr/>
      </vt:variant>
      <vt:variant>
        <vt:lpwstr>_Toc10740084</vt:lpwstr>
      </vt:variant>
      <vt:variant>
        <vt:i4>1048638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_Toc10740083</vt:lpwstr>
      </vt:variant>
      <vt:variant>
        <vt:i4>1114174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_Toc10740082</vt:lpwstr>
      </vt:variant>
      <vt:variant>
        <vt:i4>1179710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_Toc10740081</vt:lpwstr>
      </vt:variant>
      <vt:variant>
        <vt:i4>1245246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_Toc10740080</vt:lpwstr>
      </vt:variant>
      <vt:variant>
        <vt:i4>1703985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_Toc10740079</vt:lpwstr>
      </vt:variant>
      <vt:variant>
        <vt:i4>1769521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_Toc10740078</vt:lpwstr>
      </vt:variant>
      <vt:variant>
        <vt:i4>1310769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_Toc10740077</vt:lpwstr>
      </vt:variant>
      <vt:variant>
        <vt:i4>1376305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_Toc10740076</vt:lpwstr>
      </vt:variant>
      <vt:variant>
        <vt:i4>1441841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_Toc10740075</vt:lpwstr>
      </vt:variant>
      <vt:variant>
        <vt:i4>1507377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_Toc10740074</vt:lpwstr>
      </vt:variant>
      <vt:variant>
        <vt:i4>1048625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_Toc10740073</vt:lpwstr>
      </vt:variant>
      <vt:variant>
        <vt:i4>1114161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_Toc10740072</vt:lpwstr>
      </vt:variant>
      <vt:variant>
        <vt:i4>1179697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_Toc10740071</vt:lpwstr>
      </vt:variant>
      <vt:variant>
        <vt:i4>1245233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_Toc10740070</vt:lpwstr>
      </vt:variant>
      <vt:variant>
        <vt:i4>1703984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_Toc10740069</vt:lpwstr>
      </vt:variant>
      <vt:variant>
        <vt:i4>1769520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_Toc10740068</vt:lpwstr>
      </vt:variant>
      <vt:variant>
        <vt:i4>1310768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_Toc10740067</vt:lpwstr>
      </vt:variant>
      <vt:variant>
        <vt:i4>1376304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_Toc10740066</vt:lpwstr>
      </vt:variant>
      <vt:variant>
        <vt:i4>1441840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_Toc10740065</vt:lpwstr>
      </vt:variant>
      <vt:variant>
        <vt:i4>1507376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_Toc10740064</vt:lpwstr>
      </vt:variant>
      <vt:variant>
        <vt:i4>1048624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_Toc10740063</vt:lpwstr>
      </vt:variant>
      <vt:variant>
        <vt:i4>1114160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_Toc10740062</vt:lpwstr>
      </vt:variant>
      <vt:variant>
        <vt:i4>1179696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_Toc10740061</vt:lpwstr>
      </vt:variant>
      <vt:variant>
        <vt:i4>1245232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_Toc10740060</vt:lpwstr>
      </vt:variant>
      <vt:variant>
        <vt:i4>1703987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_Toc10740059</vt:lpwstr>
      </vt:variant>
      <vt:variant>
        <vt:i4>1769523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_Toc10740058</vt:lpwstr>
      </vt:variant>
      <vt:variant>
        <vt:i4>1310771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_Toc10740057</vt:lpwstr>
      </vt:variant>
      <vt:variant>
        <vt:i4>1376307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_Toc10740056</vt:lpwstr>
      </vt:variant>
      <vt:variant>
        <vt:i4>1441843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_Toc10740055</vt:lpwstr>
      </vt:variant>
      <vt:variant>
        <vt:i4>1507379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_Toc10740054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РАБОТЫ С ПОРТАЛОМ АСФК ДЛЯ ДУБП</dc:title>
  <dc:subject/>
  <dc:creator>alekseev.igor</dc:creator>
  <cp:keywords/>
  <cp:lastModifiedBy>Храмова Елена Владиславовна</cp:lastModifiedBy>
  <cp:revision>56</cp:revision>
  <dcterms:created xsi:type="dcterms:W3CDTF">2019-09-06T17:35:00Z</dcterms:created>
  <dcterms:modified xsi:type="dcterms:W3CDTF">2021-06-17T12:30:00Z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ullNameSystem">
    <vt:lpwstr>Автоматизированная система Федерального казначейства</vt:lpwstr>
  </property>
  <property fmtid="{D5CDD505-2E9C-101B-9397-08002B2CF9AE}" pid="3" name="DocName">
    <vt:lpwstr>Основные принципы работы с ППО СУФД</vt:lpwstr>
  </property>
  <property fmtid="{D5CDD505-2E9C-101B-9397-08002B2CF9AE}" pid="4" name="DocType">
    <vt:lpwstr>Обучающие материалы</vt:lpwstr>
  </property>
  <property fmtid="{D5CDD505-2E9C-101B-9397-08002B2CF9AE}" pid="5" name="DocCode">
    <vt:lpwstr>54819512.09.01,01.ОМ.004-04.03 2(4,5)</vt:lpwstr>
  </property>
</Properties>
</file>