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426AE4">
        <w:rPr>
          <w:rFonts w:ascii="Times New Roman" w:hAnsi="Times New Roman"/>
          <w:sz w:val="28"/>
          <w:szCs w:val="28"/>
          <w:lang w:val="ru-RU"/>
        </w:rPr>
        <w:t>мой проверки в период с 01 по 18 апреля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426AE4">
        <w:rPr>
          <w:rFonts w:ascii="Times New Roman" w:hAnsi="Times New Roman"/>
          <w:sz w:val="28"/>
          <w:szCs w:val="28"/>
          <w:lang w:val="ru-RU"/>
        </w:rPr>
        <w:t xml:space="preserve"> комплексная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0659">
        <w:rPr>
          <w:rFonts w:ascii="Times New Roman" w:hAnsi="Times New Roman"/>
          <w:sz w:val="28"/>
          <w:szCs w:val="28"/>
          <w:lang w:val="ru-RU"/>
        </w:rPr>
        <w:t>отде</w:t>
      </w:r>
      <w:r w:rsidR="00426AE4">
        <w:rPr>
          <w:rFonts w:ascii="Times New Roman" w:hAnsi="Times New Roman"/>
          <w:sz w:val="28"/>
          <w:szCs w:val="28"/>
          <w:lang w:val="ru-RU"/>
        </w:rPr>
        <w:t>ла № 10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 отдельных полномочий</w:t>
      </w:r>
      <w:r w:rsidR="00BD0659">
        <w:rPr>
          <w:rFonts w:ascii="Times New Roman" w:hAnsi="Times New Roman"/>
          <w:sz w:val="28"/>
          <w:szCs w:val="28"/>
          <w:lang w:val="ru-RU"/>
        </w:rPr>
        <w:t>»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426AE4">
        <w:rPr>
          <w:rFonts w:ascii="Times New Roman" w:hAnsi="Times New Roman"/>
          <w:sz w:val="28"/>
          <w:szCs w:val="28"/>
          <w:lang w:val="ru-RU"/>
        </w:rPr>
        <w:t>-март</w:t>
      </w:r>
      <w:r w:rsidR="008017E6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3F0EFF" w:rsidRDefault="00A078B8" w:rsidP="00426AE4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8B8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A078B8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426AE4">
        <w:rPr>
          <w:rFonts w:ascii="Times New Roman" w:hAnsi="Times New Roman" w:cs="Times New Roman"/>
          <w:sz w:val="28"/>
          <w:szCs w:val="28"/>
        </w:rPr>
        <w:t xml:space="preserve">что </w:t>
      </w:r>
      <w:r w:rsidR="00426AE4" w:rsidRPr="00426AE4">
        <w:rPr>
          <w:rFonts w:ascii="Times New Roman" w:hAnsi="Times New Roman" w:cs="Times New Roman"/>
          <w:sz w:val="28"/>
          <w:szCs w:val="28"/>
        </w:rPr>
        <w:t>деятельность отдела № 10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в том числе носящие систематический характер.</w:t>
      </w:r>
    </w:p>
    <w:p w:rsidR="00426AE4" w:rsidRPr="00426AE4" w:rsidRDefault="00426AE4" w:rsidP="00426AE4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плановой комплексной</w:t>
      </w:r>
      <w:r w:rsidRPr="00426AE4">
        <w:rPr>
          <w:rFonts w:ascii="Times New Roman" w:hAnsi="Times New Roman" w:cs="Times New Roman"/>
          <w:sz w:val="28"/>
          <w:szCs w:val="28"/>
        </w:rPr>
        <w:t xml:space="preserve"> проверки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отдела</w:t>
      </w:r>
      <w:r w:rsidRPr="00426AE4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№ 10</w:t>
      </w:r>
      <w:r w:rsidRPr="00426AE4">
        <w:rPr>
          <w:rFonts w:ascii="Times New Roman" w:hAnsi="Times New Roman" w:cs="Times New Roman"/>
          <w:sz w:val="28"/>
          <w:szCs w:val="28"/>
        </w:rPr>
        <w:t xml:space="preserve"> Управления будут рассмотрены на заседании Комитета Управления по внутреннему контролю и внутреннему аудиту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26AE4" w:rsidRPr="00426AE4" w:rsidRDefault="00426AE4" w:rsidP="00426AE4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535F7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8128F-848E-4BFB-BA47-F9584727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136</cp:revision>
  <cp:lastPrinted>2019-07-19T06:34:00Z</cp:lastPrinted>
  <dcterms:created xsi:type="dcterms:W3CDTF">2017-08-21T09:16:00Z</dcterms:created>
  <dcterms:modified xsi:type="dcterms:W3CDTF">2025-04-21T12:29:00Z</dcterms:modified>
</cp:coreProperties>
</file>